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34e6" w14:textId="0453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Үкіметінің 2012 жылғы 14 мамырдағы № 611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30 қарашадағы № 1522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2012 жылғы 14 мамырдағы № 611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Қазақстан Республикасы Көлік және коммуникация министрлігіне 2012 жылға арналған республикалық бюджетте шұғыл шығындарға көзделген Қазақстан Республикасы Үкіметінің резервінен Рубеж бекетінен Ақмол кентіне дейін Қорғалжын тас жолын жөндеуге 463 614 000 (төрт жүз алпыс үш миллион алты жүз он төрт мың) теңге сомада қаражат бөлінсін.».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