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8abf" w14:textId="d708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 Қазақстан Республикасының Заңын іске асыру туралы" Қазақстан Республикасы Yкiметiнiң 2011 жылғы 1 желтоқсандағы № 1428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2012 жылғы 21 қарашадағы № 1469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Заңына өзгерістер мен толықтырулар енгізу туралы» 2012 жылғы 20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2011 жылғы 1 желтоқсандағы № 1428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мынадай көлемде атқаруға қабылдансын, оның ішінде 2012 жылға:</w:t>
      </w:r>
      <w:r>
        <w:br/>
      </w:r>
      <w:r>
        <w:rPr>
          <w:rFonts w:ascii="Times New Roman"/>
          <w:b w:val="false"/>
          <w:i w:val="false"/>
          <w:color w:val="000000"/>
          <w:sz w:val="28"/>
        </w:rPr>
        <w:t>
</w:t>
      </w:r>
      <w:r>
        <w:rPr>
          <w:rFonts w:ascii="Times New Roman"/>
          <w:b w:val="false"/>
          <w:i w:val="false"/>
          <w:color w:val="000000"/>
          <w:sz w:val="28"/>
        </w:rPr>
        <w:t>
      1) кiрiстер – 4 729 852 668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түсiмдер – 2 951 663 443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 241 253 675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19 698 025 мың теңге;</w:t>
      </w:r>
      <w:r>
        <w:br/>
      </w:r>
      <w:r>
        <w:rPr>
          <w:rFonts w:ascii="Times New Roman"/>
          <w:b w:val="false"/>
          <w:i w:val="false"/>
          <w:color w:val="000000"/>
          <w:sz w:val="28"/>
        </w:rPr>
        <w:t>
      трансферттердiң түсiмдерi – 1 517 237 525 мың теңге;</w:t>
      </w:r>
      <w:r>
        <w:br/>
      </w:r>
      <w:r>
        <w:rPr>
          <w:rFonts w:ascii="Times New Roman"/>
          <w:b w:val="false"/>
          <w:i w:val="false"/>
          <w:color w:val="000000"/>
          <w:sz w:val="28"/>
        </w:rPr>
        <w:t>
</w:t>
      </w:r>
      <w:r>
        <w:rPr>
          <w:rFonts w:ascii="Times New Roman"/>
          <w:b w:val="false"/>
          <w:i w:val="false"/>
          <w:color w:val="000000"/>
          <w:sz w:val="28"/>
        </w:rPr>
        <w:t>
      2) шығындар – 5 301 003 844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50 758 465 мың теңге, оның iшiнде:</w:t>
      </w:r>
      <w:r>
        <w:br/>
      </w:r>
      <w:r>
        <w:rPr>
          <w:rFonts w:ascii="Times New Roman"/>
          <w:b w:val="false"/>
          <w:i w:val="false"/>
          <w:color w:val="000000"/>
          <w:sz w:val="28"/>
        </w:rPr>
        <w:t>
      бюджеттiк кредиттер – 174 515 975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123 757 510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361 236 077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361 746 077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w:t>
      </w:r>
      <w:r>
        <w:rPr>
          <w:rFonts w:ascii="Times New Roman"/>
          <w:b w:val="false"/>
          <w:i w:val="false"/>
          <w:color w:val="000000"/>
          <w:sz w:val="28"/>
        </w:rPr>
        <w:t>
      5) тапшылық – -983 145 718 мың теңге немесе елдiң жалпы iшкi өнiмiне 3,1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983 145 718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«19-2) осы қаулыға </w:t>
      </w:r>
      <w:r>
        <w:rPr>
          <w:rFonts w:ascii="Times New Roman"/>
          <w:b w:val="false"/>
          <w:i w:val="false"/>
          <w:color w:val="000000"/>
          <w:sz w:val="28"/>
        </w:rPr>
        <w:t>19-2-қосымшаға</w:t>
      </w:r>
      <w:r>
        <w:rPr>
          <w:rFonts w:ascii="Times New Roman"/>
          <w:b w:val="false"/>
          <w:i w:val="false"/>
          <w:color w:val="000000"/>
          <w:sz w:val="28"/>
        </w:rPr>
        <w:t xml:space="preserve"> сәйкес 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19-3) осы қаулыға </w:t>
      </w:r>
      <w:r>
        <w:rPr>
          <w:rFonts w:ascii="Times New Roman"/>
          <w:b w:val="false"/>
          <w:i w:val="false"/>
          <w:color w:val="000000"/>
          <w:sz w:val="28"/>
        </w:rPr>
        <w:t>19-3-қосымшаға</w:t>
      </w:r>
      <w:r>
        <w:rPr>
          <w:rFonts w:ascii="Times New Roman"/>
          <w:b w:val="false"/>
          <w:i w:val="false"/>
          <w:color w:val="000000"/>
          <w:sz w:val="28"/>
        </w:rPr>
        <w:t xml:space="preserve"> сәйкес облыстық бюджеттерге моноқалаларды абаттандыру мәселелерін шешуге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мынадай мазмұндағы 27-1) тармақшамен толықтырылсын:</w:t>
      </w:r>
      <w:r>
        <w:br/>
      </w:r>
      <w:r>
        <w:rPr>
          <w:rFonts w:ascii="Times New Roman"/>
          <w:b w:val="false"/>
          <w:i w:val="false"/>
          <w:color w:val="000000"/>
          <w:sz w:val="28"/>
        </w:rPr>
        <w:t>
</w:t>
      </w:r>
      <w:r>
        <w:rPr>
          <w:rFonts w:ascii="Times New Roman"/>
          <w:b w:val="false"/>
          <w:i w:val="false"/>
          <w:color w:val="000000"/>
          <w:sz w:val="28"/>
        </w:rPr>
        <w:t>
      «27-1) осы қаулыға 27-1-қосымшаға сәйкес 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2012 жылға арналған республикалық бюджетте Жұмыспен қамту 2020 бағдарламасы шеңберiндегі iс-шараларды iске асыруға көзделген қаражаттан 45 278 878 мың теңге мөлшеріндегі сома:</w:t>
      </w:r>
      <w:r>
        <w:br/>
      </w:r>
      <w:r>
        <w:rPr>
          <w:rFonts w:ascii="Times New Roman"/>
          <w:b w:val="false"/>
          <w:i w:val="false"/>
          <w:color w:val="000000"/>
          <w:sz w:val="28"/>
        </w:rPr>
        <w:t>
</w:t>
      </w:r>
      <w:r>
        <w:rPr>
          <w:rFonts w:ascii="Times New Roman"/>
          <w:b w:val="false"/>
          <w:i w:val="false"/>
          <w:color w:val="000000"/>
          <w:sz w:val="28"/>
        </w:rPr>
        <w:t>
      мынадай іс-шараларды қаржыландыру үшін облыстық бюджеттерге, Астана және Алматы қалаларының бюджеттеріне берілетін нысаналы ағымдағы трансферттерді және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Бiлiм және ғылым министрлiгiне кадрларды кәсiптiк даярлауға, қайта даярлауға және бiлiктiлiгiн арттыруға 15 894 258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9 467 911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iшiнара субсидиялауға – 3 386 624 мың теңге;</w:t>
      </w:r>
      <w:r>
        <w:br/>
      </w:r>
      <w:r>
        <w:rPr>
          <w:rFonts w:ascii="Times New Roman"/>
          <w:b w:val="false"/>
          <w:i w:val="false"/>
          <w:color w:val="000000"/>
          <w:sz w:val="28"/>
        </w:rPr>
        <w:t>
</w:t>
      </w:r>
      <w:r>
        <w:rPr>
          <w:rFonts w:ascii="Times New Roman"/>
          <w:b w:val="false"/>
          <w:i w:val="false"/>
          <w:color w:val="000000"/>
          <w:sz w:val="28"/>
        </w:rPr>
        <w:t>
      кәсiпкерлiк негіздерін оқытуға – 298 361 мың теңге;</w:t>
      </w:r>
      <w:r>
        <w:br/>
      </w:r>
      <w:r>
        <w:rPr>
          <w:rFonts w:ascii="Times New Roman"/>
          <w:b w:val="false"/>
          <w:i w:val="false"/>
          <w:color w:val="000000"/>
          <w:sz w:val="28"/>
        </w:rPr>
        <w:t>
</w:t>
      </w:r>
      <w:r>
        <w:rPr>
          <w:rFonts w:ascii="Times New Roman"/>
          <w:b w:val="false"/>
          <w:i w:val="false"/>
          <w:color w:val="000000"/>
          <w:sz w:val="28"/>
        </w:rPr>
        <w:t>
      қоныс аударуға субсидия беруге – 137 255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қызметiн қамтамасыз етуге – 2 861 745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2 730 109 мың теңге;</w:t>
      </w:r>
      <w:r>
        <w:br/>
      </w:r>
      <w:r>
        <w:rPr>
          <w:rFonts w:ascii="Times New Roman"/>
          <w:b w:val="false"/>
          <w:i w:val="false"/>
          <w:color w:val="000000"/>
          <w:sz w:val="28"/>
        </w:rPr>
        <w:t>
</w:t>
      </w: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53 817 мың теңге бөлінсін;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шеңберiнде кадрларды кәсiптiк даярлауға, қайта даярлауға және бiлiктiлiгiн арттыруға, жалақыны iшiнара субсидиялауға, кәсiпкерлiк негіздерін оқытуға, қоныс аударуға субсидия беруге, халықты жұмыспен қамту орталықтарының қызметiн қамтамасыз етуге, жастар практикасына, ішінара жұмыспен қамтылған жалдамалы қызметкерлерді қайта даярлауға және біліктілігін арттыруға берілетін нысаналы ағымдағы трансферттердің сомасын бөлу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агенттігіне 9 272 486 мың теңге, оның ішінде:</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7 869 344 мың теңге;</w:t>
      </w:r>
      <w:r>
        <w:br/>
      </w:r>
      <w:r>
        <w:rPr>
          <w:rFonts w:ascii="Times New Roman"/>
          <w:b w:val="false"/>
          <w:i w:val="false"/>
          <w:color w:val="000000"/>
          <w:sz w:val="28"/>
        </w:rPr>
        <w:t>
</w:t>
      </w:r>
      <w:r>
        <w:rPr>
          <w:rFonts w:ascii="Times New Roman"/>
          <w:b w:val="false"/>
          <w:i w:val="false"/>
          <w:color w:val="000000"/>
          <w:sz w:val="28"/>
        </w:rPr>
        <w:t>
      инженерлiк-коммуникациялық инфрақұрылымды дамытуға және (немесе) сатып алуға – 1 403 142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министрлігіне жетіспейтін инженерлік-коммуникациялық инфрақұрылымды дамытуға және жайластыруға 703 029 мың теңге;</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шеңберiнде қызметтік тұрғын үй салуға және (немесе) сатып алуға, инженерлiк-коммуникациялық инфрақұрылымды дамытуға және (немесе) сатып алуға, жетіспейтін инженерлік-коммуникациялық инфрақұрылымды дамытуға және жайластыруға берілетін нысаналы даму трансферттерінің сомасын бөлу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министрлігіне ауылдық елді мекендерді дамытуға 9 941 194 мың теңге, оның ішінде:</w:t>
      </w:r>
      <w:r>
        <w:br/>
      </w:r>
      <w:r>
        <w:rPr>
          <w:rFonts w:ascii="Times New Roman"/>
          <w:b w:val="false"/>
          <w:i w:val="false"/>
          <w:color w:val="000000"/>
          <w:sz w:val="28"/>
        </w:rPr>
        <w:t>
</w:t>
      </w:r>
      <w:r>
        <w:rPr>
          <w:rFonts w:ascii="Times New Roman"/>
          <w:b w:val="false"/>
          <w:i w:val="false"/>
          <w:color w:val="000000"/>
          <w:sz w:val="28"/>
        </w:rPr>
        <w:t>
      коммуналдық-инженерлік, инженерлік-көліктік және әлеуметтік инфрақұрылым объектілерін жөндеуге және ауылдық елді мекендерді абаттандыруға – 9 748 865 мың теңге;</w:t>
      </w:r>
      <w:r>
        <w:br/>
      </w:r>
      <w:r>
        <w:rPr>
          <w:rFonts w:ascii="Times New Roman"/>
          <w:b w:val="false"/>
          <w:i w:val="false"/>
          <w:color w:val="000000"/>
          <w:sz w:val="28"/>
        </w:rPr>
        <w:t>
</w:t>
      </w:r>
      <w:r>
        <w:rPr>
          <w:rFonts w:ascii="Times New Roman"/>
          <w:b w:val="false"/>
          <w:i w:val="false"/>
          <w:color w:val="000000"/>
          <w:sz w:val="28"/>
        </w:rPr>
        <w:t>
      коммуналдық-инженерлік, инженерлік-көліктік және әлеуметтік инфрақұрылым объектілерін салуға және реконструкциялауға – 192 329 мың теңге;</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36-1-қосымшаға</w:t>
      </w:r>
      <w:r>
        <w:rPr>
          <w:rFonts w:ascii="Times New Roman"/>
          <w:b w:val="false"/>
          <w:i w:val="false"/>
          <w:color w:val="000000"/>
          <w:sz w:val="28"/>
        </w:rPr>
        <w:t xml:space="preserve"> сәйкес облыстық бюджеттерге Жұмыспен қамту 2020 бағдарламасы шеңберiнде коммуналдық-инженерлік, инженерлік-көліктік және әлеуметтік инфрақұрылым объектілерін жөндеуге және ауылдық елді мекендерді абаттандыруға, коммуналдық-инженерлік, инженерлік-көліктік және әлеуметтік инфрақұрылым объектілерін салуға және реконструкциялауға берілетін нысаналы трансферттерінің сомасын бөлу бекітілсін.»;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38-қосымшалар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12-қосымша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көрсетілген қаулыға 27-1-қосымшамен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1-қосымша       </w:t>
      </w:r>
    </w:p>
    <w:bookmarkEnd w:id="1"/>
    <w:bookmarkStart w:name="z5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желтоқсандағы </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1-қосымша        </w:t>
      </w:r>
    </w:p>
    <w:bookmarkEnd w:id="2"/>
    <w:bookmarkStart w:name="z55" w:id="3"/>
    <w:p>
      <w:pPr>
        <w:spacing w:after="0"/>
        <w:ind w:left="0"/>
        <w:jc w:val="left"/>
      </w:pPr>
      <w:r>
        <w:rPr>
          <w:rFonts w:ascii="Times New Roman"/>
          <w:b/>
          <w:i w:val="false"/>
          <w:color w:val="000000"/>
        </w:rPr>
        <w:t xml:space="preserve"> 
2012-2014 жылдарға арналған басымды республикалық</w:t>
      </w:r>
      <w:r>
        <w:br/>
      </w:r>
      <w:r>
        <w:rPr>
          <w:rFonts w:ascii="Times New Roman"/>
          <w:b/>
          <w:i w:val="false"/>
          <w:color w:val="000000"/>
        </w:rPr>
        <w:t>
бюджеттік инвестициялар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02"/>
        <w:gridCol w:w="702"/>
        <w:gridCol w:w="1004"/>
        <w:gridCol w:w="5052"/>
        <w:gridCol w:w="1758"/>
        <w:gridCol w:w="1693"/>
        <w:gridCol w:w="17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1 331 137 971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844 811 724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687 531 146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346 588 284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376 641 527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357 259 913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20 997 067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8 009 328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7 310 281</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2 345 706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4 701 125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2 869 512</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2 345 706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2 869 512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2 345 706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4 701 125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2 869 512</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БАӘ-дегі тұрғын үй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Монғолиядағы Елшілігі ғимараттар кешенінің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420 395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556 105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Елшігінің ғимараттар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Азербайджан Республикасындағы Елшілігі ғимараттарының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РФ-дағы Елшілігінің ғимараттар кешенін кеңейту және ҚР-ның мәдениет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750 532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760 532</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3 451 756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2 838 681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1 908 157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интеграцияланған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613 075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14 163 687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241 461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122 163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«Қалжат» кеден бекетінің учаскесіндегі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844 274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Үржар ауданындағы «Бақты» кеден бекетін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ауданындағы «Майқапшағай» бірыңғай бақылау-өткізу пунктінің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кедендік ресімдеу орталығы бар Кедендік бақылау департаменті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Бақты ауылдық округіндегі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606 133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ауданының Андас батыр ауылдық округіндегі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ауданының Луговой станциясындағы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ауылдық округының Қордай ауданының Қордай ауылындағы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165 279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қаласындағы қызметтік тұрғын үйлердің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643 353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241 461</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83 105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6 958 898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4 199 308</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 арасындағы кеден одағы щеңберінде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талдау кешенін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30 266 351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25 335 930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27 067 758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10 827 144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10 912 741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8 885 481</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10 827 144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ауылында 4 шығуға арналған V типті өртке сөндіру депосын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4 шығуға арналған өрт сөндіру депосын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Саңырақ батыр көшесінің бойында орналасқан 6 автомобильге арналған өрт сөндіру депосының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Кеңес Әскері Гүлзары, 7 көшесі бойынша № 47 ӨҚБ-не төрт бағыттан кіретін өрт сөндіру техникасына арналған гараж бокстары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"Геологиялық жағдайлары әдеттегі IVA, IVГ климаттық шағын аудандарға арналған II типтік 6 автомобильге арналған өрт сөндіру депо кешенінің"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ықшамаудандарының батысындағы бекітілген жер телімінде орналасқан өрт сөндіру депосы ғимаратының құрылысы. Қарасу ықшамаудандағы 6 автомобильге арналған өрт сөндіру депосының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Сарыарқа мен Қабанбай батыр даңғылдары арасындағы № 23 көшедегі жер учаскесінде орналасқан бірмезетте 6 машина шығатын өрт депосының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640 660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19 189 207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14 309 192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15 244 745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15 152 627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15 152 627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113 997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2 937 532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23 922 412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18 150 315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4 042 775</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5 514 524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2 571 396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5 183 769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кентіндегі ЕЦ-166/26 мекемесінің қазандық құрылысына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ауылында түзеу мекемелерін күзету жөніндегі Ішкі әскерлердің әскери қызметшілерін орналастыруға арналған объектілерді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Мұғалжар ауданының Жем қаласындағы түзеу мекемелерін күзету жөніндегі ішкі әскерлердің әскери қызметшілерін орналастыру үшін объектілерді салу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1500 орынға арналған қатаң режимдегі түзеу колониясын реконструкциялау және қайта жаңарту (ЖСҚ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УГ-157/1 мекемесінің асханасының құрылысына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356 390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1 497 079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592 104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1000 орынға арналған ЗК-169/5 қатаң режимдегі түзеу мекемесін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271 098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1 372 020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1 371 161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1 371 161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ГМ 172/6 мекемесіндегі кәріз желілерін жобалау жұмыстарын жүргізу құны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1 092 204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 әскери қалашығын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1 092 204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13 084 365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3 283 911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2 974 833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618 245</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294 643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2 989 268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2 630 188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192 337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облыстық сот ғимаратын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281 676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203 700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200 006</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қаласындағы Әкімшілік соты» негізінде сот орындаушылардың аумақтық учаскесімен бірге әкімшілік сотының типтік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Лисаков қаласында сот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207 407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 1 мекенжайы бойынша облыстық сот ғимаратындағы жапсарайдың құрылысы, облыстық соты ғимаратының қайта құрылымдауы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482 210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орындаушылардың аймақтық учаскесімен мамандандырылған ауданаралық экономикалық сотының типтік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1 666 099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2 426 488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мақсаттағы) бар қалалық соттың ғимаратын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2 426 488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344 645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418 239</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1 920 029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комитетiнiң ақпараттық жүйесiн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19 тұрғын ауданы 1 кварталындағы әкімшілік ғимарат және гараж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214 574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ауылы Жібек жолы көшесінің бойындағы прокуратураның әкімшілік ғимаратының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Бауыржан Момышұлы ауылы Жібек жолы көшесінің бойындағы прокуратураның әкімшілік ғимаратының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Аса ауылы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53 868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ауданының прокуратурасы үшін әкімшілік ғимараттың құрылысы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Қазыбек би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Октябрь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89 204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Энтузиастер көш., бойынша прокуратура ғимаратына жапсаржайдың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 прокуратура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прокуратурасының әкімшілік ғимаратының құрылысы үшін ЖСҚды байланыстыру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прокуратураның жаңа ғимаратының аумағында орналасқан паркингі бар көп пәтерлі тұрғын үй құрылысына ЖСҚ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арнаулы органдардың ақпарат алмасу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578 135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Республиқасының Президенті Күзет Қызметінің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578 135</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11 175 447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4 431 468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объектiлерін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 (ЖСҚ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шарауашылығы саласындағы білім беру обектілерін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оқу корпусын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11 046 468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2 931 468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489 704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2 931 468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Ақан-сері, 24 көшесі бойында 310 орындық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1 465 592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машина жасау саласы еңбегінің техникалық және қызмет көрсету кадрларын дайындау және қайтадан дайындау жөніндегі 700 оқушылық орынға арналған өңіраралық кәсіптік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1 257 561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Д. Серікбаев атындағы Шығыс Қазақстан мемлекеттік техникалық университетінің студқалашық ауданында 500 орындық студенттер және аспиранттар үшін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218 707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308 орындық М.Өтемісов атындағы БҚМУ-нің жатақханасын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 сауықтыру кешенінің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191 401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нөмірсіз мекен-жайда орналасатын Қорқыт Ата атындағы Қызылорда мемлекеттік университетінің №5 студенттік жатақханасының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 Маясова көшесі, 48 жатақхана ғимаратын қайта құрылымдау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2 006 722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Беркімбаев-Мәскеу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өңіраралық кәсіби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1 402 112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735 231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орталығын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735 231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А.Ясауи атындағы Халықаралық Қазақ Түрік университетінің 500 орындық жатақханасын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студенттік жатақхана мен № 9 оқу корпусы аумағындағы өз жерінде 588 орындық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1 133 378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893 421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Бұхар жырау көшесі № 36 мекен-жайында орналасқан мектеп-интернатының бұрыннан бар ғимаратына өтетін өткел галереяларымен төрт қабатты кешенін салу (жатақхана, бассейнімен спортзал, мәжіліс залы, асхана, кітапхана, оқу-үйірме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893 421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Әл-фараби даңғылы, 71/15 "А" мекенжайында орналасқан "әл--фараби атындағы ҚазҰУ " РМК №8 оқу корпусын жатақханаға қайта құрылымдау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Селезнев атындағы Алматы хореографиялық училищесінің 170 орындық жатақхана құрылысына жобалық-сметалық құжаттама әзірлеу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Қыздар педагогикалық университетінің 450 орындық жатақхана құрылысына жобалау-сметалық құжаттама әзірлеу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2 568 146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1 302 816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атындағы ММУ-нің Қазақстан филиалы үшін Л.Н. Гумилев атындағы Еуразия ұлттық университетінің 500 орынға арналған жатақханасы бойынша жобалық-сметалық құжаттама әзірлеу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514 580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көшесінің 3-үй бойындағы «Л.Н. Гумилев атындағы Еуразия ұлттық университеті» РМҚК оқу-зертханалық корпусын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673 954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788 236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 № 3 және № 5 үйлер аймағындағы шағын отбасылық жатақхана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С.Сейфулин атындағы Қазақ мемлекеттік агротехникалық университет жатақханасының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биотехнология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мемлекеттік медициналық университеті» РМҚК жанында 1000 орындық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медициналық университеті» РМК жанында 1000 орындық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университеті» РМК жанында 1000 орындық жатақхана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10 329 911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17 360 723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10 202 965</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2 282 053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4 572 754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Республикасы ІІМ Емханасы бар тәулігіне 250 адамның келуі госпиталі 200 керует-орын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8 047 858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12 787 969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10 202 965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995 768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7 137 462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931 087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50 төсекті өңірлік кардиохирургия орталығын салу.Түзету.10 кВ электрмен жабдықтау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5 758 195</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медициналық университеті» РМҚК жанындағы 300 төсектік көп бейінді аурухана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5 758 195</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1 912 000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1 379 267</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1 379 267</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«Ұлттық ғылыми медициналық орталық» АҚ жанындағы 300 төсектік көп бейінді аурухананың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құжатты түзету мен ведомстводан тыс мемлекеттік сараптамасын жүргізу және "Ұлттық медицина холдингі" АҚ-на арналған "Новая" ҚС 88-ЖҮП дейінгі бүлінген кабель желілерін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1 680 389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3 002 944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3 065 503</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5 371 701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4 873 025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2 557 219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2 814 482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4 029 984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орталықтың автоматтандырылған ақпараттық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шаруашылықтың энергетикалық тиімділік орталықтарын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199 678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199 510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шаруашылықтың энергетикалық тиімділік орталықтарын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шаруашылықтың энергетикалық тиімділік орталықтарын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12 075 930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16 686 556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16 686 556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6 862 294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базасын салу (I және II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6 802 977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6 955 390</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6 802 977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7 301 288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9 731 166</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7 301 288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 мемлекеттік «Берель» тарихи-мәдени қорық мұражайын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туристік-ойын-сауық кешені(инфрақұрылым)» Щучинск қаласындағы сыртқы су құбыры, кәріз, электрмен жабдықтау желілері және су тазарту станциясы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дене шынықтыру істері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10 165 836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9 975 218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1 035 685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базасын салу (I және II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3 190 853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3 190 853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5 748 680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4 108 850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велотректің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Стадионная көшесі бойындағы №3-үйде орналасқан спорт-сауықтыру кешенін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2 048 620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атомдық энергетика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52 342 293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36 412 788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52 797 986</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57 768 468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32 339 781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52 797 986</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Амангелді ауылдық округіндегі «Қорғалжын мемлекеттік табиғи қорығы» ММ кордонының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орманшылығы Семей филиалының 177 орам, 7 бөлікшесінде екі бірпәтерлік және бір екіпәтерлік қызмет кордондардың құрылысы «Екіпәтерлік қызмет кордоны»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Науырзым ауданы Қараменді ауылы, Қазбек би 5, көшесінде Науырзым мемлекеттік табиғи қорығында сапар орталығындағы Табиғат мұражайын қайта құралымдау және қайта жабдықтау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Космонавттар көшесінде орналасқан кеңсе ғимаратының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4 576 324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3 702 810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3 222 212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каналында суды бөлуді және суды есептеуді автоматтандыру жүйесін енгізумен Преображенск гидроторабын жетілдіру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 және суды есептеуді автоматтандыру жүйесін енгізумен Сілеті су қоймасы құрылыстарын жетілдіру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жарақтандыру»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ауданындағы Қарғалы су қоймасы магистральдық каналын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3 646 410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1 548 072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10 838 713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сумен жабдықтау жүйелерінің құрылысы және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топтық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7 729 285</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топтық су құбырының құрылысының жобалау-сметалық құжаттамасын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гидроторапты магистральды арналарға қосу. Қорғас өзеніндегі «Достық» біріккен гидроторабы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Қорғас өзеніндегі «Достық» гидротобына қолданыстағы Басқұнчан және Аян-Құнчан магистральды арналарын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1 506 086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Гидроэлектростанциясына соңынан магистральды арнаны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Шеңгелді алабының Кербұлақ ауылындағы I-ші көтеру сорғы станциясынан әуізге дейінгі және II-ші көтеру сорғы станциясынан суару даласына дейінгі магистралды құбырларын қайта жаңғырту. II кезек. 25000 текше метр көлеміндегі әуезімен I-ші және II-ші көтеру сорғы станциясы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өзеніндегі Төменгі-Ақсу су торабын магистралды каналмен бірге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Бортоғай су қоймасын қайта жаңғырту (1-ші кезек. 2-ші қосу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516 129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есептеуді автоматтандыру жүйесін енгізумен Үлкен Алматы каналын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548 072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609 428</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ауданының Тескенсу және Авангард алқаптарында автоматтандырылған су өлшегіштер мен алдыңғы суару технологиясын қолданып суландыру жүйелерін қайта жаңғырту (1-ші кезек). ПК0+00 ден ПК9+45-ке дейінгі "Киикбай" каналын қөректендіру сарқырама учаскесі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есептеуді автоматтандыру жүйесін енгізумен Үлкен Алматы каналын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Шеңгелді ауылдық округінің Кербұлақ ауылындағы Шеңгелді алқабында тамшылатып суаруға арналған суменжабдықтау жүйелерінің қайта жаңғыртуын аяқтау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493 846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1 076 250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2 656 000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2 740 800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суландыру жүйесі құрылымдарымен Бас құрылымын және Сол жақ магистралды каналын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Р-2, Р-1 Үйдене магистралды каналын және ОМК (оң жағалау магистралды канал)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құрылымын гидроторабы мен "Центральный" магистралды каналын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құрылымдарын қайта жаңарту, 2-шi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Келдi-Мұрат өзенiндегi бөгеттiк гидроторабты "Ақтоғай" магистралды каналымен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өзенінің бөгеттік су жинау бөгетін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бөгеттік гидроторапты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840 800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Үйдене су қоймасы құрылымдарын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өзеніндегі бөгеттік гидроторабты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Егінсу өзенінде су қоймасы құрылымдарын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 Қарақол өзеніндегі гидроторабты «Оң жағалау» және «Сол жағалау» магистралды каналдарымен қоса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 су жинау бөгетін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Тебіске өзеніндегі гидроторабты «Көктоғам» және «Жаңа-Тоғам» магистралды каналдарымен қоса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Бартоғай ауданы Базар өзеніндегі су жинау бөгетін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ауданындағы Үйдене бас су жинау бөгетін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бөгеттік гидроторапты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Келдi-Мұрат өзенiндегi бөгеттiк гидроторабты "Ақтоғай" магистралды каналымен қоса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бөгеттік гидроторапты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Қаработа өзеніндегі бөгеттік гидроторапты «Ақтоған» магистралдық каналымен қоса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өзеніндегі бөгеттік гидроторапты реконструкциялау.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құрылымдарын қайта жаңарту, 2-шi кезең.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Бурно-Октябрьское ауылындағы Теріс-Ащыбұлақ бөгетінің сейсмикалық тұрақтылығын жоғарылатудың екінші кезеңі және сорғы станциясын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ауданында Тасөткел су қоймасы бөгетінің сейсмикалық тұрақтылығын жоғарылату. 2-ші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реттеу және есептеудің автоматтандырылған жүйесін енгізумен «Базарбай» магистралды канал мен Талас бөгетін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Байзақ ауданында суармалы су беруді реттеу және есептеудің автоматтандырылған жүйесін енгізумен «Базарбай» магистралды канал мен Талас бөгетін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813 697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Орда біріктірілген су құбырын қайта жасақтау (IV құрылыс кезегі)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Жаңажол ауданындағы Сары Өзен өзеніне су айдау бөгетінің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505 292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4 222 029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3 007 667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5 572 837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қаласының сумен жабдықталуын ескере отырып Эскулинск су ағызғысын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 1 (2 агрегат), 8 (3), 15 (1), 22 (1) насостық стансаларының негізгі технологиялық жабдықтарын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№1 (4-агрегат), 6 (3), 9 (3), 19 (3), 21(3) сорғы стансасының негізгі технологиялық жабдықтарын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1 051 669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1 472 837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 ПК0+00-ден ПК1020+00-ге дейін қайта жаңарту. 2-кезең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 гидроторабын техникалық қайта жабдықтау және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қоймасының гидроторабын техникалық қайта жабдықтау және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7 635 290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7 192 169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13 173 597</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433+45-тен ПК 601+03-ке дейін Бердікөл-Сексеуіл учаскесінде 1-кезектегі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2 588 321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433+45-тен ПК 601+03-ке дейін Бердікөл-Сексеуіл учаскесінде 1-кезектегі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1-кезектегі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4 315 495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1-кезектегі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2 354 559</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Сырдария топтық су құбырының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2 403 202</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2 067 574</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№5СС-нан №9СС-на дейін 3-ші кезекті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 5СС-нан №9СС-на дейін 3-ші кезекті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е.м.) №7 СС-на дейін АСТСҚ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е.м.) №7 СС-на дейін АСТСҚ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 кезектегі АСТСҚ-на қосу тармақтарын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326 440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 кезектегі АСТСҚ-на қосу тармақтарын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су жинау ұңғымасын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1 081 822</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Талаптан елді мекенінен № 5 сорғы станциясына дейін ЖТСҚ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Талаптан елді мекенінен № 5 сорғы станциясына дейін ЖТСҚ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қайта жаңарту»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(2-кезек)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10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(1-кезек)»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магистралды каналының гидротехникалық құрылымдарын қайта жаңарту (2-кезек)»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Арал-Сарыбұлақ топтық су құбырына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Жанақорған ауданының Сырдария топтық су құбырының құрылысы»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Бесқұдық-Бекін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Ақжігіт-Майлин топтық су құбырына қосылатын Сыңғырлау ауылы, Ақжігіт ауылы елді мекендерін сумен қамту»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 топтық су құбырына қосылатын Бесқұдық ауылы, Бекі ауылы елді мекендердін сумен қамту»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2 869 682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5 146 292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2 037 903</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2 341 277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2 037 903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өзенінің арнасы бойынша су өткізу тракті мен имаратттарын қайта құралымдау, III-кезек (1 жүргізу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4 669 404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6 000 088</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Есіл топтық су құбырын қайта жаңартудың жобалау-сметалық құжаттамасын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5 500 088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1 551 969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қайта жаңарту және Булаев топтық су құбырына қосылатын ауылдық елді мекендердің таратушы желілерін салу»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топтық су құбырын қайта жаңарту және Преснов топтық су құбырына қосылатын ауылдық елді мекендердің таратушы желілерін салу»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жаңарту және Преснов топтық су құбырына қосылатын ауылдық елді мекендердің таратушы желілерін салу» нысаны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гидрожелісін қайта жаңғырту (2-ші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бөгені сүйеу имараттарының арынды қырын қайта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10 715 506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3 959 274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10 950 781</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Ошақты ауыл округінің елді мекендерін Дарбаза топтасқан су өткізгіштеріне қосып магистралды суаққы өткізгіштерінің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магистралды каналын суды бөлуді және суды есептеуді автоматтандырып қайта құру (екінші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магистралды каналының ПК0-ден ПК 496 аралығын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каналының 21+00 ПК-нен 180+00 ПК-нің аралығын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Бадам су қоймасын гидротүйіндерімен және потериясын су өлшегіш құралдарын және автоматтандырылған су есептегіштерін орнатып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Банный, Ауыларалық, Тоқсанбай, Западный және К-20-57 коллекторларын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 Республикааралық каналының учаскелерін гидроимараттарымен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каналды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суармалы су тапшылығын жарым-жартылай жабу үшін дренажды 218 ұңғымалардың желілерін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К-24, К-24-1, К-26-1, К-30-30а және К-21-Б каналдарының су сорғыш стансаларын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ПК0+00 нен ПК10+00 арасындағы Қараспан магистралды каналын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406 763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738 623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су қоймасындағы Арнасай бөгетінің гидротехникалық имараттар кешенін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қоймасынан апатты су тастағыш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3 044 018</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қоймасының бөгетінің сейсмикалық тұрақтылығын жоғарылату және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К-30 шаруааралық каналын гидротехникалық имараттармен, автоматтандырылған су есептегіш және су таратқыштарымен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Мақтарал ауданындағы К-28 шаруааралық каналын құрылымдарымен қоса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К-26 шаруааралық магистралды каналын және ішкі шаруашылық суландыру каналдарын озық технологиялар енгізілген автоматтандырылған су тартқыштары және су өлшеуіштерімен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шаруашылық аралық К-26 каналын гидротехникалық құрылыстармен суды бөлу және суды есептеуді автоматтандыруды енгізумен қайта жаңарту.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Бадам өзеніндегі Жоғарғы-Бадам және Қос-Диірмен су алғыш тораптарына автоматтандырылған су есептеу жүйелерін енгізіп Шымкент қаласы лабораториялық диспечерлік ғимаратымен бірге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ауданының Жетісай коллекторын және "К-21-2" каналын желілерімен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қосымша сумен қамту каналын қайта жаңарту және су көтергіш стансасын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су қоймасының дренаждық жүйесін қайта құру. Бөген бөгетінің төменгі құламасының құбырлы дренажы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Арыс-Түркістан суармалы алқабындағы ұзындығы 33,12 шақырым К-1 және ұзындығы 7,68 шақырым К-2 шаруа аралық кәріздерін саға құйылысы имараттарымен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қоймасының бөгетінің сейсмикалық тұрақтылығын жоғарылату және қайта жаңарту. Жобалау – 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ПК0+00-ден ПК957+00 дейінгі аралықта Р-1, Р-3, Р-15 таратушыларымен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Созақ ауданындаға Тасты-Шу топтық су құбырын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топтық су құбырын сумен қамтамасыз ету үшін жақын жатқан елді мекендерді қосумен магистралды су құбырын салу» жұмыс жобасы бойынша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негізгі каналдардағы су өлшегіш имараттарды автоматтандыруды, суды есепке алуды және су бөлгіштерді қайта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магистралды каналын суды бөлуді және суды есептеуді автоматтандырып қайта құру (бірінші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қоймасынан апатты су тастағыш құрылысын салу. Жобалау-сметалық құжаттама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Шаулдер топтық су құбырына қосылатын Отырар ауданының жақан елді мекендерiнің су құбыры желiлерiн жетiлдiру және қайта жаңарту» нысаны бойынша жобалау-сметалық құжаттама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Арыс топтық су құбырына қосылатын Арыс қаласының және жақын елді мекендердiң су құбыры желiлерiн жетiлдiру және қайта жаңарту» нысаны бойынша жобалау-сметалық құжаттама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Сарыағаш топтық су құбырына қосылатын Сарыағаш ауданының жақын елдi мекендерiнің су құбыры желiлерiн, суды тазалау құрылымдарын жетiлдiру және қайта жаңарту» нысаны бойынша жобалау-сметалық құжаттама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(екінші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1 676 662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(үшінші кезек)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2 227 436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2 437 830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558 071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374 884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16 081</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1 455 508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67 186</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1 573 825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көлдерiн) тазарту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№3 тәжірибелік-өнеркәсіптік учаскесінің жерасты суларын алтывалентті хроммен ластануынан тазарту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обылсы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1 289 934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14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175 379 991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232 950 294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232 847 258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175 379 991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232 950 294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232 847 258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106 746 889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156 076 601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136 397 486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106 746 889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156 076 601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136 397 486</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«Бейнеу-Ақтау» автожолын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4 240 733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21 836 713</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102 506 156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143 326 601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114 560 773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қаржыландыру көздерінен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43 648 134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48 626 397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71 796 307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43 648 134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48 626 397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71 796 307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«Астана-Ерейментау-Шідерті» автожолын қайта жаңарту және жобалық-іздестіру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«Өскемен-Зырян-Қатон-Қарағай-Рахман қайнар бұлағы» автожолын қайта жаңарту және жобалық-іздестіру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7 246 459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10 700 000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Ақтөбе, Қызылорда арқылы РФ шекарасы (Самараға қарай) - Шымкент» автомобиль жолының «Ресей Федерациясы - Орал - Ақтөбе» және Ақтөбе қаласының айналма жолы учаскесін қайта жаңарту және жобалық-ізденіс жұмыстары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6 647 507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4 168 984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3 727 000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Семей қалалары арқылы Ресей федерациясының шекарасы (Омбыға қарай) - Майқапшағай (Қытай Халық Республикасына шығу» автомобиль жолдары бойынша қайта жаңарту және жобалық-ізденіс жұмыстары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21 000 000</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«Ақтобе-Атырау РФ шекарасы (Астраханьға қарай)»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179 092</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«Бейнеу-Ақжігіт-Өзбекстан шекарасы»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100 954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«Жезказған-Петропавл»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267 761</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«Күрті-Бұрылбайтал»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«Қызылорда-Павлодар-Успенка-РФ шекарасы»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«Мерке-Бұрылбайтал»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«Тараз-Өтмек-Қырғызстан шекарасы» автомобиль жолын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5 145 786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«Ақтау-Атырау» автожолының «Бейнеу-Ақтау» учаскесі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«Астана-Қостанай-Челябинск» автожолы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8 172 308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5 608 246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Астана-Петропавл» автожолының «Щучье-Көкшетау-Петропавл» учаскесі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10 848 943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8 737 761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«Таскескен-Бахты (ҚХР шекарасы)» автожолы бойынша қайта жаңарту және жобалық-ізденіс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Теміртау» автомобиль жолы бойынша жобалау-іздестіру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сыртқы қарыздары есебінен бірлесіп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22 134 159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27 542 930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24 070 144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22 134 159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27 542 930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24 070 144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«Бейнеу-Ақтау» автожолын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3 853 537</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22 074 892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25 292 930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20 216 607</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қайта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317 066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704 366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583 321</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Бұқтарма шлюзін жабдықтау және құрылыстарды реконструкциялау және жаңғырту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Шульба шлюзінің кеме жүретін құтқару гидротехникалық құрылысын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9 136 343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8 748 680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2 830 531</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2 065 903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2 065 903</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алдын-алу және жою мемлекеттік жүйесінің корпоративтік ақпараттық-коммуникациялық жүйесі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7 399 875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7 399 875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1 011 782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аумағындағы мал шаруашылығы өнімдерін өндіру, қайта өңдеу және іске асыру жөніндегі ауыл шаруашылығы кластері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резиденциясының аумағындағы қолданыстағы тікұшақ алаңын кеңейту»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ауданындағы «Қарасу» резиденциясының аумағынан 10 автомобильге арналған бокс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6 388 093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мемлекеттік резиденцияның аумағында арнайы техниканы сақтауға арналған бокстары бар әкімшілік ғимараты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Мичурино кентіндегі «Қызыл Жар» мемлекеттік резиденциясы. Сыртқы кәріз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құбыр желісі. Түзетілім»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орындық балабақша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кешендерді «Караөткел мен Дипломатиялық қалашық» жылумен жабдықтау қалалық магистральды желілерне қосу. Астана қаласы Есіл өзенінің сол жағалауындағы Қонаев көшесі 1 бойындағы (№ 12 көшенің аумағында) дипломатиялық қалашықтың коттедждері (15 резиденция)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кешендерді «Караөткел мен Дипломатиялық қалашық» жылумен жабдықтау қалалық магистральды желілерне қосу. Астана қаласы Есіл өзенінің сол жағалауындағы Қорғалжын тас жолындағы «Қараөткел» шағынқабатты тұрғын үй кешені (2-қабатты коттедждер-27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клиникалық-оңалту кешенін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4 481 284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үйдің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838 814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объектісін қосумен Орынбор көшесінің 23 көшеден «Жабық гараж» объектісіне дейінгі учаскесінде жылу трассасын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 мемлекеттiк резиденциясының аумағындағы жылыжай» деген жоба бойынша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үйі мен оның маңайындағы аймақтар, Парламент ғимараттары кешені және Үкімет үйі ерекше қорғалатын объектілерді техникалық нығайту жоба бойынша ЖСҚ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Нұрсая көппәтерлі тұрғын-үй кешен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Есіл өзені бойындағы жолдың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өзенің оң жақ жағалауындағы № 38 көшедегі жапсарлап салынған орын-жайлары мен паркингісі бар көп пәтерлы үй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60"/>
        <w:gridCol w:w="750"/>
        <w:gridCol w:w="571"/>
        <w:gridCol w:w="705"/>
        <w:gridCol w:w="4874"/>
        <w:gridCol w:w="1753"/>
        <w:gridCol w:w="1775"/>
        <w:gridCol w:w="179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285"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361 746 077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88 226 840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37 194 892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28 604 544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8 444 334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7 759 234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35 536 855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2 439 418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313 531 462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34 668 119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298 509 562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1 021 900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33 363 504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инфрақұрылымды дамытуға арналған заңды тұлғалардың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1 304 615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телерадиокешені» ҰАҚ жарғылық капиталын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1 304 615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67"/>
        <w:gridCol w:w="593"/>
        <w:gridCol w:w="1373"/>
        <w:gridCol w:w="4944"/>
        <w:gridCol w:w="1642"/>
        <w:gridCol w:w="1775"/>
        <w:gridCol w:w="18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553 060 666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331 527 113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260 054 462</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І.Республикалық бюджеттік инвестициалық жобалар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1 316 124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обьектілер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8 108 079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1 073 130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4 047 290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2 246 073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1 145 473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649 485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1 801 217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1 801 217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435 117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4 060 789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4 060 789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4 060 789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68 122 115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25 476 726</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68 122 115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25 476 726</w:t>
            </w:r>
          </w:p>
        </w:tc>
      </w:tr>
      <w:tr>
        <w:trPr>
          <w:trHeight w:val="18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28 276 027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25 476 726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3 655 967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1 115 970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2 140 000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2 082 004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1 321 154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1 476 661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4 585 506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1 814 658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3 528 255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2 615 437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377 452</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2 541 145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6 387 259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962 958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3 059 311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1 463 835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1 742 210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242 574</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355 919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1 102 431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5 355 242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2 884 848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4 631 838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5 942 529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1 356 035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343 877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1 212 532</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1 296 994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7 377 009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2 964 510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5 642 501</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17 762 972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7 861 674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5 027 190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2 774 411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43 597 587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12 586 270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43 597 587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12 586 270</w:t>
            </w:r>
          </w:p>
        </w:tc>
      </w:tr>
      <w:tr>
        <w:trPr>
          <w:trHeight w:val="17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43 597 587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37 458 809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12 586 270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392 400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1 054 323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4 134 126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3 386 628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195 410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2 374 624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719 055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8 452 456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6 766 613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6 428 523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3 516 544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3 404 009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1 412 402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917 951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4 956 510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4 135 171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3 534 266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1 586 773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2 352 363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3 322 089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4 586 270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2 449 841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9 383 518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3 730 801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1 020 274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190 237 932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99 234 832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84 161 173</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190 237 932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99 234 832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84 161 173</w:t>
            </w:r>
          </w:p>
        </w:tc>
      </w:tr>
      <w:tr>
        <w:trPr>
          <w:trHeight w:val="13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4 298 244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4 378 695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4 926 665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7 359 759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2 875 600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4 455 000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4 453 000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1 845 000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7 120 211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43 539 696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41 792 773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6 310 945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3 324 728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2 314 448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1 070 425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1 912 041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1 762 104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521 059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1 125 775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1 005 384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569 572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2 814 204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1 652 599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2 877 027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674 960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2 210 765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1 735 751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247 109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452 185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5 312 834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2 521 903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694 594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9 549 000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5 603 623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5 603 623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3 060 832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834 000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1 657 790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3 101 598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3 603 544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1 320 190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1 691 793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3 468 000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1 068 000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1 373 042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2 609 905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1 939 712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1 688 000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1 723 968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2 397 626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742 608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1 502 099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599 844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544 135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121 661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100 178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1 445 406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397 222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1 234 313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20 140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778 404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4 116 355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1 723 125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892 654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855 667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1 164 026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434 279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1 435 538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326 192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236 241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2 519 834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1 422 081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700 930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1 050 476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5 100 641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3 350 425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5 100 641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1 895 919</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4 116 636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2 836 313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5 725 185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1 721 863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2 341 951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385 715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2 383 454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1 871 378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4 756 344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1 617 975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1 162 863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1 765 777</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1 426 652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2 153 536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2 113 124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3 570 247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821 408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1 431 267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857 767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1 806 509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2 688 973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1 808 255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2 228 084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1 147 847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2 036 674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1 922 023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4 119 626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710 054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1 518 770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1 147 200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2 181 961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260 004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1 013 163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1 488 526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1 944 580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5 600 832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4 082 727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20 292 557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10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16 018 570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15 837 000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181 570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дене шынықтыру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101 122 699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85 628 534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78 535 744</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13 831 789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13 578 470</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13 831 789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13 578 470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453 350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2 598 032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4 258 999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2 582 211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3 377 709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2 028 583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1 978 036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1 992 809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856 806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1 579 569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642 733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1 263 699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706 708</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1 828 943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1 589 874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883 119</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87 614 176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71 796 745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64 957 274</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1 098 696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2 130 019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1 946 960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2 330 726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2 669 274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3 064 903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836 527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11 874 296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5 724 000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60 792 794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55 612 000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50 288 000</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4 601 144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826 224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515 454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3 101 144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3 101  144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1 728 669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310 770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472 475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1 032 000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77 390 103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29 264 649</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77 390 103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29 264 649</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972 222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1 215 557</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1 899 496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2 584 264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4 926 481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1 490 683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1 286 050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160 089</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596 043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644 091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825 012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1 793 388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1 620 942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417 961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865 115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633 723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165 353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889 241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752 568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1 052 485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1 102 806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1 882 619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838 806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35 245 534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31 615 417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26 245 584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5 317 190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35 920 052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26 967 602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28 546 000</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30 696 810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312 080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715 120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715 120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1 000 254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699 570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699 570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1 113 387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1 647 880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1 647 880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964 061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1 383 590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1 383 590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2 586 446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1 010 490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1 010 490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410 565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1 305 860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1 305 860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882 867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855 030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855 030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1 453 575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637 390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637 390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244 126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435 290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435 290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730 660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730 660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423 061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621 840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621 840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2 362 990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1 368 050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1 368 050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949 827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668 480</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қалалардың инженерлік инфрақұрылымын дамыту үшін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950 600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1 065 547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1 093 400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1 152 300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958 700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1 000 053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13 000 000</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812 500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1 421 602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9"/>
        <w:gridCol w:w="663"/>
        <w:gridCol w:w="1044"/>
        <w:gridCol w:w="4969"/>
        <w:gridCol w:w="1680"/>
        <w:gridCol w:w="1747"/>
        <w:gridCol w:w="190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69 742 944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48 416 244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33 021 879</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12 368 305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10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199 958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199 958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679 300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1 915 205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131 499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131 499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3 172 800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1 303 000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1 244 000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223 499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223 499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807 462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2 306 916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2 306 916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42 089 400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6 148 000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1 596 000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2 925 000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7 105 700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5 841 300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ғарыш зымыран кешенін құруға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bl>
    <w:bookmarkStart w:name="z5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2-қосымша        </w:t>
      </w:r>
    </w:p>
    <w:bookmarkEnd w:id="4"/>
    <w:bookmarkStart w:name="z57"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4-қосымша          </w:t>
      </w:r>
    </w:p>
    <w:bookmarkEnd w:id="5"/>
    <w:bookmarkStart w:name="z58" w:id="6"/>
    <w:p>
      <w:pPr>
        <w:spacing w:after="0"/>
        <w:ind w:left="0"/>
        <w:jc w:val="left"/>
      </w:pPr>
      <w:r>
        <w:rPr>
          <w:rFonts w:ascii="Times New Roman"/>
          <w:b/>
          <w:i w:val="false"/>
          <w:color w:val="000000"/>
        </w:rPr>
        <w:t xml:space="preserve">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533"/>
        <w:gridCol w:w="3393"/>
      </w:tblGrid>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1 855 711</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92 946</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79 399</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229 999</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65 511</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63 597</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254 845</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141 862</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70 924</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65 965</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68 720</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55 308</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141 789</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56 668</w:t>
            </w:r>
          </w:p>
        </w:tc>
      </w:tr>
    </w:tbl>
    <w:bookmarkStart w:name="z5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3-қосымша         </w:t>
      </w:r>
    </w:p>
    <w:bookmarkEnd w:id="7"/>
    <w:bookmarkStart w:name="z60"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5-қосымша        </w:t>
      </w:r>
    </w:p>
    <w:bookmarkEnd w:id="8"/>
    <w:bookmarkStart w:name="z61" w:id="9"/>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трансферттердің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bl>
    <w:bookmarkStart w:name="z6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4-қосымша         </w:t>
      </w:r>
    </w:p>
    <w:bookmarkEnd w:id="10"/>
    <w:bookmarkStart w:name="z63"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8-қосымша          </w:t>
      </w:r>
    </w:p>
    <w:bookmarkEnd w:id="11"/>
    <w:bookmarkStart w:name="z64" w:id="12"/>
    <w:p>
      <w:pPr>
        <w:spacing w:after="0"/>
        <w:ind w:left="0"/>
        <w:jc w:val="left"/>
      </w:pPr>
      <w:r>
        <w:rPr>
          <w:rFonts w:ascii="Times New Roman"/>
          <w:b/>
          <w:i w:val="false"/>
          <w:color w:val="000000"/>
        </w:rPr>
        <w:t xml:space="preserve"> 
Облыстық бюджеттерге, Алматы қалаласының бюджетіне режимдік стратегиялық объектілерге қызмет көрсетуді жүзеге асыратын штат санын ұстауға берілетін ағымдағы нысаналы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154 019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bl>
    <w:bookmarkStart w:name="z6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5-қосымша         </w:t>
      </w:r>
    </w:p>
    <w:bookmarkEnd w:id="13"/>
    <w:bookmarkStart w:name="z66"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11-қосымша         </w:t>
      </w:r>
    </w:p>
    <w:bookmarkEnd w:id="14"/>
    <w:bookmarkStart w:name="z67" w:id="15"/>
    <w:p>
      <w:pPr>
        <w:spacing w:after="0"/>
        <w:ind w:left="0"/>
        <w:jc w:val="left"/>
      </w:pPr>
      <w:r>
        <w:rPr>
          <w:rFonts w:ascii="Times New Roman"/>
          <w:b/>
          <w:i w:val="false"/>
          <w:color w:val="000000"/>
        </w:rPr>
        <w:t xml:space="preserve"> 
Облыстық бюджеттерге, Астана және Алматы қалаларының бюджеттеріне эпизоотияға қарсы шараларды жүргізуге берілетін ағымдағы нысаналы трансферттердің сомасын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1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1 758 761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205 391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1 156 827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1 398 261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381 380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536 291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280 649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390 194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273 234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203 476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2 252 926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r>
    </w:tbl>
    <w:bookmarkStart w:name="z6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6-қосымша        </w:t>
      </w:r>
    </w:p>
    <w:bookmarkEnd w:id="16"/>
    <w:bookmarkStart w:name="z69"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14-қосымша        </w:t>
      </w:r>
    </w:p>
    <w:bookmarkEnd w:id="17"/>
    <w:bookmarkStart w:name="z70" w:id="18"/>
    <w:p>
      <w:pPr>
        <w:spacing w:after="0"/>
        <w:ind w:left="0"/>
        <w:jc w:val="left"/>
      </w:pPr>
      <w:r>
        <w:rPr>
          <w:rFonts w:ascii="Times New Roman"/>
          <w:b/>
          <w:i w:val="false"/>
          <w:color w:val="000000"/>
        </w:rPr>
        <w:t xml:space="preserve"> 
Облыстық бюджеттерге, Астана және Алматы қалаларының бюджеттеріне асыл тұқымды мал шаруашылығын қолдауға берілетін ағымдағы нысаналы трансферттердің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10 315 593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651 953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847 356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1 255 835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504 228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1 731 564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591 186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580 968</w:t>
            </w:r>
          </w:p>
        </w:tc>
      </w:tr>
    </w:tbl>
    <w:bookmarkStart w:name="z7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7-қосымша        </w:t>
      </w:r>
    </w:p>
    <w:bookmarkEnd w:id="19"/>
    <w:bookmarkStart w:name="z72"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15-1-қосымша     </w:t>
      </w:r>
    </w:p>
    <w:bookmarkEnd w:id="20"/>
    <w:bookmarkStart w:name="z73" w:id="21"/>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трансферттердің сомасын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450 469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194 032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bl>
    <w:bookmarkStart w:name="z7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8-қосымша         </w:t>
      </w:r>
    </w:p>
    <w:bookmarkEnd w:id="22"/>
    <w:bookmarkStart w:name="z75"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16-қосымша         </w:t>
      </w:r>
    </w:p>
    <w:bookmarkEnd w:id="23"/>
    <w:bookmarkStart w:name="z76" w:id="24"/>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мамандарды әлеуметтік қолдау шараларын іске асыру үшін берілетін ағымдағы нысаналы трансферттердің және кредиттердің сомасын бөлу</w:t>
      </w:r>
    </w:p>
    <w:bookmarkEnd w:id="2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773"/>
        <w:gridCol w:w="2053"/>
        <w:gridCol w:w="2313"/>
        <w:gridCol w:w="2513"/>
      </w:tblGrid>
      <w:tr>
        <w:trPr>
          <w:trHeight w:val="3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7 863 910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396 859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366 349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298 521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1 163 923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144 583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1 019 340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177 171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390 747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349 488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772 111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561 677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502 389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550 929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708 468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621 312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506 509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bl>
    <w:bookmarkStart w:name="z7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9-қосымша         </w:t>
      </w:r>
    </w:p>
    <w:bookmarkEnd w:id="25"/>
    <w:bookmarkStart w:name="z79"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17-қосымша       </w:t>
      </w:r>
    </w:p>
    <w:bookmarkEnd w:id="26"/>
    <w:bookmarkStart w:name="z80" w:id="27"/>
    <w:p>
      <w:pPr>
        <w:spacing w:after="0"/>
        <w:ind w:left="0"/>
        <w:jc w:val="left"/>
      </w:pPr>
      <w:r>
        <w:rPr>
          <w:rFonts w:ascii="Times New Roman"/>
          <w:b/>
          <w:i w:val="false"/>
          <w:color w:val="000000"/>
        </w:rPr>
        <w:t xml:space="preserve"> 
Облыстық бюджеттерге, Астана және Алматы қалаларының бюджеттеріне азық-түлік тауарларының өңірлік тұрақтандыру қорларын қалыптастыруға берілетін ағымдағы нысаналы трансферттердің сомасын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596 065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1 222 458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449 247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728 973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491 444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1 052 546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559 063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563 480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461 771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1 847 196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1 166 967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602 751</w:t>
            </w:r>
          </w:p>
        </w:tc>
      </w:tr>
    </w:tbl>
    <w:bookmarkStart w:name="z81"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10-қосымша         </w:t>
      </w:r>
    </w:p>
    <w:bookmarkEnd w:id="28"/>
    <w:bookmarkStart w:name="z82"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18-қосымша       </w:t>
      </w:r>
    </w:p>
    <w:bookmarkEnd w:id="29"/>
    <w:bookmarkStart w:name="z83" w:id="30"/>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қызметтерді көрсетуге берілетін ағымдағы нысаналы трансферттердің сомасын бөлу</w:t>
      </w:r>
    </w:p>
    <w:bookmarkEnd w:id="3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73"/>
        <w:gridCol w:w="1953"/>
        <w:gridCol w:w="2233"/>
        <w:gridCol w:w="2653"/>
        <w:gridCol w:w="3093"/>
      </w:tblGrid>
      <w:tr>
        <w:trPr>
          <w:trHeight w:val="30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 рын енгізуге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 еуметтік мекемелерде күндіз емделу бөлімшелері желісін дамытуға</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1 384 833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431 624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235 467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163 175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103 159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245 505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11-қосымша         </w:t>
      </w:r>
    </w:p>
    <w:bookmarkEnd w:id="31"/>
    <w:bookmarkStart w:name="z84"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19-қосымша       </w:t>
      </w:r>
    </w:p>
    <w:bookmarkEnd w:id="32"/>
    <w:bookmarkStart w:name="z85" w:id="33"/>
    <w:p>
      <w:pPr>
        <w:spacing w:after="0"/>
        <w:ind w:left="0"/>
        <w:jc w:val="left"/>
      </w:pPr>
      <w:r>
        <w:rPr>
          <w:rFonts w:ascii="Times New Roman"/>
          <w:b/>
          <w:i w:val="false"/>
          <w:color w:val="000000"/>
        </w:rPr>
        <w:t xml:space="preserve"> 
Облыстық бюджеттерге, Астана және Алматы қалаларының бюджеттеріне облыстық, аудандық маңызы бар автомобиль жолдарын және елді мекендердің қалаларының көшелерін күрделі және орташа жөндеуге берілетін ағымдағы нысаналы трансферттердің сомасын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333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3 805 383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1 204 622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1 229 450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2 033 948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1 344 091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745 999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1 661 123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2 223 845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877 989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821 215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977 368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1 537 448</w:t>
            </w:r>
          </w:p>
        </w:tc>
      </w:tr>
    </w:tbl>
    <w:bookmarkStart w:name="z8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12-қосымша       </w:t>
      </w:r>
    </w:p>
    <w:bookmarkEnd w:id="34"/>
    <w:bookmarkStart w:name="z87" w:id="3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19-4-қосымша    </w:t>
      </w:r>
    </w:p>
    <w:bookmarkEnd w:id="35"/>
    <w:bookmarkStart w:name="z88" w:id="36"/>
    <w:p>
      <w:pPr>
        <w:spacing w:after="0"/>
        <w:ind w:left="0"/>
        <w:jc w:val="left"/>
      </w:pPr>
      <w:r>
        <w:rPr>
          <w:rFonts w:ascii="Times New Roman"/>
          <w:b/>
          <w:i w:val="false"/>
          <w:color w:val="000000"/>
        </w:rPr>
        <w:t xml:space="preserve"> 
Облыстық бюджеттерге, Астана және Алматы қалаларының бюджеттеріне «Бизнестің жол картасы - 2020 бағдарламасы шеңберінде өңірлерде жеке кәсіпкерлікті қолдау үшін берілетін ағымдағы нысаналы трансферттердің сомасын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233"/>
        <w:gridCol w:w="333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601 498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824 615</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1 168 217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435 336</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1 007 852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797 384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986 374</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556 761</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443 542</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1 168 700</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548 429</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505 367</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1 171 493</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1 323 338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1 132 844</w:t>
            </w:r>
          </w:p>
        </w:tc>
      </w:tr>
    </w:tbl>
    <w:bookmarkStart w:name="z8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13-қосымша       </w:t>
      </w:r>
    </w:p>
    <w:bookmarkEnd w:id="37"/>
    <w:bookmarkStart w:name="z90" w:id="3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20-қосымша      </w:t>
      </w:r>
    </w:p>
    <w:bookmarkEnd w:id="38"/>
    <w:bookmarkStart w:name="z91" w:id="39"/>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985 252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2 976 157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1 337 792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2 358 763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1 829 666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1 485 386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931 243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1 850 468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1 631 490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1 948 291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1 195 694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7 629 903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766 210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2 801 111</w:t>
            </w:r>
          </w:p>
        </w:tc>
      </w:tr>
    </w:tbl>
    <w:bookmarkStart w:name="z92"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14-қосымша       </w:t>
      </w:r>
    </w:p>
    <w:bookmarkEnd w:id="40"/>
    <w:bookmarkStart w:name="z93" w:id="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21-қосымша       </w:t>
      </w:r>
    </w:p>
    <w:bookmarkEnd w:id="41"/>
    <w:bookmarkStart w:name="z94" w:id="42"/>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трансферттердің сомасын бөлу</w:t>
      </w:r>
    </w:p>
    <w:bookmarkEnd w:id="4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73"/>
        <w:gridCol w:w="2713"/>
        <w:gridCol w:w="2693"/>
        <w:gridCol w:w="2513"/>
      </w:tblGrid>
      <w:tr>
        <w:trPr>
          <w:trHeight w:val="3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химия,биология кабинеттерін оқу жабдығымен жарақтандыруға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2 287 776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1 502 293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205 775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470 049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224 409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323 848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167 648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187 195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17 404</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238 625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95 335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239 747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bl>
    <w:bookmarkStart w:name="z95"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15-қосымша       </w:t>
      </w:r>
    </w:p>
    <w:bookmarkEnd w:id="43"/>
    <w:bookmarkStart w:name="z96" w:id="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22-қосымша       </w:t>
      </w:r>
    </w:p>
    <w:bookmarkEnd w:id="44"/>
    <w:bookmarkStart w:name="z97" w:id="45"/>
    <w:p>
      <w:pPr>
        <w:spacing w:after="0"/>
        <w:ind w:left="0"/>
        <w:jc w:val="left"/>
      </w:pPr>
      <w:r>
        <w:rPr>
          <w:rFonts w:ascii="Times New Roman"/>
          <w:b/>
          <w:i w:val="false"/>
          <w:color w:val="000000"/>
        </w:rPr>
        <w:t xml:space="preserve">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трансферттердің сомасын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7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211 579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415 307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254 064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169 957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461 195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289 144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88 895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163 977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92 440</w:t>
            </w:r>
          </w:p>
        </w:tc>
      </w:tr>
    </w:tbl>
    <w:bookmarkStart w:name="z98"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16-қосымша       </w:t>
      </w:r>
    </w:p>
    <w:bookmarkEnd w:id="46"/>
    <w:bookmarkStart w:name="z99"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24-қосымша       </w:t>
      </w:r>
    </w:p>
    <w:bookmarkEnd w:id="47"/>
    <w:bookmarkStart w:name="z100"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трансферттердің сомасын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504 452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446 706</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1 099 501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427 169</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795 681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825 414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433 478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791 581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522 228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281 765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533 214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405 404</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2 172 802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812 762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320 943</w:t>
            </w:r>
          </w:p>
        </w:tc>
      </w:tr>
    </w:tbl>
    <w:bookmarkStart w:name="z101"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17-қосымша       </w:t>
      </w:r>
    </w:p>
    <w:bookmarkEnd w:id="49"/>
    <w:bookmarkStart w:name="z102" w:id="5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25-қосымша      </w:t>
      </w:r>
    </w:p>
    <w:bookmarkEnd w:id="50"/>
    <w:bookmarkStart w:name="z103" w:id="51"/>
    <w:p>
      <w:pPr>
        <w:spacing w:after="0"/>
        <w:ind w:left="0"/>
        <w:jc w:val="left"/>
      </w:pPr>
      <w:r>
        <w:rPr>
          <w:rFonts w:ascii="Times New Roman"/>
          <w:b/>
          <w:i w:val="false"/>
          <w:color w:val="000000"/>
        </w:rPr>
        <w:t xml:space="preserve">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трансферттердің сомасын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128 848</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30 793</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47 802</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120 587</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48 777</w:t>
            </w:r>
          </w:p>
        </w:tc>
      </w:tr>
    </w:tbl>
    <w:bookmarkStart w:name="z104"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18-қосымша       </w:t>
      </w:r>
    </w:p>
    <w:bookmarkEnd w:id="52"/>
    <w:bookmarkStart w:name="z105" w:id="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26-қосымша      </w:t>
      </w:r>
    </w:p>
    <w:bookmarkEnd w:id="53"/>
    <w:bookmarkStart w:name="z106" w:id="54"/>
    <w:p>
      <w:pPr>
        <w:spacing w:after="0"/>
        <w:ind w:left="0"/>
        <w:jc w:val="left"/>
      </w:pPr>
      <w:r>
        <w:rPr>
          <w:rFonts w:ascii="Times New Roman"/>
          <w:b/>
          <w:i w:val="false"/>
          <w:color w:val="000000"/>
        </w:rPr>
        <w:t xml:space="preserve">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трансферттердің сомасын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w:t>
            </w:r>
          </w:p>
        </w:tc>
      </w:tr>
    </w:tbl>
    <w:bookmarkStart w:name="z107"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19-қосымша       </w:t>
      </w:r>
    </w:p>
    <w:bookmarkEnd w:id="55"/>
    <w:bookmarkStart w:name="z108"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27-қосымша      </w:t>
      </w:r>
    </w:p>
    <w:bookmarkEnd w:id="56"/>
    <w:bookmarkStart w:name="z109" w:id="57"/>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сомасын бөлу</w:t>
      </w:r>
    </w:p>
    <w:bookmarkEnd w:id="5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313"/>
        <w:gridCol w:w="2133"/>
        <w:gridCol w:w="3033"/>
        <w:gridCol w:w="2553"/>
      </w:tblGrid>
      <w:tr>
        <w:trPr>
          <w:trHeight w:val="34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90 181 626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53 101 852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37 079 774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4 145 368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2 639 449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3 776 660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2 456 620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1 320 040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7 906 834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2 958 844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2 880 791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1 604 049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1 276 742</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9 367 908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5 563 899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3 804 009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5 769 017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3 147 061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2 621 956</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3 664 580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1 317 545</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7 746 821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5 161 184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2 585 637</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4 898 584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3 200 859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1 697 725</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4 109 192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1 964 788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2 144 404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2 925 071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1 409 549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1 515 522</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4 712 394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2 940 330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1 772 064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4 555 784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2 693 647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1 862 137</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10 691 881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5 311 478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5 380 403</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7 590 737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4 241 456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3 349 281</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5 440 004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3 472 458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1 967 546</w:t>
            </w:r>
          </w:p>
        </w:tc>
      </w:tr>
    </w:tbl>
    <w:bookmarkStart w:name="z110"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20-қосымша       </w:t>
      </w:r>
    </w:p>
    <w:bookmarkEnd w:id="58"/>
    <w:bookmarkStart w:name="z111" w:id="5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27-1-қосымша      </w:t>
      </w:r>
    </w:p>
    <w:bookmarkEnd w:id="59"/>
    <w:bookmarkStart w:name="z112" w:id="60"/>
    <w:p>
      <w:pPr>
        <w:spacing w:after="0"/>
        <w:ind w:left="0"/>
        <w:jc w:val="left"/>
      </w:pPr>
      <w:r>
        <w:rPr>
          <w:rFonts w:ascii="Times New Roman"/>
          <w:b/>
          <w:i w:val="false"/>
          <w:color w:val="000000"/>
        </w:rPr>
        <w:t xml:space="preserve"> 
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трансферттердің сомасын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bl>
    <w:bookmarkStart w:name="z113"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21-қосымша       </w:t>
      </w:r>
    </w:p>
    <w:bookmarkEnd w:id="61"/>
    <w:bookmarkStart w:name="z114" w:id="6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28-қосымша        </w:t>
      </w:r>
    </w:p>
    <w:bookmarkEnd w:id="62"/>
    <w:bookmarkStart w:name="z115" w:id="63"/>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трансферттердің сомасын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553"/>
        <w:gridCol w:w="3613"/>
      </w:tblGrid>
      <w:tr>
        <w:trPr>
          <w:trHeight w:val="6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10 587 778</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540 995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598 945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659 602</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910 045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818 943</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667 021</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625 749</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712 772</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721 556</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629 875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693 745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586 218</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584 518</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768 925</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330 589</w:t>
            </w:r>
          </w:p>
        </w:tc>
      </w:tr>
    </w:tbl>
    <w:bookmarkStart w:name="z116"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22-қосымша       </w:t>
      </w:r>
    </w:p>
    <w:bookmarkEnd w:id="64"/>
    <w:bookmarkStart w:name="z117" w:id="6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29-қосымша       </w:t>
      </w:r>
    </w:p>
    <w:bookmarkEnd w:id="65"/>
    <w:bookmarkStart w:name="z118" w:id="66"/>
    <w:p>
      <w:pPr>
        <w:spacing w:after="0"/>
        <w:ind w:left="0"/>
        <w:jc w:val="left"/>
      </w:pPr>
      <w:r>
        <w:rPr>
          <w:rFonts w:ascii="Times New Roman"/>
          <w:b/>
          <w:i w:val="false"/>
          <w:color w:val="000000"/>
        </w:rPr>
        <w:t xml:space="preserve"> 
Облыстық бюджеттерге, Астана және Алматы қалаларының бюджеттеріне тұрғын үй көмегін көрсетуге берілетін ағымдағы нысаналы трансферттердің сомасын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bl>
    <w:bookmarkStart w:name="z119"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23-қосымша       </w:t>
      </w:r>
    </w:p>
    <w:bookmarkEnd w:id="67"/>
    <w:bookmarkStart w:name="z120" w:id="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30-қосымша        </w:t>
      </w:r>
    </w:p>
    <w:bookmarkEnd w:id="68"/>
    <w:bookmarkStart w:name="z121" w:id="69"/>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трансферттердің сомасын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2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221 335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391 755</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393 236</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372 262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904 432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231 600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1 233 482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346 716</w:t>
            </w:r>
          </w:p>
        </w:tc>
      </w:tr>
    </w:tbl>
    <w:bookmarkStart w:name="z122"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24-қосымша       </w:t>
      </w:r>
    </w:p>
    <w:bookmarkEnd w:id="70"/>
    <w:bookmarkStart w:name="z123" w:id="7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31-қосымша        </w:t>
      </w:r>
    </w:p>
    <w:bookmarkEnd w:id="71"/>
    <w:bookmarkStart w:name="z124" w:id="72"/>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кондоминиум объектілерінің ортақ мүлкіне жөндеу жүргізуге кредиттердің сомасын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373"/>
        <w:gridCol w:w="3333"/>
      </w:tblGrid>
      <w:tr>
        <w:trPr>
          <w:trHeight w:val="6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bookmarkStart w:name="z125"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25-қосымша       </w:t>
      </w:r>
    </w:p>
    <w:bookmarkEnd w:id="73"/>
    <w:bookmarkStart w:name="z126" w:id="7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33-қосымша        </w:t>
      </w:r>
    </w:p>
    <w:bookmarkEnd w:id="74"/>
    <w:bookmarkStart w:name="z127" w:id="75"/>
    <w:p>
      <w:pPr>
        <w:spacing w:after="0"/>
        <w:ind w:left="0"/>
        <w:jc w:val="left"/>
      </w:pPr>
      <w:r>
        <w:rPr>
          <w:rFonts w:ascii="Times New Roman"/>
          <w:b/>
          <w:i w:val="false"/>
          <w:color w:val="000000"/>
        </w:rPr>
        <w:t xml:space="preserve"> 
Қазақстан Республикасының Үкiметi резервiнің сомасын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33"/>
        <w:gridCol w:w="1133"/>
        <w:gridCol w:w="5693"/>
        <w:gridCol w:w="1693"/>
        <w:gridCol w:w="1733"/>
        <w:gridCol w:w="17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92 208 383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92 208 383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19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шұғыл шығындарға арналған резервi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88 108 383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37 119 191</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128"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26-қосымша       </w:t>
      </w:r>
    </w:p>
    <w:bookmarkEnd w:id="76"/>
    <w:bookmarkStart w:name="z129" w:id="7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35-қосымша      </w:t>
      </w:r>
    </w:p>
    <w:bookmarkEnd w:id="77"/>
    <w:bookmarkStart w:name="z130" w:id="78"/>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бағдарламасы шеңберіндегі іс-шараларды іске асыруға берілетін ағымдағы нысаналы трансферттердің сомасын бөлу</w:t>
      </w:r>
    </w:p>
    <w:bookmarkEnd w:id="7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681"/>
        <w:gridCol w:w="1168"/>
        <w:gridCol w:w="1327"/>
        <w:gridCol w:w="1367"/>
        <w:gridCol w:w="1565"/>
        <w:gridCol w:w="1625"/>
        <w:gridCol w:w="1645"/>
        <w:gridCol w:w="1446"/>
        <w:gridCol w:w="1526"/>
      </w:tblGrid>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 қайта даярлауға және бiлiктiлiгiн арттыруға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 оқытуға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 беруге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ішінара жұмыспен қамтылған жалдамалы қызметкерлерді қайта даярлауға және біліктілігін арттыруға </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25 362 169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15 894 258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3 386 624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137 255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2 861 745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2 730 109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1 015 614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1 346 537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96 852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106 829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7 498</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732 762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410 108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298 386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1 204 081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1 675 574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340 297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860 304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86 166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214 533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89 573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3 501 229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319 831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171 074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645 957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1 314 331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67 088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946 210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5 351 853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997 063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389 852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1 199 865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1 113 735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1"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27-қосымша       </w:t>
      </w:r>
    </w:p>
    <w:bookmarkEnd w:id="79"/>
    <w:bookmarkStart w:name="z132" w:id="8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36-қосымша       </w:t>
      </w:r>
    </w:p>
    <w:bookmarkEnd w:id="80"/>
    <w:bookmarkStart w:name="z133" w:id="81"/>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бағдарламасы шеңберіндегі іс-шараларды іске асыруға берілетін нысаналы даму трансферттерінің сомасын бөлу</w:t>
      </w:r>
    </w:p>
    <w:bookmarkEnd w:id="8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953"/>
        <w:gridCol w:w="1873"/>
        <w:gridCol w:w="2193"/>
        <w:gridCol w:w="2613"/>
        <w:gridCol w:w="3313"/>
      </w:tblGrid>
      <w:tr>
        <w:trPr>
          <w:trHeight w:val="36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дамытуға жәрдемдесу шеңберінде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9 975 515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7 869 344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1 403 142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715 885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601 391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5 974</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1 718 614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1 249 109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318 255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1 050 163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377 866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321 680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1 360 477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798 700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1 042 623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4"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28-қосымша       </w:t>
      </w:r>
    </w:p>
    <w:bookmarkEnd w:id="82"/>
    <w:bookmarkStart w:name="z135" w:id="8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36-1-қосымша       </w:t>
      </w:r>
    </w:p>
    <w:bookmarkEnd w:id="83"/>
    <w:bookmarkStart w:name="z136" w:id="84"/>
    <w:p>
      <w:pPr>
        <w:spacing w:after="0"/>
        <w:ind w:left="0"/>
        <w:jc w:val="left"/>
      </w:pPr>
      <w:r>
        <w:rPr>
          <w:rFonts w:ascii="Times New Roman"/>
          <w:b/>
          <w:i w:val="false"/>
          <w:color w:val="000000"/>
        </w:rPr>
        <w:t xml:space="preserve"> 
Жұмыспен қамту 2020 бағдарламасы шеңберiнде облыстық бюджеттерге ауылдық елді мекендерді дамытуға берілетін нысаналы трансферттерінің сомасын бөлу</w:t>
      </w:r>
    </w:p>
    <w:bookmarkEnd w:id="8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973"/>
        <w:gridCol w:w="2753"/>
        <w:gridCol w:w="3293"/>
        <w:gridCol w:w="3813"/>
      </w:tblGrid>
      <w:tr>
        <w:trPr>
          <w:trHeight w:val="36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инженерлік-көліктік және әлеуметтік инфрақұрылым объектілерін жөндеуге және ауылдық елді мекендерді абаттандыруға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инженерлік-көліктік және әлеуметтік инфрақұрылым объектілерін салуға және реконструкциялауға</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9 941 194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9 748 865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192 329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667 904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658 704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561 091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561 091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1 212 976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1 212 976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376 138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376 138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968 776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968 776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759 343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718 996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946 940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691 727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691 727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563 666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518 310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45 356</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451 168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451 168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1 532 756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bl>
    <w:bookmarkStart w:name="z137"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1469 қаулысына   </w:t>
      </w:r>
      <w:r>
        <w:br/>
      </w:r>
      <w:r>
        <w:rPr>
          <w:rFonts w:ascii="Times New Roman"/>
          <w:b w:val="false"/>
          <w:i w:val="false"/>
          <w:color w:val="000000"/>
          <w:sz w:val="28"/>
        </w:rPr>
        <w:t xml:space="preserve">
29-қосымша       </w:t>
      </w:r>
    </w:p>
    <w:bookmarkEnd w:id="85"/>
    <w:bookmarkStart w:name="z138" w:id="8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желтоқсандағы</w:t>
      </w:r>
      <w:r>
        <w:br/>
      </w:r>
      <w:r>
        <w:rPr>
          <w:rFonts w:ascii="Times New Roman"/>
          <w:b w:val="false"/>
          <w:i w:val="false"/>
          <w:color w:val="000000"/>
          <w:sz w:val="28"/>
        </w:rPr>
        <w:t xml:space="preserve">
№ 1428 қаулысына   </w:t>
      </w:r>
      <w:r>
        <w:br/>
      </w:r>
      <w:r>
        <w:rPr>
          <w:rFonts w:ascii="Times New Roman"/>
          <w:b w:val="false"/>
          <w:i w:val="false"/>
          <w:color w:val="000000"/>
          <w:sz w:val="28"/>
        </w:rPr>
        <w:t xml:space="preserve">
38-қосымша       </w:t>
      </w:r>
    </w:p>
    <w:bookmarkEnd w:id="86"/>
    <w:bookmarkStart w:name="z139" w:id="87"/>
    <w:p>
      <w:pPr>
        <w:spacing w:after="0"/>
        <w:ind w:left="0"/>
        <w:jc w:val="left"/>
      </w:pPr>
      <w:r>
        <w:rPr>
          <w:rFonts w:ascii="Times New Roman"/>
          <w:b/>
          <w:i w:val="false"/>
          <w:color w:val="000000"/>
        </w:rPr>
        <w:t xml:space="preserve"> 
2012 жылға арналған мемлекеттік тапсырмалардың тізбесі</w:t>
      </w:r>
    </w:p>
    <w:bookmarkEnd w:id="8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379"/>
        <w:gridCol w:w="2705"/>
        <w:gridCol w:w="1986"/>
        <w:gridCol w:w="2311"/>
        <w:gridCol w:w="2556"/>
        <w:gridCol w:w="1276"/>
      </w:tblGrid>
      <w:tr>
        <w:trPr>
          <w:trHeight w:val="15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бюджеттік инвестициялық жобаның 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шеңберінде мемлекеттік тапсырма орындалатын республикалық бюджеттік бағдарламаның атауы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біліктілігін арттыру үшін мемлекеттік қызметшілерді оқыту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қатарлы практиктердің шетелдік тәжірибесін зерделеу және мемлекеттік саясатты және мемлекеттік басқаруды талдау; экономикалық саясат пен мемлекеттік қаржыландыру және бюджеттендіру; келіссөздер жүргізу және көшбасшылық сияқты практикалық міндеттерді шешуге дағдылану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«Шетелдік мамандарды тарта отырып, біліктілікті арттыру үшін мемлекеттік қызметшілерді оқыту бойынша қызметтер көрсету»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107 200</w:t>
            </w:r>
          </w:p>
        </w:tc>
      </w:tr>
      <w:tr>
        <w:trPr>
          <w:trHeight w:val="22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аграрлық сектордың негізгі салаларын мемлекеттік қолдау шараларын жетілдіру жөніндегі ұсынымдарды әзірлеу бойынша көрсетілетін қызметтер (2 кезең)</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және технологиялық зерттеулердің нәтижелері негізінде Қазақстан Республикасының ауыл шаруашылығы өндірісінің негізгі бағыттарын дамытудың бес жылдық кезеңге арналған негізді жоспарын даярлау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 кешенін, су, орман, аң аулау мен балық шаруашылығын және аграрлық ғылымды дамыту саласында мемлекет саясатын қалыптастыру және іске асыру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r>
      <w:tr>
        <w:trPr>
          <w:trHeight w:val="26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салалар, өңірлер бөлігінде кадрларға қажеттілікті айқындау әдістемесін әзірлеу және оның негізінде барлық іске асырылып жатқан және іске асыру жоспарланып отырған жобалар мен өндірістерді ескере отырып, ұзақ мерзімді перспективаға кадрларға деген қажеттілікті айқындау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зерттеулерін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әлеуметтік қорғау саласындағы мемлекеттік саясатты қалыптастыру»</w:t>
            </w:r>
          </w:p>
          <w:p>
            <w:pPr>
              <w:spacing w:after="20"/>
              <w:ind w:left="20"/>
              <w:jc w:val="both"/>
            </w:pPr>
            <w:r>
              <w:rPr>
                <w:rFonts w:ascii="Times New Roman"/>
                <w:b w:val="false"/>
                <w:i w:val="false"/>
                <w:color w:val="000000"/>
                <w:sz w:val="20"/>
              </w:rPr>
              <w:t>103 «Әлеуметтік, сараптамалық зерттеулер жүргізу және консалтинг қызметтерін көрсету» кіші бағдарламасы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декларациялауды енгізу, Бірыңғай экономикалық кеңістікті қалыптастыру және ЭЫДҰ стандарттарын енгізу шеңберінде салықтық әкімшілендіруді жетілдіру бойынша ұсыныстар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18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 ара іс-қимыл барысында туындайтын бизнес шығындарына зерттеулер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(ведомстволық) функционалдық шолу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w:t>
            </w:r>
          </w:p>
        </w:tc>
      </w:tr>
      <w:tr>
        <w:trPr>
          <w:trHeight w:val="15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- 2020» бағдарламасы шеңберінде кәсіпкерлікті әлеуетті сауықтыру және күшейту»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r>
      <w:tr>
        <w:trPr>
          <w:trHeight w:val="10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r>
      <w:tr>
        <w:trPr>
          <w:trHeight w:val="4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басымды салаларына ЭЫДҰ стандарттарын енгізу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ұсыныстарды іске асыруға мемлекеттік органдарға жәрдемдесу; ҚР екінші кезектегі ЭЫДҰ комитеттеріне енгізу бойынша ұсынымдар әзірлеу; ҚР ЭЫДҰ-ға кіруі жөніндегі іс-шаралар жоспарын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27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білімнің бәсекеге қабілеттілігін арттыру бойынша талдамалық зерттеулер жүргізу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талдау, ҚР жоғары оқу орындарының қолданыстағы менеджмент жүйесінің тиімділігіне зерттеу жүргізу, жоғары оқу орындары менеджментінің жаңа моделін және мемлекеттік жоғары оқу орындарының академиялық қаржылық және басқару автономиясына ауысу тетігін әзірлеу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жүйесінің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83 781</w:t>
            </w:r>
          </w:p>
        </w:tc>
      </w:tr>
      <w:tr>
        <w:trPr>
          <w:trHeight w:val="31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 базасында біліктілікті тәуелсіз растау жүйесі жұмыс істеуінің институциональді моделін әзірлеу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қауымдастықтармен консультацияларды ескеріп, әлемдік тәжірибені зерделеу негізінде салалық қауымдастықтар базасында біліктілікті тәуелсіз растау жүйесі жұмыс істеуінің институционалдық моделін әзірлеуді ұйымдастыру, сондай-ақ салалық қауымдастықтар базасында пилоттық режимде біліктілікті тәуелсіз растау жүйесі жұмыс істеуінің институционалдық моделін сынамалауға арналған әдістемелік негізді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57 622</w:t>
            </w:r>
          </w:p>
        </w:tc>
      </w:tr>
      <w:tr>
        <w:trPr>
          <w:trHeight w:val="15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берудің 9 білім беру бағдарламалары бойынша оқу-әдістемелік кешендерді бейімдеу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сарапшылармен бірлесіп техникалық және кәсіптік білімнің 9 білім беру бағдарламасы бойынша оқу-әдістемелік кешендерді әзірлеу және сынамалау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541 486</w:t>
            </w:r>
          </w:p>
        </w:tc>
      </w:tr>
      <w:tr>
        <w:trPr>
          <w:trHeight w:val="1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функционалдық сауаттылық проблемаларын зерттеу бойынша білім беру деңгейлеріне арналған нормативтік құқықтық актілерді дайындау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функционалдық сауаттылық мәселелерін зерттеу бойынша білім деңгейлеріне арналған нормативтік құқықтық актілерді дайындау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қаржыландыру тетігін енгізу шеңберінде тиісті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қаржыландыруды енгізу шеңберінде актуарлық есептеулерді жүргізу үшін бастауыш, негізгі орта, жалпы орта білім беру ұйымдарында ағымдағы жағдайды талдау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әдістемелік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39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білім беру және тәрбиелеу қызметтері, Халықаралық бакалавриат, Назарбаев Зияткерлік мектептерінің қызметін қамтамасыз етумен және іске асырылып жатқан жобаларды сүйемелдеуге байланысты іс-шараларды ұйымдастыру және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табиғи-математикалық бағыттарындағы тәжірибелік оқу бағдарламаларын қолдана отырып, білім беру қызметтерін ұсыну, Халықаралық бакалавриат, Назарбаев зияткерлік мектептерінің қызметін қамтамасыз етумен байланысты іс-шараларды ұйымдастыру мен іске асыру, іске асырылып жатқан жобаларды сүйемелдеу, мұғалімдердің біліктілігін арттыру және оқыту, Назарбаев зияткерлік мектептеріне шетелдік педагогтарды тарту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14 003 192</w:t>
            </w:r>
          </w:p>
        </w:tc>
      </w:tr>
      <w:tr>
        <w:trPr>
          <w:trHeight w:val="22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құзыреттігінің деңгейіне қойылатын заманауи талаптарына сәйкес біліктілікті үздіксіз арттырудың тиімді моделін жасау арқылы білім беру қызметкерлерінің біліктілігін арттыру жөніндегі қызметтерді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Ұлттық біліктілікті арттыру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6 159 274</w:t>
            </w:r>
          </w:p>
        </w:tc>
      </w:tr>
      <w:tr>
        <w:trPr>
          <w:trHeight w:val="3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 мен менеджерлерінің біліктілігін арттыру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 іздеу және іріктеуді қоса алғанда Атырау қаласындағы өңіраралық орталыққа арнап шетелдік сарапшыларды тарту арқылы оқытушылардың біліктілігін арттыруды ұйымдастыру жөніндегі қызметтер. Сондай-ақ оқу орнына дейін бару және кейін қайтуды қоса алғанда, техникалық және кәсіптік білім беру ұйымдарының басшылары мен оқытушыларын іріктеу және жіберу жөніндегі қызметтерді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220 486</w:t>
            </w:r>
          </w:p>
        </w:tc>
      </w:tr>
      <w:tr>
        <w:trPr>
          <w:trHeight w:val="17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 бойынша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жүйесіндегі саясатқа шолу жасау: қазіргі заман және келешек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166 472</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даму тұжырымдамасының жобасын әзірлеу жөніндегі қызметтер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 білім беру жүйесінің 2030 жылға дейінгі әлеуметтік даму тұжырымдамасының жобасын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31 634</w:t>
            </w:r>
          </w:p>
        </w:tc>
      </w:tr>
      <w:tr>
        <w:trPr>
          <w:trHeight w:val="1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бағдарламалары мен жобаларын орындау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мәдени кешенін қалыптастыру түпмәтінінде көне түріктің декоративті қолданбалы және монументальді өнерін зерделеу; Түрік халықтары мен мемлекеттерінің тарихи-мәдени мұрағаты мен интеграциялық процестері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коммерциялық емес акционерлік қоғамы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373 712</w:t>
            </w:r>
          </w:p>
        </w:tc>
      </w:tr>
      <w:tr>
        <w:trPr>
          <w:trHeight w:val="37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бағдарламалары мен жобаларын орындау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ғылыми және инженер кадрларды даярлау арқылы энергетика, медицина, білім беру саласындағы ғылыми зерттеулер бойынша жұмыстар жүргізу, шетелдік ғалымдарды тарту, республиканың ғылыми қоғамдығын әлемдік және отандық ғылымның заманауи жетістіктері туралы ақпаратқа қажеттілігін қанағаттандыру үшін ғылыми-техникалық ақпаратқа қол жеткізуін қамтамасыз ету, оның жетістіктерін насихаттау, заманға сай ғылыми инфрақұрылымды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1 895 981</w:t>
            </w:r>
          </w:p>
        </w:tc>
      </w:tr>
      <w:tr>
        <w:trPr>
          <w:trHeight w:val="58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Ғылыми-техникалық сараптама методологиясын жетілдіру жөнінде ғылыми-талдамалық жұмыстар жүргізу. ҰҒК мүшелеріне сыйақы төлеу, олардың іссапар шығыстарын өтеу, орындалған ғылыми жұмыстардың мониторингі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 техникалық сараптама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811 469</w:t>
            </w:r>
          </w:p>
        </w:tc>
      </w:tr>
      <w:tr>
        <w:trPr>
          <w:trHeight w:val="20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жабдығын дайындау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шешімдері негізінде тұйық сумен қамтамасыз ету жағдайында қара уылдырық пен бекіре ет өндірісі бойынша бекіре балықтың ғылыми-технологиялық өнеркәсіптік аквамәдениеттік кешенін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 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915 000</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Металлуригиялық кремнийді энергоавтономды, қалдықсыз және экологиялық таза тәсілмен өндірудің тәжірибелік-өнеркәсіптік учаскесін құру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кремний өндірудің тәжірибелік-өнеркәсіптік учаскесін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r>
      <w:tr>
        <w:trPr>
          <w:trHeight w:val="14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қатысушы мемлекеттердің коммерциялық және 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 жеткізуін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63 264</w:t>
            </w:r>
          </w:p>
        </w:tc>
      </w:tr>
      <w:tr>
        <w:trPr>
          <w:trHeight w:val="22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АҚ-мен білім беру бағдарламаларын бағалау және мамандарға қажеттілікті болжау жүйесін әзірлеу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әлемдік деңгейдегі колледждерге арнап 12 білім беру бағдарламаларын әзірлеу, халықаралық тәжірибе негізінде мамандар қажеттілігін бағалау және болжамдау жүйесін және оларға қойылатын біліктілік талаптарын әзірлеу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450 545</w:t>
            </w:r>
          </w:p>
        </w:tc>
      </w:tr>
      <w:tr>
        <w:trPr>
          <w:trHeight w:val="70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 бойынша оқыту үшін талапкерлерді іріктеу және есепке алу мақсатында талапкерлерді тестілеуді ұйымдастыру мен өткізу жөніндегі қызметтерді ұсыну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кадрларды даярлау, қайта даярлау және олардың біліктілігін арттырудың өңіраралық кәсіби орталығына (колледж) Foundation дайындық бағдарламасы бойынша талапкерлерді іріктеу және есепке алу мақсатында талапкерлерді тестілеуді ұйымдастыру мен өткізу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146 570</w:t>
            </w:r>
          </w:p>
        </w:tc>
      </w:tr>
      <w:tr>
        <w:trPr>
          <w:trHeight w:val="29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қызметін қамтамасыз ету, мемлекеттік білім беру тапсырысы шеңберінде жоғары және жоғары оқу орнынан кейінгі білімі бар мамандарды даярлау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академиялық қызметін әдістемелік қамтамасыз етуді даярлау қызметін ұсыну, университеттің жұмысын әкімшілендіру және ұйымдастыру, университеттің объектілері құрылысының барысын басқару және пайдаланылуын қамтамасыз ету, мемлекеттік білім беру тапсырысы шеңберінде жоғары және жоғары оқу орнынан кейінгі білімі бар мамандарды даярлау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берудің жинақтау жүйесінің жұмыс істеуін қамтамасыз ету жөніндегі қызметтерді ұсынуы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берудің жинақтау жүйесі енгізу мен іске асыруды ұйымдастырушылық, ақпараттық, әдістемелік сүйемелдеу жөніндегі қызметтерді ұсыну, сондай-ақ жүйенің жұмыс істеуінің мониторингі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r>
      <w:tr>
        <w:trPr>
          <w:trHeight w:val="20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денсаулық сақтау моделін жасау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қаржыландырудың нақты моделін таңдай және енгізу бойынша ұсынымдарды әзірлей отырып, еліміздің болашақ денсаулық сақтау моделін таңдау бойынша егжей-тегжейлі ұсыныстарды әзірлеу жөніндегі қызметтерді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13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 Халықтың медициналық қызметтерге тең қол жеткізуін қамтамасыз ететін денсаулық сақтау инфрақұрылымын жетілдіру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орталық»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1 788 361</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лизингі жеткізуді ұйымдастыру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лизинг шарты бойынша әрі қарай беру мақсатында медициналық техниканы сатып алуды өткізу және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315 358</w:t>
            </w:r>
          </w:p>
        </w:tc>
      </w:tr>
      <w:tr>
        <w:trPr>
          <w:trHeight w:val="15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аренада елдің имиджіне, мемлекеттің мүдделеріне қызмет ететін, халықтың рухани қажеттілігін қанағаттандыратын жоғары деңгейдегі көркем ұлттық фильмдер көрсетілімін шығару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1 536 670</w:t>
            </w:r>
          </w:p>
        </w:tc>
      </w:tr>
      <w:tr>
        <w:trPr>
          <w:trHeight w:val="24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басқа тілдерге аудару, сценарий резервін қалыптастыру, үздіксіз кинотехнологиялық процесті қамтамасыз ету, ұлттық фильмдерді сақтау, ұлттық фильмдерді тарату және тираждау бойынша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ұлттық фильмдерді түпнұсқа тілінен мемлекеттік тілге аудару, мемлекеттік фильмқорың құру және сақтау, фильмдердің прокатын ұйымдастыру, фильмдерді тарату және тираждау барысында фильмнің меншікті иесінің құқығын сақтауды және фильм иесінің басқа да құқықтарының сақталуын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579 890</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Интернет-Bnews.kz порталы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r>
      <w:tr>
        <w:trPr>
          <w:trHeight w:val="10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мемлекеттік ақпараттық саясатты мемлекеттік тілде жүргізу – Baq.kz порталы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БАҚ-ты Интернетте кеңінен таныту, мемлекеттік тілді дамыту, контентті ұлғайту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12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сайтын сүйемелдеу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жұмысы туралы халықтың ақпараттану деңгейін арттыру үшін ҚР Премьер-Министрі мен Үкіметінің қызметін Интернетте жариялау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15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«Хабар» Агенттігі» АҚ арқылы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«Caspionet», «Білім», «Жаңалықтар 24» телеарналары, «Классика» радиосы арқылы мемлекеттік ақпараттық саясатты жүргізу бойынша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9 652 804</w:t>
            </w:r>
          </w:p>
        </w:tc>
      </w:tr>
      <w:tr>
        <w:trPr>
          <w:trHeight w:val="17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«Мәдениет», «Первый канал Евразия», облыстық телеарналары, «Қазақ радиосы», «Шалқар» радиосы, «Астана» радиосы арқылы мемлекеттік ақпараттық саясатты жүргізу бойынша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11 276 974</w:t>
            </w:r>
          </w:p>
        </w:tc>
      </w:tr>
      <w:tr>
        <w:trPr>
          <w:trHeight w:val="12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«Мир» Мемлекетаралық телерадиокомпаниясының ұлттық филиалы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183 376</w:t>
            </w:r>
          </w:p>
        </w:tc>
      </w:tr>
      <w:tr>
        <w:trPr>
          <w:trHeight w:val="19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 радиоарналарды тарату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Транспондерлерді жалға алу және мемлекеттік және мемлекеттік емес теле-, радиоарналарды телерадио хабарларындырудың ұлттық спутниктік желiсi, спутниктік және эфирлық сандық телерадиохабарларын тарату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1 212 558</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14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 бойынша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ақпараттық есептеу орталығы» РМК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ақпараттық жүйесін құру және дамыту»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376 678</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инженерлік желілерінің жай-күйіне бағалау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«Ақ бұлақ» бағдарламасына сәйкес сумен жабдықтау және су бұру жүйелерінің инженерлік желілерінің жай-күйіне бағалау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тұрғын-үй коммуналдық шаруашылық істері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жағдайына бағалау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283 771</w:t>
            </w:r>
          </w:p>
        </w:tc>
      </w:tr>
      <w:tr>
        <w:trPr>
          <w:trHeight w:val="22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жобаларына инвестицияларды негіздеу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жобаларына инвестицияларды негіздеу шеңберінде сегіз қалада ҚТҚ-ның морфологиялық құрамын анықтау және жинау, әкету және қайта өңдеуді ұйымдастырудың қолданыстағы жүйесін талдау болжанып отыр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тұрғын-үй коммуналдық шаруашылық істері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«Инвестиция негiздемелерiн әзірлеу»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849 970</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тексерулер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тексерулер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«ҚазақСуарнаЖоба»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2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көлемді ядролық технологияларды, қоршаған ортаны радио-экологиялық мониторингтеу әдістерін, атом саласындағы объектілердің қауіпсіздігі мен тиімділігін дамытуға және арттыруға бағытталған әдістер мен жүйелерді әзірлеу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атом энергетикасын ғылыми-техникалық дамыту бағдарламасын іске асыру;</w:t>
            </w:r>
            <w:r>
              <w:br/>
            </w:r>
            <w:r>
              <w:rPr>
                <w:rFonts w:ascii="Times New Roman"/>
                <w:b w:val="false"/>
                <w:i w:val="false"/>
                <w:color w:val="000000"/>
                <w:sz w:val="20"/>
              </w:rPr>
              <w:t>
</w:t>
            </w:r>
            <w:r>
              <w:rPr>
                <w:rFonts w:ascii="Times New Roman"/>
                <w:b w:val="false"/>
                <w:i w:val="false"/>
                <w:color w:val="000000"/>
                <w:sz w:val="20"/>
              </w:rPr>
              <w:t>- Тоқамақ қазақстандық термоядролық материалтану реакторын жасау мен пайдалануды ғылыми-техникалық қолдау бағдарламасын іске асыру;</w:t>
            </w:r>
            <w:r>
              <w:br/>
            </w:r>
            <w:r>
              <w:rPr>
                <w:rFonts w:ascii="Times New Roman"/>
                <w:b w:val="false"/>
                <w:i w:val="false"/>
                <w:color w:val="000000"/>
                <w:sz w:val="20"/>
              </w:rPr>
              <w:t>
</w:t>
            </w:r>
            <w:r>
              <w:rPr>
                <w:rFonts w:ascii="Times New Roman"/>
                <w:b w:val="false"/>
                <w:i w:val="false"/>
                <w:color w:val="000000"/>
                <w:sz w:val="20"/>
              </w:rPr>
              <w:t>ДЦ – 60 ауыр иондарын үдеткіштің базасында физика, химия, биология және озық технологиялар саласында кешенді ғылыми зерттеулерді дамыту бағдарламасын іске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РМК (ҚР ҰЯО РМК)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537 690</w:t>
            </w:r>
          </w:p>
        </w:tc>
      </w:tr>
      <w:tr>
        <w:trPr>
          <w:trHeight w:val="19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ССП-ның қауіпсіздігін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Радиактивті ластану көздерін түгендеу, олардың жағымсыз ықпалын азайту бойынша шаралар жүйесін әзірлеу және жүзеге асыру. Радиациялық тәуекелдерді оқшаулау және жою бойынша табиғатты қорғау іс-шараларын орындау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РМК (ҚР ҰЯО РМК)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 аумағында радиациялық қауіпсіздікті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