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fb07" w14:textId="b23f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Жолаушыларды тасымалдау жөніндегі қызметті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20 қарашадағы № 1463 Қаулысы. Күші жойылды - Қазақстан Республикасы Үкіметінің 2016 жылғы 25 ақпандағы №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25.02.2016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«Лицензиялау туралы» 2007 жылғы 11 қаңтардағы Қазақстан Республикасының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қызметті жүзеге асыру үшін қойылатын біліктілік талаптары және оларға сәйкестікті растайтын құжаттардың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республикалық маңызы бар қаланың, астананың жергiлiктi атқарушы органдары жолаушыларды облысаралық қалааралық, ауданаралық (облысішілік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лицензиар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Үкіметінің 18.10.2013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қосымшасына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Жолаушыларды облысаралық қалааралық, ауданаралық (облысішілік</w:t>
      </w:r>
      <w:r>
        <w:br/>
      </w:r>
      <w:r>
        <w:rPr>
          <w:rFonts w:ascii="Times New Roman"/>
          <w:b/>
          <w:i w:val="false"/>
          <w:color w:val="000000"/>
        </w:rPr>
        <w:t>
қалааралық) және халықаралық қатынастарда автобустармен, шағын</w:t>
      </w:r>
      <w:r>
        <w:br/>
      </w:r>
      <w:r>
        <w:rPr>
          <w:rFonts w:ascii="Times New Roman"/>
          <w:b/>
          <w:i w:val="false"/>
          <w:color w:val="000000"/>
        </w:rPr>
        <w:t>
автобустармен тұрақты емес тасымалдау, сондай-ақ жолаушыларды</w:t>
      </w:r>
      <w:r>
        <w:br/>
      </w:r>
      <w:r>
        <w:rPr>
          <w:rFonts w:ascii="Times New Roman"/>
          <w:b/>
          <w:i w:val="false"/>
          <w:color w:val="000000"/>
        </w:rPr>
        <w:t>
халықаралық қатынаста автобустармен, шағын автобустармен</w:t>
      </w:r>
      <w:r>
        <w:br/>
      </w:r>
      <w:r>
        <w:rPr>
          <w:rFonts w:ascii="Times New Roman"/>
          <w:b/>
          <w:i w:val="false"/>
          <w:color w:val="000000"/>
        </w:rPr>
        <w:t>
тұрақты тасымалдау жөніндегі қызметті жүзеге асыру үшін</w:t>
      </w:r>
      <w:r>
        <w:br/>
      </w:r>
      <w:r>
        <w:rPr>
          <w:rFonts w:ascii="Times New Roman"/>
          <w:b/>
          <w:i w:val="false"/>
          <w:color w:val="000000"/>
        </w:rPr>
        <w:t>
қойылатын біліктілік талаптары және оларға сәйкестікті</w:t>
      </w:r>
      <w:r>
        <w:br/>
      </w:r>
      <w:r>
        <w:rPr>
          <w:rFonts w:ascii="Times New Roman"/>
          <w:b/>
          <w:i w:val="false"/>
          <w:color w:val="000000"/>
        </w:rPr>
        <w:t>
растайтын құжаттардың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Біліктілік талаптарына өзгеріс енгізілді - ҚР Үкіметінің 18.10.2013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19"/>
        <w:gridCol w:w="3362"/>
        <w:gridCol w:w="4161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 мыналардың болуын қамтиды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2008  жылғы 28 ақпандағы № 203 бекітілген «Автокөлік құралдарының қауіпсіздігіне қойылған талаптар» техникалық регламенті мен «Жолаушылар тасымалдары бойынша автокөлік қызметтері. Жалпы техникалық шарттар» 1040-2001 ҚР СТ талаптарына сәйкес келетін жеке немесе заңды тұлғаларға жеке меншік құқығында немесе өзге де заңды негіздерде тиесілі автобус пен шағын автобустар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құқығындағы немесе өзге де заңды негіздерде иелігіндегі автобустар мен шағын автобустардың болуын растайтын құжаттардың көшірмелері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 салыстыру үшін жоғарыда көрсетілген құжаттардың түпнұсқаларын ұсынбаған жағдайда, олардың нотариалдық куәландырылған көшірмелерін ұсынады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құқығында немесе өзге де заңды негіздерде тасымалдаушыға тиесілі жөндеу-өндірістік базасы не ұйыммен(дармен) жасасқан қызметтер көрсету туралы шарт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құқығында немесе өзге де заңды негіздерде тасымалдаушыға тиесілі жөндеу-өндірістік базасының болуын растайтын құжаттардың не ұйыммен(дармен) жасасқан қызметтер көрсету туралы шарттың көшірмелері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 салыстыру үшін жоғарыда көрсетілген құжаттардың түпнұсқаларын ұсынбаған жағдайда, олардың нотариалдық куәландырылған көшірмелерін ұсынады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 мен шағын автобустарды рейс алдында техникалық тексеруді (инженер-механик) және жүргізушілерді рейс алдында (ауысым алдында) медициналық тексеруді жүргізу үшін білікті мамандар не осындай қызметті жүзеге асыратын тиісті ұйымдармен шарттар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 мен шағын автобустарды рейс алдында техникалық тексеруді (инженер-механик) және жүргізушілерді рейс алдында (ауысым алдында) медициналық тексеруді жүргізу үшін қызметтің және білікті мамандардың болуын растайтын құжаттардың не осындай қызметті жүзеге асыратын тиісті ұйымдармен шарттардың көшірмелері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 салыстыру үшін жоғарыда көрсетілген құжаттардың түпнұсқаларын ұсынбаған жағдайда, олардың нотариалдық куәландырылған көшірмелерін ұсынады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 мен шағын автобустардағы тахографтарды тексеру туралы сертификат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тахографтарды тексеру туралы тиісті сертификаттың көшірмелері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 салыстырып тексеру үшін құжаттардың түпнұсқаларын ұсынбаған жағдайда құжаттардың нотариалдық куәландырылған көшірмелерін ұсынады</w:t>
            </w:r>
          </w:p>
        </w:tc>
      </w:tr>
      <w:tr>
        <w:trPr>
          <w:trHeight w:val="30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 мен шағын автобустар иелерінің азаматтық-құқықтық жауапкершілігін міндетті сақтандыру шартының және тасымалдаушының жолаушылар алдындағы азаматтық-құқықтық жауапкершілігін міндетті сақтандыру шарттарының, сондай-ақ тасымалдауға ұсынылатын барлық жылжымалы құрамның міндетті техникалық байқаудан өткізгені туралы қолданыстағы куәлік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 мен шағын автобустар иелерінің азаматтық-құқықтық жауапкершілігін міндетті сақтандыру шартының және тасымалдаушының жолаушылар алдындағы азаматтық-құқықтық жауапкершілігін міндетті сақтандыру шарттарының, сондай-ақ тасымалдауға ұсынылатын барлық жылжымалы құрамның міндетті техникалық байқаудан өткені туралы куәліктің көшірмелері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 салыстыру үшін жоғарыда көрсетілген құжаттардың түпнұсқаларын ұсынбаған жағдайда, олардың нотариалдық куәландырылған көшірмелерін ұсынады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 мен шағын автобустардың жүргізушілерінде тиісті санаттағы жүргізуші куәлігі және тиісті санаттағы көлік құралдарының жүргізушісі ретіндегі жұмыс өтілін растайтын құжат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 үшін тиісті санаттағы жүргізуші куәлігінің не заңды тұлға үшін - жүргізушілер құрамының тиісті санаттағы жүргізуші куәліктерінің, тиісті санаттағы көлік құралдарының жүргізушісі ретіндегі жұмыс өтілін растайтын құжаттың көшірмелері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 салыстыру үшін жоғарыда көрсетілген құжаттардың түпнұсқаларын ұсынбаған жағдайда, олардың нотариалдық куәландырылған көшірмелерін ұсынады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тасымалдарды жүзеге асыру қауіпсіздігі үшін жауапты тұлғаны айқындау туралы бұйрығы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тасымалдарды жүзеге асыру қауіпсіздігі үшін жауапты тұлғаны айқындау туралы бұйрықтың көшірмелері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 салыстыру үшін жоғарыда көрсетілген құжаттардың түпнұсқаларын ұсынбаған жағдайда, олардың нотариалдық куәландырылған көшірмелерін ұсынады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«Жолаушылар тасымалдау жөніндегі қызметке қойылатын біліктілік талаптарын бекіту туралы» Қазақстан Республикасы Үкіметінің 2007 жылғы 28 маусымдағы № 544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22, 250-құжат).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өзгерістер мен толықтырулар енгізу туралы» Қазақстан Республикасы Үкіметінің 2007 жылғы 13 қарашадағы № 1078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43, 504-құжат).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кейбір шешімдеріне өзгерістер мен толықтырулар енгізу туралы» Қазақстан Республикасы Үкіметінің 2010 жылғы 30 қарашадағы № 1295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3-4, 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2007 жылғы 28 маусымдағы № 544 қаулысына өзгерістер мен толықтырулар енгізу туралы» Қазақстан Республикасы Үкіметінің 2011 жылғы 13 мамырдағы № 513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38, 463-құжат).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«Жолаушылар тасымалдау жөніндегі қызметті лицензиялау ережесін және оған қойылатын біліктілік талаптарын бекіту туралы» Қазақстан Республикасы Үкіметінің 2007 жылғы 28 маусымдағы № 544 қаулысына өзгерістер енгізу туралы» Қазақстан Республикасы Үкіметінің 2011 жылғы 29 желтоқсандағы № 1645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12, 227-құжат).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