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b6aa" w14:textId="becb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облысаралық қатынастарды айқындау туралы" Қазақстан Республикасы Үкіметінің 2004 жылғы 11 қарашадағы № 1185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қарашадағы № 1437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мәні бар облысаралық қатынастарды айқындау туралы» Қазақстан Республикасы Үкіметінің 2004 жылғы 11 қарашадағы № 1185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45, 562-құжат)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«61. Астана – Достық.».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