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9d5e" w14:textId="d269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Республикасының жергілікті мемлекеттік басқару үлгі құрылымын бекіту және Қазақстан Республикасы Үкіметінің кейбір шешімдерінің күші жойылды деп тану туралы" 2009 жылғы 23 қазандағы № 1654 және "Жергілікті атқарушы органдардың штат санының лимиттерін бекітудің кейбір мәселелері туралы" 2004 жылғы 15 желтоқсандағы № 1324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12 қарашадағы № 1436 Қаулысы. Күші жойылды - Қазақстан Республикасы Үкіметінің 2025 жылғы 27 маусымдағы № 480 қаулысымен</w:t>
      </w:r>
    </w:p>
    <w:p>
      <w:pPr>
        <w:spacing w:after="0"/>
        <w:ind w:left="0"/>
        <w:jc w:val="both"/>
      </w:pPr>
      <w:r>
        <w:rPr>
          <w:rFonts w:ascii="Times New Roman"/>
          <w:b w:val="false"/>
          <w:i w:val="false"/>
          <w:color w:val="ff0000"/>
          <w:sz w:val="28"/>
        </w:rPr>
        <w:t xml:space="preserve">
      Ескерту. Күші жойылды - ҚР Үкіметінің 27.06.2025 </w:t>
      </w:r>
      <w:r>
        <w:rPr>
          <w:rFonts w:ascii="Times New Roman"/>
          <w:b w:val="false"/>
          <w:i w:val="false"/>
          <w:color w:val="ff0000"/>
          <w:sz w:val="28"/>
        </w:rPr>
        <w:t>№ 480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"Қазақстан Республикасының жергілікті мемлекеттік басқару үлгі құрылымын бекіту және Қазақстан Республикасы Үкіметінің кейбір шешімдерінің күші жойылды деп тану туралы" 2009 жылғы 23 қазандағы № </w:t>
      </w:r>
      <w:r>
        <w:rPr>
          <w:rFonts w:ascii="Times New Roman"/>
          <w:b w:val="false"/>
          <w:i w:val="false"/>
          <w:color w:val="000000"/>
          <w:sz w:val="28"/>
        </w:rPr>
        <w:t>1654</w:t>
      </w:r>
      <w:r>
        <w:rPr>
          <w:rFonts w:ascii="Times New Roman"/>
          <w:b w:val="false"/>
          <w:i w:val="false"/>
          <w:color w:val="000000"/>
          <w:sz w:val="28"/>
        </w:rPr>
        <w:t xml:space="preserve"> және "Жергілікті атқарушы органдардың штат санының лимиттерін бекітудің кейбір мәселелері туралы" 2004 жылғы 15 желтоқсандағы № </w:t>
      </w:r>
      <w:r>
        <w:rPr>
          <w:rFonts w:ascii="Times New Roman"/>
          <w:b w:val="false"/>
          <w:i w:val="false"/>
          <w:color w:val="000000"/>
          <w:sz w:val="28"/>
        </w:rPr>
        <w:t>1324</w:t>
      </w:r>
      <w:r>
        <w:rPr>
          <w:rFonts w:ascii="Times New Roman"/>
          <w:b w:val="false"/>
          <w:i w:val="false"/>
          <w:color w:val="000000"/>
          <w:sz w:val="28"/>
        </w:rPr>
        <w:t xml:space="preserve"> қаулыларына мынадай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18.06.2013 </w:t>
      </w:r>
      <w:r>
        <w:rPr>
          <w:rFonts w:ascii="Times New Roman"/>
          <w:b w:val="false"/>
          <w:i w:val="false"/>
          <w:color w:val="000000"/>
          <w:sz w:val="28"/>
        </w:rPr>
        <w:t>№ 608</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7-тармақтан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xml:space="preserve">
      2) "Жергілікті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 1324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49, 627-құжат):</w:t>
      </w:r>
    </w:p>
    <w:bookmarkEnd w:id="2"/>
    <w:bookmarkStart w:name="z13"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қосымшасына сәйкес жаңа редакцияда жазылсын.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18.06.2013 </w:t>
      </w:r>
      <w:r>
        <w:rPr>
          <w:rFonts w:ascii="Times New Roman"/>
          <w:b w:val="false"/>
          <w:i w:val="false"/>
          <w:color w:val="000000"/>
          <w:sz w:val="28"/>
        </w:rPr>
        <w:t>№ 608</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7-тармақтан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4" w:id="4"/>
    <w:p>
      <w:pPr>
        <w:spacing w:after="0"/>
        <w:ind w:left="0"/>
        <w:jc w:val="both"/>
      </w:pPr>
      <w:r>
        <w:rPr>
          <w:rFonts w:ascii="Times New Roman"/>
          <w:b w:val="false"/>
          <w:i w:val="false"/>
          <w:color w:val="000000"/>
          <w:sz w:val="28"/>
        </w:rPr>
        <w:t>
      2. Жергілікті атқарушы органдар осы қаулыдан туындайтын тиісті шараларды қабылдасын.</w:t>
      </w:r>
    </w:p>
    <w:bookmarkEnd w:id="4"/>
    <w:bookmarkStart w:name="z15"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2012 жылғы 12 қарашадағы</w:t>
            </w:r>
            <w:r>
              <w:br/>
            </w:r>
            <w:r>
              <w:rPr>
                <w:rFonts w:ascii="Times New Roman"/>
                <w:b w:val="false"/>
                <w:i w:val="false"/>
                <w:color w:val="000000"/>
                <w:sz w:val="20"/>
              </w:rPr>
              <w:t>№ 1436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15 желтоқсандағы</w:t>
            </w:r>
            <w:r>
              <w:br/>
            </w:r>
            <w:r>
              <w:rPr>
                <w:rFonts w:ascii="Times New Roman"/>
                <w:b w:val="false"/>
                <w:i w:val="false"/>
                <w:color w:val="000000"/>
                <w:sz w:val="20"/>
              </w:rPr>
              <w:t>№ 1324 қаулысына</w:t>
            </w:r>
            <w:r>
              <w:br/>
            </w:r>
            <w:r>
              <w:rPr>
                <w:rFonts w:ascii="Times New Roman"/>
                <w:b w:val="false"/>
                <w:i w:val="false"/>
                <w:color w:val="000000"/>
                <w:sz w:val="20"/>
              </w:rPr>
              <w:t>1-қосымша</w:t>
            </w:r>
          </w:p>
        </w:tc>
      </w:tr>
    </w:tbl>
    <w:bookmarkStart w:name="z18" w:id="6"/>
    <w:p>
      <w:pPr>
        <w:spacing w:after="0"/>
        <w:ind w:left="0"/>
        <w:jc w:val="left"/>
      </w:pPr>
      <w:r>
        <w:rPr>
          <w:rFonts w:ascii="Times New Roman"/>
          <w:b/>
          <w:i w:val="false"/>
          <w:color w:val="000000"/>
        </w:rPr>
        <w:t xml:space="preserve"> Жергілікті атқарушы органдардың штат санының лимиттері және облыстардың, Алматы және Астана қалаларының, аудандардың (облыстық маңызы бар қалалардың) әкімдері орынбасарларының шекті саны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штат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Алматы, Астана қалаларының әкімдері орынбасарларының саны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bl>
    <w:p>
      <w:pPr>
        <w:spacing w:after="0"/>
        <w:ind w:left="0"/>
        <w:jc w:val="left"/>
      </w:pPr>
      <w:r>
        <w:br/>
      </w:r>
      <w:r>
        <w:rPr>
          <w:rFonts w:ascii="Times New Roman"/>
          <w:b w:val="false"/>
          <w:i w:val="false"/>
          <w:color w:val="000000"/>
          <w:sz w:val="28"/>
        </w:rPr>
        <w:t>
</w:t>
      </w:r>
    </w:p>
    <w:bookmarkStart w:name="z19" w:id="7"/>
    <w:p>
      <w:pPr>
        <w:spacing w:after="0"/>
        <w:ind w:left="0"/>
        <w:jc w:val="both"/>
      </w:pPr>
      <w:r>
        <w:rPr>
          <w:rFonts w:ascii="Times New Roman"/>
          <w:b w:val="false"/>
          <w:i w:val="false"/>
          <w:color w:val="000000"/>
          <w:sz w:val="28"/>
        </w:rPr>
        <w:t>
      Халқының саны 400000 адамнан аз облыстық маңызы бар қалалардың әкімдері орынбасарларының шекті саны 3 бірліктен аспауы тиіс. Халқының саны 400000 адамнан астам облыстық маңызы бар қалалардың әкімдері орынбасарларының шекті саны 4 бірліктен аспауы тиіс.</w:t>
      </w:r>
    </w:p>
    <w:bookmarkEnd w:id="7"/>
    <w:bookmarkStart w:name="z20" w:id="8"/>
    <w:p>
      <w:pPr>
        <w:spacing w:after="0"/>
        <w:ind w:left="0"/>
        <w:jc w:val="both"/>
      </w:pPr>
      <w:r>
        <w:rPr>
          <w:rFonts w:ascii="Times New Roman"/>
          <w:b w:val="false"/>
          <w:i w:val="false"/>
          <w:color w:val="000000"/>
          <w:sz w:val="28"/>
        </w:rPr>
        <w:t>
      Халқының саны 250000 адамнан аз аудандардың әкімдері орынбасарларының шекті саны 3 бірліктен аспауы тиіс. Халқының саны 250000 адамнан астам аудандардың әкімдері орынбасарларының шекті саны 4 бірліктен аспауы тиіс.</w:t>
      </w:r>
    </w:p>
    <w:bookmarkEnd w:id="8"/>
    <w:bookmarkStart w:name="z21" w:id="9"/>
    <w:p>
      <w:pPr>
        <w:spacing w:after="0"/>
        <w:ind w:left="0"/>
        <w:jc w:val="both"/>
      </w:pPr>
      <w:r>
        <w:rPr>
          <w:rFonts w:ascii="Times New Roman"/>
          <w:b w:val="false"/>
          <w:i w:val="false"/>
          <w:color w:val="000000"/>
          <w:sz w:val="28"/>
        </w:rPr>
        <w:t>
      *Саны облыс, республикалық маңызы бар қала, астана бойынша мемлекеттік қызметшiлердiң штат санын ескере отырып көрсетілген және әкiмдер аппараттарының және облыстар, Алматы және Астана қалалары, аудандар, облыстық маңызы бар қалалар, Қарағанды, Шымкент, Алматы, Астана қалаларындағы аудандар, аудандық маңызы бар қалалар, кенттер, ауылдар (селолар), ауылдық (селолық) округтер атқарушы органдарының мемлекеттік қызметшiлерi санын қамтиды.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