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28dc" w14:textId="9af28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«2012 – 2014 жылдарға арналған республикалық бюджет туралы» Қазақстан Республикасының Заңын іске асыру туралы» Қазақстан Республикасы Үкіметінің 2011 жылғы 1 желтоқсандағы № 1428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5 қарашадағы № 1357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– 2014 жылдарға арналған республикалық бюджет туралы» Қазақстан Республикасының Заңын іске асыру туралы» Қазақстан Республикасы Үкіметінің 2011 жылғы 1 желтоқсандағы № 1428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«Нысаналы даму трансферттері» деген III-бөлімде: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«Тұрғын үй-коммуналдық шаруашылық» деген 7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Құрылыс және тұрғын үй-коммуналдық шаруашылық істері агенттігі» деген 619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бюджеттерге, Астана және Алматы қалаларының бюджеттеріне коммуналдық шаруашылықты дамытуға берілетін нысаналы даму трансферттері» деген 012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облысы» деген жолдағы «832490» деген сандар «742608»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облысы» деген жолдағы «1161499» деген сандар «1346928»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«Атырау облысы» деген жолдағы «447762» деген сандар «352215»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