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f048" w14:textId="f30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Yкiметiнiң Регламентi туралы" Қазақстан Республикасы Үкіметінің 2002 жылғы 10 желтоқсандағы № 1300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қазандағы № 1335 Қаулысы. Күші жойылды - Қазақстан Республикасы Үкіметінің 2022 жылғы 2 маусымдағы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Yкiметiнiң Регламентi туралы" Қазақстан Республикасы Үкіметінің 2002 жылғы 10 желтоқсандағы № 1300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44, 443-құжат)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Yкiметiнiң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"Тапсырмалардың жобаларын дайындау кезінде мыналар ескеріледі: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көтеріліп отырған мәселелердің пысықталғандығы;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стратегиялық және бағдарламалық құжаттарға сәйкестігі;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нәтижелілігі мен тиімділігі (нақты түпкі нәтижесі көрсетіледі);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орындалу мерзімдерінің шынайылығы;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экономикалық орындылығы мен ресурстармен қамтамасыз етілуі;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өзге тапсырмалармен қайталанудың жоқтығы.";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абзацпен толықтырылсын: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"Қаулы (өкім) жобасында тапсырмалық сипаттағы ережелер бар болған жағдайда, мемлекеттік органдар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басшылыққа алады.".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