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f1b0" w14:textId="176f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авариялық-құтқару қызметтерi мен құралымдарының мемлекеттiк шекараны кесiп өтуiнiң оңайлатылған тәртiбi туралы хаттамаға қол қою туралы" Қазақстан Республикасы Үкіметінің 2011 жылғы 13 қыркүйектегi № 1046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17 қыркүйектегi № 1211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Үкiметi мен Ресей Федерациясының Үкiметi арасындағы авариялық-құтқару қызметтерi мен құралымдарының мемлекеттiк шекараны кесiп өтуiнiң оңайлатылған тәртiбi туралы хаттамаға қол қою туралы» Қазақстан Республикасы Үкіметінің 2011 жылғы 13 қыркүйектегi № 1046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хаттамаға қол қою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Төтенше жағдайлар министрi Владимир Карпович Божкоға қағидаттық сипаты жоқ өзгерiстер мен толықтырулар енгiзуге рұқсат бере отырып, 1994 жылғы 28 наурыздағы Қазақстан Республикасының Үкiметi атынан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хаттамаға қол қоюға өкiлеттiк берiлсiн.»;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Үкiметi мен Ресей Федерациясының Үкiметi арасындағы авариялық-құтқару қызметтерi мен құралымдарының мемлекеттiк шекараны кесiп өтуiнiң оңайлатылған тәртiбi туралы </w:t>
      </w:r>
      <w:r>
        <w:rPr>
          <w:rFonts w:ascii="Times New Roman"/>
          <w:b w:val="false"/>
          <w:i w:val="false"/>
          <w:color w:val="000000"/>
          <w:sz w:val="28"/>
        </w:rPr>
        <w:t>хаттама</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