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814" w14:textId="9f59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12 қыркүйектегі № 1188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 Корея Республикасының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өзгерiстер мен толықтырулар енгiзуге рұқсат бере отырып, Қазақстан Республикасының Үкiметi атынан 2011 жылғы 25 тамыздағы Қазақстан Республикасының Үкiметi мен Корея Республикасының Үкiметi арасындағы Балқаш жылу электр станциясын дамыту, қаржыландыру, жобалау, салу, пайдалану және оған техникалық қызмет көрсету саласындағы келiсiмге өзгерiстер енгiзу туралы Қазақстан Республикасының Үкiметi мен Корея Республикасының Үкiметi арасындағы хаттамаға қол қоюға өкiлеттiк берiлсiн.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2012.12.10 </w:t>
      </w:r>
      <w:r>
        <w:rPr>
          <w:rFonts w:ascii="Times New Roman"/>
          <w:b w:val="false"/>
          <w:i w:val="false"/>
          <w:color w:val="000000"/>
          <w:sz w:val="28"/>
        </w:rPr>
        <w:t>№ 1573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қыркүйектегі</w:t>
      </w:r>
      <w:r>
        <w:br/>
      </w:r>
      <w:r>
        <w:rPr>
          <w:rFonts w:ascii="Times New Roman"/>
          <w:b w:val="false"/>
          <w:i w:val="false"/>
          <w:color w:val="000000"/>
          <w:sz w:val="28"/>
        </w:rPr>
        <w:t xml:space="preserve">
№ 1188 қаулысымен      </w:t>
      </w:r>
      <w:r>
        <w:br/>
      </w:r>
      <w:r>
        <w:rPr>
          <w:rFonts w:ascii="Times New Roman"/>
          <w:b w:val="false"/>
          <w:i w:val="false"/>
          <w:color w:val="000000"/>
          <w:sz w:val="28"/>
        </w:rPr>
        <w:t xml:space="preserve">
мақұлданған         </w:t>
      </w:r>
    </w:p>
    <w:bookmarkEnd w:id="1"/>
    <w:bookmarkStart w:name="z28"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келісімге өзгерістер енгізу туралы Қазақстан Республикасының Үкіметі мен</w:t>
      </w:r>
      <w:r>
        <w:br/>
      </w:r>
      <w:r>
        <w:rPr>
          <w:rFonts w:ascii="Times New Roman"/>
          <w:b/>
          <w:i w:val="false"/>
          <w:color w:val="000000"/>
        </w:rPr>
        <w:t>
Корея Республикасының Үкіметі арасындағы</w:t>
      </w:r>
      <w:r>
        <w:br/>
      </w:r>
      <w:r>
        <w:rPr>
          <w:rFonts w:ascii="Times New Roman"/>
          <w:b/>
          <w:i w:val="false"/>
          <w:color w:val="000000"/>
        </w:rPr>
        <w:t>
ХАТТАМА</w:t>
      </w:r>
    </w:p>
    <w:bookmarkEnd w:id="3"/>
    <w:bookmarkStart w:name="z7" w:id="4"/>
    <w:p>
      <w:pPr>
        <w:spacing w:after="0"/>
        <w:ind w:left="0"/>
        <w:jc w:val="both"/>
      </w:pP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10-бабын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p>
    <w:bookmarkEnd w:id="5"/>
    <w:bookmarkStart w:name="z11" w:id="6"/>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Келісімнің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Корея Республикасының Үкіметі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теңдік пен өзара тиімділік қағидаттары негізінде «Балқаш жылу электр станциясы» жобасын (бұдан әрі - Жоба) іске асыруға мүдделілік білдіре отырып,</w:t>
      </w:r>
      <w:r>
        <w:br/>
      </w:r>
      <w:r>
        <w:rPr>
          <w:rFonts w:ascii="Times New Roman"/>
          <w:b w:val="false"/>
          <w:i w:val="false"/>
          <w:color w:val="000000"/>
          <w:sz w:val="28"/>
        </w:rPr>
        <w:t>
</w:t>
      </w:r>
      <w:r>
        <w:rPr>
          <w:rFonts w:ascii="Times New Roman"/>
          <w:b w:val="false"/>
          <w:i w:val="false"/>
          <w:color w:val="000000"/>
          <w:sz w:val="28"/>
        </w:rPr>
        <w:t>
      Жобаны іске асыруға байланысты жасасуға жататын шарттарды - электр станциясын жобалауға, сатып алуға және салуға арналған шартты, электр станциясын пайдалануға және оған техникалық қызмет көрсетуге арналған шартты, отын жеткізу шартын, пайдалануға жаңадан енгізілетін өндіруші қондырғылардың электр қуатын дайындықта ұстау бойынша қызмет көрсету туралы ұзақ мерзімді шартты (бұдан әрі - Жобалық келісімдер) назарға ала отырып,</w:t>
      </w:r>
      <w:r>
        <w:br/>
      </w:r>
      <w:r>
        <w:rPr>
          <w:rFonts w:ascii="Times New Roman"/>
          <w:b w:val="false"/>
          <w:i w:val="false"/>
          <w:color w:val="000000"/>
          <w:sz w:val="28"/>
        </w:rPr>
        <w:t>
</w:t>
      </w:r>
      <w:r>
        <w:rPr>
          <w:rFonts w:ascii="Times New Roman"/>
          <w:b w:val="false"/>
          <w:i w:val="false"/>
          <w:color w:val="000000"/>
          <w:sz w:val="28"/>
        </w:rPr>
        <w:t>
      Жобаны табысты іске асыру мақсатында осы Келiсiм Тараптар арасындағы ынтымақтастықтың дамуына ықпал ететіндігін және Жобаны іске асыру, қаржыландыру, жобалау, салу, пайдалану және оған техникалық қызмет көрсету үшін қажет екендігін атап өте отырып,</w:t>
      </w:r>
      <w:r>
        <w:br/>
      </w:r>
      <w:r>
        <w:rPr>
          <w:rFonts w:ascii="Times New Roman"/>
          <w:b w:val="false"/>
          <w:i w:val="false"/>
          <w:color w:val="000000"/>
          <w:sz w:val="28"/>
        </w:rPr>
        <w:t>
</w:t>
      </w:r>
      <w:r>
        <w:rPr>
          <w:rFonts w:ascii="Times New Roman"/>
          <w:b w:val="false"/>
          <w:i w:val="false"/>
          <w:color w:val="000000"/>
          <w:sz w:val="28"/>
        </w:rPr>
        <w:t>
      Жоба электрмен сенімді жабдықтауды қамтамасыз ету үшін жобаланатынын, салынатынын, іске асырылатынын және қаржыландырылатынын мойындай отырып, сондай-ақ Қазақстан Республикасында инвестициялар үшін қолайлы жағдайлар жасау қажеттігін ескере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2. Келісімнің 2-бабы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w:t>
      </w:r>
      <w:r>
        <w:rPr>
          <w:rFonts w:ascii="Times New Roman"/>
          <w:b w:val="false"/>
          <w:i w:val="false"/>
          <w:color w:val="000000"/>
          <w:sz w:val="28"/>
        </w:rPr>
        <w:t>
      Жобаны іске асыру мақсатында Қазақстан Республикасының Үкіметі регрестің шектелген құқығы бар жобалық қаржыландыру талаптарына жауап беретін ұзақ мерзімді шартқа сәйкес Қазақстан Республикасының Үкіметі белгiлеген баға, көлем және мерзім бойынша Жобалық компаниядан жаңадан пайдалануға берілетін өндіруші қондырғылардың электр қуатын дайындықта ұстау бойынша қызметін сатып алатын ұйымды айқындайды.».</w:t>
      </w:r>
      <w:r>
        <w:br/>
      </w:r>
      <w:r>
        <w:rPr>
          <w:rFonts w:ascii="Times New Roman"/>
          <w:b w:val="false"/>
          <w:i w:val="false"/>
          <w:color w:val="000000"/>
          <w:sz w:val="28"/>
        </w:rPr>
        <w:t>
</w:t>
      </w:r>
      <w:r>
        <w:rPr>
          <w:rFonts w:ascii="Times New Roman"/>
          <w:b w:val="false"/>
          <w:i w:val="false"/>
          <w:color w:val="000000"/>
          <w:sz w:val="28"/>
        </w:rPr>
        <w:t>
      3. Келісімнің 8-бабының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баптың ережелері тек Жоба шеңберінде Жобалық компания мен Жобаны іске асыруға қатысатын мердігер ұйымдар жүзеге асыратын жұмыстарды (қызметтерді) өткізу жөніндегі кірістер мен операцияларға қатысты қолданылады және кредиттік шартқа қол қойылған күнінен бастап пайдалануға жаңадан енгізілетін өндіруші қондырғылардың электр қуатын дайындықта ұстау бойынша қызмет көрсету туралы ұзақ мерзімді шартта белгіленген түпкілікті күнге дейін қолданылады.».</w:t>
      </w:r>
    </w:p>
    <w:bookmarkEnd w:id="6"/>
    <w:bookmarkStart w:name="z24" w:id="7"/>
    <w:p>
      <w:pPr>
        <w:spacing w:after="0"/>
        <w:ind w:left="0"/>
        <w:jc w:val="left"/>
      </w:pPr>
      <w:r>
        <w:rPr>
          <w:rFonts w:ascii="Times New Roman"/>
          <w:b/>
          <w:i w:val="false"/>
          <w:color w:val="000000"/>
        </w:rPr>
        <w:t xml:space="preserve"> 
2-бап</w:t>
      </w:r>
    </w:p>
    <w:bookmarkEnd w:id="7"/>
    <w:bookmarkStart w:name="z25" w:id="8"/>
    <w:p>
      <w:pPr>
        <w:spacing w:after="0"/>
        <w:ind w:left="0"/>
        <w:jc w:val="both"/>
      </w:pPr>
      <w:r>
        <w:rPr>
          <w:rFonts w:ascii="Times New Roman"/>
          <w:b w:val="false"/>
          <w:i w:val="false"/>
          <w:color w:val="000000"/>
          <w:sz w:val="28"/>
        </w:rPr>
        <w:t>
      1. Осы Хаттама Келісімнің ажырамас бөлігі болып табылады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Хаттама Келісімнің қолданысы тоқтатылғанға дейін қолданыста болады.</w:t>
      </w:r>
    </w:p>
    <w:bookmarkEnd w:id="8"/>
    <w:bookmarkStart w:name="z27" w:id="9"/>
    <w:p>
      <w:pPr>
        <w:spacing w:after="0"/>
        <w:ind w:left="0"/>
        <w:jc w:val="both"/>
      </w:pPr>
      <w:r>
        <w:rPr>
          <w:rFonts w:ascii="Times New Roman"/>
          <w:b w:val="false"/>
          <w:i w:val="false"/>
          <w:color w:val="000000"/>
          <w:sz w:val="28"/>
        </w:rPr>
        <w:t>
      2012 жылғы «__» _________ ___________ қаласында әрқайсысы қазақ, корей, ағылшын және орыс тілдерінде екі данада жасалды, әрі барлық мәтіндер тең түпнұсқалы болып табылады.</w:t>
      </w:r>
      <w:r>
        <w:br/>
      </w:r>
      <w:r>
        <w:rPr>
          <w:rFonts w:ascii="Times New Roman"/>
          <w:b w:val="false"/>
          <w:i w:val="false"/>
          <w:color w:val="000000"/>
          <w:sz w:val="28"/>
        </w:rPr>
        <w:t>
      Осы Хаттаманың ережелерін түсіндіруде келіспеушіліктер туындаған жағдайда Тараптар ағылшын тіліндегі мәтінге жүгінеді.</w:t>
      </w:r>
    </w:p>
    <w:bookmarkEnd w:id="9"/>
    <w:p>
      <w:pPr>
        <w:spacing w:after="0"/>
        <w:ind w:left="0"/>
        <w:jc w:val="both"/>
      </w:pPr>
      <w:r>
        <w:rPr>
          <w:rFonts w:ascii="Times New Roman"/>
          <w:b w:val="false"/>
          <w:i/>
          <w:color w:val="000000"/>
          <w:sz w:val="28"/>
        </w:rPr>
        <w:t>      Қазақстан Республикасының     Корея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