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fa90" w14:textId="37ff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1132 қаулысы. Күші жойылды - Қазақстан Республикасы Үкіметінің 2014 жылғы 13 ақпандағы № 86 қаулысымен</w:t>
      </w:r>
    </w:p>
    <w:p>
      <w:pPr>
        <w:spacing w:after="0"/>
        <w:ind w:left="0"/>
        <w:jc w:val="both"/>
      </w:pPr>
      <w:r>
        <w:rPr>
          <w:rFonts w:ascii="Times New Roman"/>
          <w:b w:val="false"/>
          <w:i w:val="false"/>
          <w:color w:val="ff0000"/>
          <w:sz w:val="28"/>
        </w:rPr>
        <w:t xml:space="preserve">      Ескерту. Күші жойылды - ҚР Үкіметінің 13.02.2014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34-бабының</w:t>
      </w:r>
      <w:r>
        <w:rPr>
          <w:rFonts w:ascii="Times New Roman"/>
          <w:b w:val="false"/>
          <w:i w:val="false"/>
          <w:color w:val="000000"/>
          <w:sz w:val="28"/>
        </w:rPr>
        <w:t xml:space="preserve"> 2-тармағына,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«Магистральдық газ құбыржолдарын, мұнай құбыржолдарын, мұнай өнiмдерi құбыржолдарын пайдалану жөніндегі қызметке лицензиялар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«Энергиямен жабдықтау мақсатында электр энергиясын сатып алу жөніндегі қызметке лицензиялар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 1132 қаулысымен</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«Магистральдық газ құбыржолдарын, мұнай құбыржолдарын,</w:t>
      </w:r>
      <w:r>
        <w:br/>
      </w:r>
      <w:r>
        <w:rPr>
          <w:rFonts w:ascii="Times New Roman"/>
          <w:b/>
          <w:i w:val="false"/>
          <w:color w:val="000000"/>
        </w:rPr>
        <w:t>
мұнай өнiмдерi құбыржолдарын пайдалану жөніндегі қызметке</w:t>
      </w:r>
      <w:r>
        <w:br/>
      </w:r>
      <w:r>
        <w:rPr>
          <w:rFonts w:ascii="Times New Roman"/>
          <w:b/>
          <w:i w:val="false"/>
          <w:color w:val="000000"/>
        </w:rPr>
        <w:t>
лицензиялар беру, қайта ресімдеу, лицензияның телнұсқаларын</w:t>
      </w:r>
      <w:r>
        <w:br/>
      </w:r>
      <w:r>
        <w:rPr>
          <w:rFonts w:ascii="Times New Roman"/>
          <w:b/>
          <w:i w:val="false"/>
          <w:color w:val="000000"/>
        </w:rPr>
        <w:t>
беру» мемлекеттік қызмет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«Магистральдық газ құбыржолдарын, мұнай құбыржолдарын, мұнай өнiмдерi құбыржолдарын пайдалану жөніндегі қызметке лицензиялар беру, қайта ресімдеу, лицензияның телнұсқаларын беру» мемлекеттік қызметін (бұдан әрі – мемлекеттік қызмет)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Табиғи монополияларды реттеу агенттігі және оның аумақтық органдары (бұдан әрі – уәкілетті орган) мекенжайлары осы стандартқа </w:t>
      </w:r>
      <w:r>
        <w:rPr>
          <w:rFonts w:ascii="Times New Roman"/>
          <w:b w:val="false"/>
          <w:i w:val="false"/>
          <w:color w:val="000000"/>
          <w:sz w:val="28"/>
        </w:rPr>
        <w:t>1-1-қосымшада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баламалы негізде, сондай-ақ мемлекеттік қызметті алушыда электрондық цифрлық қолтаңба (бұдан әрі – ЭЦҚ) болған жағдайда www.e.gov.kz «электрондық үкімет» веб-порталы немесе www.elicence.kz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w:t>
      </w:r>
      <w:r>
        <w:rPr>
          <w:rFonts w:ascii="Times New Roman"/>
          <w:b w:val="false"/>
          <w:i w:val="false"/>
          <w:color w:val="ff0000"/>
          <w:sz w:val="28"/>
        </w:rPr>
        <w:t xml:space="preserve">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w:t>
      </w:r>
      <w:r>
        <w:rPr>
          <w:rFonts w:ascii="Times New Roman"/>
          <w:b w:val="false"/>
          <w:i w:val="false"/>
          <w:color w:val="000000"/>
          <w:sz w:val="28"/>
        </w:rPr>
        <w:t>12-бабының</w:t>
      </w: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порталда, Қазақстан Республикасы Табиғи монополияларды реттеу агенттігінің (бұдан әрі – Агенттік) www.arem.kz интернет-ресурсында,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Агенттіктің облыстар, Астана және Алматы қалалары бойынша департаменттерінің (бұдан әрі – Агенттіктің аумақтық органдары) үй-жайларында орналасқан стендтерде, сондай-ақ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call-орталықтың телефоны (1414) арқылы ұсынылуы мүмкін.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 elicence.kz порталында уәкілетті тұлғаның ЭЦҚ-мен расталған электрондық құжат нысанында магистральдық газ құбыржолдарын, мұнай құбыржолдарын, мұнай өнiмдерi құбыржолдарын пайдалану қызметіне лицензия немесе лицензияға қосымша беру не электрондық құжат нысанында уәкілетті органның мемлекеттік қызметін немесе кағаз жеткізгіште уәкілетті орган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 өтініш берген жағдайда стандарттың мемлекеттік қызметін көрсету мерзімдері (құжаттарды қабылдаған күнінен бастап):</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бес жұмыс күні ішінде (құжаттарды қабылдаған күнінен бастап);</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жұмыс күні ішінде (құжаттарды қабылдаған күнінен бастап); </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телнұсқаларын беру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екі жұмыс күні ішінде (құжаттарды қабылдаған күнінен бастап); </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беру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тапсырған кезде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осы қызмет түрімен айналысу құқығы үшін бюджетке лицензиялық алымның төленгенін растайтын құжатты ұсыну арқылы ақылы көрсетіледі.</w:t>
      </w:r>
      <w:r>
        <w:br/>
      </w:r>
      <w:r>
        <w:rPr>
          <w:rFonts w:ascii="Times New Roman"/>
          <w:b w:val="false"/>
          <w:i w:val="false"/>
          <w:color w:val="000000"/>
          <w:sz w:val="28"/>
        </w:rPr>
        <w:t>
</w:t>
      </w:r>
      <w:r>
        <w:rPr>
          <w:rFonts w:ascii="Times New Roman"/>
          <w:b w:val="false"/>
          <w:i w:val="false"/>
          <w:color w:val="000000"/>
          <w:sz w:val="28"/>
        </w:rPr>
        <w:t>
      Осы қызмет түрімен айналысу құқығы үшін лицензиялық алым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лицензияларды (лицензиялардың телнұсқаларын) беру (қайта ресімдеу) кезінде алынады.</w:t>
      </w:r>
      <w:r>
        <w:br/>
      </w:r>
      <w:r>
        <w:rPr>
          <w:rFonts w:ascii="Times New Roman"/>
          <w:b w:val="false"/>
          <w:i w:val="false"/>
          <w:color w:val="000000"/>
          <w:sz w:val="28"/>
        </w:rPr>
        <w:t>
</w:t>
      </w:r>
      <w:r>
        <w:rPr>
          <w:rFonts w:ascii="Times New Roman"/>
          <w:b w:val="false"/>
          <w:i w:val="false"/>
          <w:color w:val="000000"/>
          <w:sz w:val="28"/>
        </w:rPr>
        <w:t>
      Лицензияға қосымшалар (лицензияға қосымшалардың телнұсқаларын) беру кезінде лицензиялық алым алынбайды.</w:t>
      </w:r>
      <w:r>
        <w:br/>
      </w:r>
      <w:r>
        <w:rPr>
          <w:rFonts w:ascii="Times New Roman"/>
          <w:b w:val="false"/>
          <w:i w:val="false"/>
          <w:color w:val="000000"/>
          <w:sz w:val="28"/>
        </w:rPr>
        <w:t>
</w:t>
      </w:r>
      <w:r>
        <w:rPr>
          <w:rFonts w:ascii="Times New Roman"/>
          <w:b w:val="false"/>
          <w:i w:val="false"/>
          <w:color w:val="000000"/>
          <w:sz w:val="28"/>
        </w:rPr>
        <w:t>
      Магистральдық газ құбыржолдарын, мұнай құбыржолдарын, мұнай өнiмдерi құбыржолдарын пайдалану қызметімен айналысу құқығы үшін лицензиялық алымдардың ставкалары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Магистральдық газ құбыржолдарын, мұнай құбыржолдарын, мұнай өнiмдерi құбыржолдарын пайдалану қызметіне лицензия алуға, лицензияның телнұсқаларын қайта ресімдеуге, беруге арналған электрондық сұраныс портал арқылы берілген жағдайда, ақы төлеу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демалыс және мереке күндерін қоспағанда, Агенттіктің және Агенттіктің аумақтық органдарының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орталықтардың – демалыс және мереке күндерін қоспағанда, еңбек заңнамасына сәйкес белгіленген жұмыс кестесіне сай күн сайын дүйсенбі мен сенбі аралығында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Мемлекеттік қызмет Министрліктер үйінің ғимаратында, Агенттіктің аумақтық органдарының үй-жайларында және порталда – «жеке кабинетте» көрсетіледі.</w:t>
      </w:r>
      <w:r>
        <w:br/>
      </w:r>
      <w:r>
        <w:rPr>
          <w:rFonts w:ascii="Times New Roman"/>
          <w:b w:val="false"/>
          <w:i w:val="false"/>
          <w:color w:val="000000"/>
          <w:sz w:val="28"/>
        </w:rPr>
        <w:t>
</w:t>
      </w:r>
      <w:r>
        <w:rPr>
          <w:rFonts w:ascii="Times New Roman"/>
          <w:b w:val="false"/>
          <w:i w:val="false"/>
          <w:color w:val="000000"/>
          <w:sz w:val="28"/>
        </w:rPr>
        <w:t>
      Министрліктер үйінің ғимаратында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Агенттіктің аумақтық органдарының үй-жайларында күту залы, ақпараттық стендтер бар.</w:t>
      </w:r>
    </w:p>
    <w:bookmarkEnd w:id="4"/>
    <w:bookmarkStart w:name="z34" w:id="5"/>
    <w:p>
      <w:pPr>
        <w:spacing w:after="0"/>
        <w:ind w:left="0"/>
        <w:jc w:val="left"/>
      </w:pPr>
      <w:r>
        <w:rPr>
          <w:rFonts w:ascii="Times New Roman"/>
          <w:b/>
          <w:i w:val="false"/>
          <w:color w:val="000000"/>
        </w:rPr>
        <w:t xml:space="preserve"> 
2. Мемлекеттік қызметті көрсету тәртібі</w:t>
      </w:r>
    </w:p>
    <w:bookmarkEnd w:id="5"/>
    <w:bookmarkStart w:name="z35" w:id="6"/>
    <w:p>
      <w:pPr>
        <w:spacing w:after="0"/>
        <w:ind w:left="0"/>
        <w:jc w:val="both"/>
      </w:pPr>
      <w:r>
        <w:rPr>
          <w:rFonts w:ascii="Times New Roman"/>
          <w:b w:val="false"/>
          <w:i w:val="false"/>
          <w:color w:val="000000"/>
          <w:sz w:val="28"/>
        </w:rPr>
        <w:t>
      11. Лицензияны және лицензияға қосымшаны (қызметтiң кiшi түрлерi болған жағдайда)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 үшiн – жарғының және мемлекеттік қызметті алушының заңды тұлға ретiнде мемлекеттiк тiркелгенi туралы куәлiктiң (салыстырып тексеру үшiн түпнұсқалары ұсынылмаған жағдайда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3) дара кәсіпкер үшін – мемлекеттік қызметті алушының дара кәсіпкер ретінде мемлекеттік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4)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салық органында есепке тұрғаны туралы куәлiктiң (салыстырып тексеру үшiн түпнұсқасы ұсынылмаған жағдайда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6) осы қызметпен айналысу құқығы үшiн бюджетке лицензиялық алымның төленгенiн растайтын құжаттың (салыстырып тексеру үшiн түпнұсқасы ұсынылмаған жағдайда нотариалды куәландырылған) көшiрмесi,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ЭЦҚ-мен расталған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түпнұсқалардың шынайылығын құжаттардың көшірмелерімен және мемлекеттік органдардың мемлекеттік ақпараттық жүйелерінен алынған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лицензияның (салыстырып тексеру үшiн түпнұсқасы ұсынылмаған жағдайда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қызметтiң кiшi түрiне қойылатын бiлiктiлiк талаптарына сәйкес мәлiметтер мен құжаттар. Мемлекеттік электрондық ақпараттық ресурстар болып табылатын құжаттардың мәліметтерін уәкілетті орган ЭЦҚ-мен расталған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түпнұсқалардың шынайылығын құжаттардың көшірмелерімен және мемлекеттік органдардың мемлекеттік ақпараттық жүйелерінен алынған мәліметтермен салыстырады, одан кейін түпнұсқаларды тұтынушыға қайтарады.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w:t>
      </w:r>
      <w:r>
        <w:rPr>
          <w:rFonts w:ascii="Times New Roman"/>
          <w:b w:val="false"/>
          <w:i w:val="false"/>
          <w:color w:val="000000"/>
          <w:sz w:val="28"/>
        </w:rPr>
        <w:t>
      Лицензияға және (немесе) лицензияға қосымшаға телнұсқаны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лицензияға және (немесе) лицензияға қосымшаға телнұсқа беру туралы өтініш;</w:t>
      </w:r>
      <w:r>
        <w:br/>
      </w:r>
      <w:r>
        <w:rPr>
          <w:rFonts w:ascii="Times New Roman"/>
          <w:b w:val="false"/>
          <w:i w:val="false"/>
          <w:color w:val="000000"/>
          <w:sz w:val="28"/>
        </w:rPr>
        <w:t>
</w:t>
      </w:r>
      <w:r>
        <w:rPr>
          <w:rFonts w:ascii="Times New Roman"/>
          <w:b w:val="false"/>
          <w:i w:val="false"/>
          <w:color w:val="000000"/>
          <w:sz w:val="28"/>
        </w:rPr>
        <w:t>
      2) телнұсқаны беру үшiн бюджетке лицензиялық алымның төленгенiн растайтын құжаттың (салыстырып тексеру үшiн түпнұсқасы ұсынылмаған жағдайда нотариалды куәландырылған) көшiрмесi,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өзгерген;</w:t>
      </w:r>
      <w:r>
        <w:br/>
      </w:r>
      <w:r>
        <w:rPr>
          <w:rFonts w:ascii="Times New Roman"/>
          <w:b w:val="false"/>
          <w:i w:val="false"/>
          <w:color w:val="000000"/>
          <w:sz w:val="28"/>
        </w:rPr>
        <w:t>
</w:t>
      </w:r>
      <w:r>
        <w:rPr>
          <w:rFonts w:ascii="Times New Roman"/>
          <w:b w:val="false"/>
          <w:i w:val="false"/>
          <w:color w:val="000000"/>
          <w:sz w:val="28"/>
        </w:rPr>
        <w:t>
      2) дара кәсiпкердi қайта тiркеген,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заңды тұлғаны бiрiгу, қосылу, бөлiнiп шығу немесе қайта құру нысанында қайта ұйымдастырған;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лицензиаттың осы тармақта белгiленген тәртiппен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өтiнiштi лицензияларды, лицензия көшірмелері мен лицензияға қосымшаларды (болған жағдайда) қайта ресімдеу кезінде жекелеген қызмет түрлерімен айналысу құқығы үшін бюджетке лицензиялық алым (лицензиялық алым өлшемі осы стандартқа 2-қосымшада көрсетілген) төленгенін растайтын құжаттарды қоса бере отырып, күнтiзбелiк отыз күн iшiнде ұсынады.</w:t>
      </w:r>
      <w:r>
        <w:br/>
      </w:r>
      <w:r>
        <w:rPr>
          <w:rFonts w:ascii="Times New Roman"/>
          <w:b w:val="false"/>
          <w:i w:val="false"/>
          <w:color w:val="000000"/>
          <w:sz w:val="28"/>
        </w:rPr>
        <w:t>
</w:t>
      </w:r>
      <w:r>
        <w:rPr>
          <w:rFonts w:ascii="Times New Roman"/>
          <w:b w:val="false"/>
          <w:i w:val="false"/>
          <w:color w:val="000000"/>
          <w:sz w:val="28"/>
        </w:rPr>
        <w:t>
      Лицензиат қайта ресiмделген лицензияны алған кезде бұрын берiлген лицензия мен лицензияға қосымшаны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Лицензияны порталда алу үшін мемлекеттік қызметті алушыға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ЭЦҚ-мен расталған электрондық құжат нысанындағы сұранысы;</w:t>
      </w:r>
      <w:r>
        <w:br/>
      </w:r>
      <w:r>
        <w:rPr>
          <w:rFonts w:ascii="Times New Roman"/>
          <w:b w:val="false"/>
          <w:i w:val="false"/>
          <w:color w:val="000000"/>
          <w:sz w:val="28"/>
        </w:rPr>
        <w:t>
</w:t>
      </w:r>
      <w:r>
        <w:rPr>
          <w:rFonts w:ascii="Times New Roman"/>
          <w:b w:val="false"/>
          <w:i w:val="false"/>
          <w:color w:val="000000"/>
          <w:sz w:val="28"/>
        </w:rPr>
        <w:t>
      2) заңды тұлға үшін – электрондық сұранысқа тіркелетін сканерленген электрондық көшірме түріндегі заңды тұлғаның жарғысы;</w:t>
      </w:r>
      <w:r>
        <w:br/>
      </w:r>
      <w:r>
        <w:rPr>
          <w:rFonts w:ascii="Times New Roman"/>
          <w:b w:val="false"/>
          <w:i w:val="false"/>
          <w:color w:val="000000"/>
          <w:sz w:val="28"/>
        </w:rPr>
        <w:t>
</w:t>
      </w:r>
      <w:r>
        <w:rPr>
          <w:rFonts w:ascii="Times New Roman"/>
          <w:b w:val="false"/>
          <w:i w:val="false"/>
          <w:color w:val="000000"/>
          <w:sz w:val="28"/>
        </w:rPr>
        <w:t>
      3) сканерленген электрондық көшірмелер түрінде электрондық сұранысқа тіркелетін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қызметті алушының жеке басын куәландыратын құжаттардың деректері;</w:t>
      </w:r>
      <w:r>
        <w:br/>
      </w:r>
      <w:r>
        <w:rPr>
          <w:rFonts w:ascii="Times New Roman"/>
          <w:b w:val="false"/>
          <w:i w:val="false"/>
          <w:color w:val="000000"/>
          <w:sz w:val="28"/>
        </w:rPr>
        <w:t>
</w:t>
      </w:r>
      <w:r>
        <w:rPr>
          <w:rFonts w:ascii="Times New Roman"/>
          <w:b w:val="false"/>
          <w:i w:val="false"/>
          <w:color w:val="000000"/>
          <w:sz w:val="28"/>
        </w:rPr>
        <w:t>
      5) заңды тұлға үшін – мемлекеттік қызметті алушының заңды тұлға ретінде мемлекеттік тіркелуі туралы куәлік;</w:t>
      </w:r>
      <w:r>
        <w:br/>
      </w:r>
      <w:r>
        <w:rPr>
          <w:rFonts w:ascii="Times New Roman"/>
          <w:b w:val="false"/>
          <w:i w:val="false"/>
          <w:color w:val="000000"/>
          <w:sz w:val="28"/>
        </w:rPr>
        <w:t>
</w:t>
      </w:r>
      <w:r>
        <w:rPr>
          <w:rFonts w:ascii="Times New Roman"/>
          <w:b w:val="false"/>
          <w:i w:val="false"/>
          <w:color w:val="000000"/>
          <w:sz w:val="28"/>
        </w:rPr>
        <w:t>
      6) дара кәсіпкер үшін – мемлекеттік қызметті алушының дара кәсіпкер ретінде мемлекеттік тіркелуі туралы куәлік;</w:t>
      </w:r>
      <w:r>
        <w:br/>
      </w:r>
      <w:r>
        <w:rPr>
          <w:rFonts w:ascii="Times New Roman"/>
          <w:b w:val="false"/>
          <w:i w:val="false"/>
          <w:color w:val="000000"/>
          <w:sz w:val="28"/>
        </w:rPr>
        <w:t>
</w:t>
      </w:r>
      <w:r>
        <w:rPr>
          <w:rFonts w:ascii="Times New Roman"/>
          <w:b w:val="false"/>
          <w:i w:val="false"/>
          <w:color w:val="000000"/>
          <w:sz w:val="28"/>
        </w:rPr>
        <w:t>
      7) осы қызметпен айналысу құқығы үшiн бюджетке лицензиялық алымның төленгенi туралы мәліметтер,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Лицензиясы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ЭЦҚ-мен расталған электрондық құжат нысанындағы сұранысы;</w:t>
      </w:r>
      <w:r>
        <w:br/>
      </w:r>
      <w:r>
        <w:rPr>
          <w:rFonts w:ascii="Times New Roman"/>
          <w:b w:val="false"/>
          <w:i w:val="false"/>
          <w:color w:val="000000"/>
          <w:sz w:val="28"/>
        </w:rPr>
        <w:t>
</w:t>
      </w:r>
      <w:r>
        <w:rPr>
          <w:rFonts w:ascii="Times New Roman"/>
          <w:b w:val="false"/>
          <w:i w:val="false"/>
          <w:color w:val="000000"/>
          <w:sz w:val="28"/>
        </w:rPr>
        <w:t>
      2) сканерленген электрондық көшірме түрінде электрондық сұранысқа тіркелетін (егер лицензия қағаз жеткізгіште болса) лицензия;</w:t>
      </w:r>
      <w:r>
        <w:br/>
      </w:r>
      <w:r>
        <w:rPr>
          <w:rFonts w:ascii="Times New Roman"/>
          <w:b w:val="false"/>
          <w:i w:val="false"/>
          <w:color w:val="000000"/>
          <w:sz w:val="28"/>
        </w:rPr>
        <w:t>
</w:t>
      </w:r>
      <w:r>
        <w:rPr>
          <w:rFonts w:ascii="Times New Roman"/>
          <w:b w:val="false"/>
          <w:i w:val="false"/>
          <w:color w:val="000000"/>
          <w:sz w:val="28"/>
        </w:rPr>
        <w:t>
      3) сканерленген электрондық көшірмелер түрінде электрондық сұранысқа тіркелетін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қызметтің кіші түріне қойылатын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телнұсқасын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сұранысы;</w:t>
      </w:r>
      <w:r>
        <w:br/>
      </w:r>
      <w:r>
        <w:rPr>
          <w:rFonts w:ascii="Times New Roman"/>
          <w:b w:val="false"/>
          <w:i w:val="false"/>
          <w:color w:val="000000"/>
          <w:sz w:val="28"/>
        </w:rPr>
        <w:t>
</w:t>
      </w:r>
      <w:r>
        <w:rPr>
          <w:rFonts w:ascii="Times New Roman"/>
          <w:b w:val="false"/>
          <w:i w:val="false"/>
          <w:color w:val="000000"/>
          <w:sz w:val="28"/>
        </w:rPr>
        <w:t>
      2) осы қызметпен айналысу құқығы үшiн бюджетке лицензиялық алымның төленгенi туралы мәліметтер,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өзгерген;</w:t>
      </w:r>
      <w:r>
        <w:br/>
      </w:r>
      <w:r>
        <w:rPr>
          <w:rFonts w:ascii="Times New Roman"/>
          <w:b w:val="false"/>
          <w:i w:val="false"/>
          <w:color w:val="000000"/>
          <w:sz w:val="28"/>
        </w:rPr>
        <w:t>
</w:t>
      </w:r>
      <w:r>
        <w:rPr>
          <w:rFonts w:ascii="Times New Roman"/>
          <w:b w:val="false"/>
          <w:i w:val="false"/>
          <w:color w:val="000000"/>
          <w:sz w:val="28"/>
        </w:rPr>
        <w:t>
      2) дара кәсiпкердi қайта тiркеген,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заңды тұлғаны бiрiгу, қосылу, бөлiнiп шығу немесе қайта құру нысанында қайта ұйымдастырған;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лицензиаттың осы тармақта белгiленген тәртiппен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сұранысты:</w:t>
      </w:r>
      <w:r>
        <w:br/>
      </w:r>
      <w:r>
        <w:rPr>
          <w:rFonts w:ascii="Times New Roman"/>
          <w:b w:val="false"/>
          <w:i w:val="false"/>
          <w:color w:val="000000"/>
          <w:sz w:val="28"/>
        </w:rPr>
        <w:t>
</w:t>
      </w:r>
      <w:r>
        <w:rPr>
          <w:rFonts w:ascii="Times New Roman"/>
          <w:b w:val="false"/>
          <w:i w:val="false"/>
          <w:color w:val="000000"/>
          <w:sz w:val="28"/>
        </w:rPr>
        <w:t>
      1) осы қызметпен айналысу құқығы үшін бюджетке лицензиялық алым төленгені туралы мәліметтерді, лицензиялық алым өлшемі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 электрондық сұранысқа (лицензия қағаз жеткізгіште болған жағдайда) тіркелетін сканерленген электрондық көшірмелер түріндегі лицензияның және лицензияға қосымшалардың (лицензия электрондық құжат нысанында болған жағдайда) деректерін не лицензияны немесе лицензияға қосымшаны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Лицензиат қайта ресiмделген лицензияны алған кезде бұрын берiлген лицензия мен лицензияға қосымшаны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12. Лицензия және (немесе) лицензияға қосымшаны алуға арналған өтініш нысандары порталда, Агенттіктің орталық аппаратының www.arem.kz интернет – ресурсында,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Агенттіктің аумақтық органдарының үй-жайларында орналасқан стендтерде орналастырылады.</w:t>
      </w:r>
      <w:r>
        <w:br/>
      </w:r>
      <w:r>
        <w:rPr>
          <w:rFonts w:ascii="Times New Roman"/>
          <w:b w:val="false"/>
          <w:i w:val="false"/>
          <w:color w:val="000000"/>
          <w:sz w:val="28"/>
        </w:rPr>
        <w:t>
      Мемлекеттік қызметті алушы орталыққа өтініш жасаған жағдайда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бекітілген нысандағы өтініш бланкілері күту залындағы арнайы тұғырда, сондай-ақ «Орталық» РМК-нің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Құжаттарды қабылдау портал арқылы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және уақыт бойынша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сұранысты қабылдау мемлекеттік қызметті алушының «жеке кабинетінде» жүзеге асырылады. Таңдалған қызметке сәйкес сұраныс адресат –мемлекеттік органға автоматты түрде жіберіледі.</w:t>
      </w:r>
      <w:r>
        <w:br/>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тапсырылғанын растау Агенттіктің орталық аппаратының кеңсесінде және Агенттіктің аумақтық органдарында тіркеу (мөртабан мен күні)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екi жұмыс күнi iшiнде ұсынылған құжаттардың толықтығын тексеруге мiндеттi. Ұсынылған құжаттардың толық емес фактiлерi анықталған жағдайда уәкілетті орган көрсетілген мерзiмде өтiнiштi одан әрi қараудан жазбаша дәлелдi түрде бас тартуды ұсынады.</w:t>
      </w:r>
      <w:r>
        <w:br/>
      </w:r>
      <w:r>
        <w:rPr>
          <w:rFonts w:ascii="Times New Roman"/>
          <w:b w:val="false"/>
          <w:i w:val="false"/>
          <w:color w:val="000000"/>
          <w:sz w:val="28"/>
        </w:rPr>
        <w:t>
</w:t>
      </w:r>
      <w:r>
        <w:rPr>
          <w:rFonts w:ascii="Times New Roman"/>
          <w:b w:val="false"/>
          <w:i w:val="false"/>
          <w:color w:val="000000"/>
          <w:sz w:val="28"/>
        </w:rPr>
        <w:t>
      Өтініш портал арқылы жасалған жағдайда мемлекеттік қызметті алушының порталдағы «жеке кабинетіне» мемлекеттік қызметті алушының мемлекеттік қызметтің нәтижесін алатын күні мен уақыты көрсетілген мемлекеттік қызметті ұсынуға арналған сұранысты алғаны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Өтініш жіберілген және оған нөмір берілген кезден бастап уәкілетті орган екі күннен кешіктірмей өтінішті тіркеуге тиіс, бұл ретте мемлекеттік қызметті алушыға «жеке кабинетіне», сондай-ақ порталда тіркелу кезінде көрсетілген электрондық мекенжайға уәкілетті органның өтінішті қабылдағаны туралы хабарлама қабылданған күні көрсетіліп жіберіледі.</w:t>
      </w:r>
      <w:r>
        <w:br/>
      </w:r>
      <w:r>
        <w:rPr>
          <w:rFonts w:ascii="Times New Roman"/>
          <w:b w:val="false"/>
          <w:i w:val="false"/>
          <w:color w:val="000000"/>
          <w:sz w:val="28"/>
        </w:rPr>
        <w:t>
</w:t>
      </w:r>
      <w:r>
        <w:rPr>
          <w:rFonts w:ascii="Times New Roman"/>
          <w:b w:val="false"/>
          <w:i w:val="false"/>
          <w:color w:val="000000"/>
          <w:sz w:val="28"/>
        </w:rPr>
        <w:t>
      Орталыққа өтініш жасалған кезде құжаттардың тапсырылғанын тиісті құжаттарды қабылдау туралы:</w:t>
      </w:r>
      <w:r>
        <w:br/>
      </w:r>
      <w:r>
        <w:rPr>
          <w:rFonts w:ascii="Times New Roman"/>
          <w:b w:val="false"/>
          <w:i w:val="false"/>
          <w:color w:val="000000"/>
          <w:sz w:val="28"/>
        </w:rPr>
        <w:t>
</w:t>
      </w:r>
      <w:r>
        <w:rPr>
          <w:rFonts w:ascii="Times New Roman"/>
          <w:b w:val="false"/>
          <w:i w:val="false"/>
          <w:color w:val="000000"/>
          <w:sz w:val="28"/>
        </w:rPr>
        <w:t xml:space="preserve">
      1) сұранысты қабылдау нөмірі мен күні; </w:t>
      </w:r>
      <w:r>
        <w:br/>
      </w:r>
      <w:r>
        <w:rPr>
          <w:rFonts w:ascii="Times New Roman"/>
          <w:b w:val="false"/>
          <w:i w:val="false"/>
          <w:color w:val="000000"/>
          <w:sz w:val="28"/>
        </w:rPr>
        <w:t>
</w:t>
      </w:r>
      <w:r>
        <w:rPr>
          <w:rFonts w:ascii="Times New Roman"/>
          <w:b w:val="false"/>
          <w:i w:val="false"/>
          <w:color w:val="000000"/>
          <w:sz w:val="28"/>
        </w:rPr>
        <w:t xml:space="preserve">
      2) сұратылып отырған мемлекеттік қызметтің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атауы; </w:t>
      </w:r>
      <w:r>
        <w:br/>
      </w:r>
      <w:r>
        <w:rPr>
          <w:rFonts w:ascii="Times New Roman"/>
          <w:b w:val="false"/>
          <w:i w:val="false"/>
          <w:color w:val="000000"/>
          <w:sz w:val="28"/>
        </w:rPr>
        <w:t>
</w:t>
      </w:r>
      <w:r>
        <w:rPr>
          <w:rFonts w:ascii="Times New Roman"/>
          <w:b w:val="false"/>
          <w:i w:val="false"/>
          <w:color w:val="000000"/>
          <w:sz w:val="28"/>
        </w:rPr>
        <w:t xml:space="preserve">
      4) құжаттарды тапсыру күні (уақыты) және орны; </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арналған өтінішті қабылдаған орталық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растайды.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 Лицензия және (немесе) лицензияға қосымша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(жеке келуі немесе сенімхат бойынша өкіліне) және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Өтініш портал арқылы жасалған жағдайда қызметті көрсету нәтижесі мемлекеттік қызметті алушының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Орталықта тұтынушыға дайын құжаттарды тапсыруды орталық қызметкері «терезе» арқылы қолхаттың негізінде онда көрсетілген мерзімде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нәтижесін алмаған жағдайларда, орталық бір ай бойы оның сақталуын қамтамасыз етеді, одан кейін оны уәкілетті органға табыс етеді.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санаттағы субъектiлер үшiн қызмет түрімен айналысуға Қазақстан Республикасының заңдарында тыйым салынған;</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жекелеген қызмет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бiлiктiлiк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келiсушi мемлекеттiк орган мемлекеттік қызметті алушыға лицензия беруді келiспеген;</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жекелеген қызмет түрiмен айналысуына тыйым салатын заңды күшiне енген оған қатысты сот үкiмi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негiзiнде сот мемлекеттік қызметті алушыға лицензия алуға тыйым салған жағдайларда лицензия және (немесе) лицензияға қосымшаны беруден бас тарту жүзеге асырылады.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қызметті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аяқталған күнінен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xml:space="preserve">
      Уәкілетті орган мемлекеттік қызметті алушыға лицензияны және (немесе) лицензияға қосымшаны беру мерзімі өткен кезден бастап бес жұмыс күнінен кешіктірмей тиісті лицензияны және (немесе) лицензияға қосымшаны беруге міндетті. </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 соң лицензияны және (немесе) лицензияға қосымшаны бермеген жағдайда, лицензия және (немесе) лицензияға қосымша алынды деп есептеледі, ал лицензияның өзін алғанға дейін лицензияланатын қызмет түрін жүзеге асырудың заңдылығын растайтын құжат уәкілетті органның құжаттарды қабылдау күні туралы белгісі бар тізімдеменің көшірмесі, өтініш портал арқылы жасалған кезде – уәкілетті органның өтінішті алғаны туралы хабарлама (сұраныс нөмірі), сондай-ақ орталықтың қызметкері нөмірі мен күнін көрсете отырып берген қолхат болып табылады.</w:t>
      </w:r>
      <w:r>
        <w:br/>
      </w:r>
      <w:r>
        <w:rPr>
          <w:rFonts w:ascii="Times New Roman"/>
          <w:b w:val="false"/>
          <w:i w:val="false"/>
          <w:color w:val="000000"/>
          <w:sz w:val="28"/>
        </w:rPr>
        <w:t>
</w:t>
      </w:r>
      <w:r>
        <w:rPr>
          <w:rFonts w:ascii="Times New Roman"/>
          <w:b w:val="false"/>
          <w:i w:val="false"/>
          <w:color w:val="000000"/>
          <w:sz w:val="28"/>
        </w:rPr>
        <w:t>
      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жетіспейтін құжаттар көрсетілген қолхат 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p>
    <w:bookmarkEnd w:id="6"/>
    <w:bookmarkStart w:name="z111" w:id="7"/>
    <w:p>
      <w:pPr>
        <w:spacing w:after="0"/>
        <w:ind w:left="0"/>
        <w:jc w:val="left"/>
      </w:pPr>
      <w:r>
        <w:rPr>
          <w:rFonts w:ascii="Times New Roman"/>
          <w:b/>
          <w:i w:val="false"/>
          <w:color w:val="000000"/>
        </w:rPr>
        <w:t xml:space="preserve"> 
3. Жұмыс қағидаттары</w:t>
      </w:r>
    </w:p>
    <w:bookmarkEnd w:id="7"/>
    <w:bookmarkStart w:name="z112" w:id="8"/>
    <w:p>
      <w:pPr>
        <w:spacing w:after="0"/>
        <w:ind w:left="0"/>
        <w:jc w:val="both"/>
      </w:pPr>
      <w:r>
        <w:rPr>
          <w:rFonts w:ascii="Times New Roman"/>
          <w:b w:val="false"/>
          <w:i w:val="false"/>
          <w:color w:val="000000"/>
          <w:sz w:val="28"/>
        </w:rPr>
        <w:t>
      17. Уәкілетті органның қызметі: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кезiндегi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түбегейлi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белгіленген мерзімде алмаған құжаттардың сақталуын қамтамасыз ету қағидаттарына негізделеді.</w:t>
      </w:r>
    </w:p>
    <w:bookmarkEnd w:id="8"/>
    <w:bookmarkStart w:name="z119" w:id="9"/>
    <w:p>
      <w:pPr>
        <w:spacing w:after="0"/>
        <w:ind w:left="0"/>
        <w:jc w:val="left"/>
      </w:pPr>
      <w:r>
        <w:rPr>
          <w:rFonts w:ascii="Times New Roman"/>
          <w:b/>
          <w:i w:val="false"/>
          <w:color w:val="000000"/>
        </w:rPr>
        <w:t xml:space="preserve"> 
4. Жұмыс нәтижелерi</w:t>
      </w:r>
    </w:p>
    <w:bookmarkEnd w:id="9"/>
    <w:bookmarkStart w:name="z120" w:id="10"/>
    <w:p>
      <w:pPr>
        <w:spacing w:after="0"/>
        <w:ind w:left="0"/>
        <w:jc w:val="both"/>
      </w:pPr>
      <w:r>
        <w:rPr>
          <w:rFonts w:ascii="Times New Roman"/>
          <w:b w:val="false"/>
          <w:i w:val="false"/>
          <w:color w:val="000000"/>
          <w:sz w:val="28"/>
        </w:rPr>
        <w:t>
      18. Мемлекеттік қызметті алушыға мемлекеттiк қызметті көрсету нәтижелерi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жұмыстары бағаланатын мемлекеттiк қызметтердiң сапа және тиімділік көрсеткiштерiнiң нормативтік, нысаналы мәндері жыл сайын Агенттіктің орталық аппаратының тиісті бұйрығымен бекiтiледi.</w:t>
      </w:r>
    </w:p>
    <w:bookmarkEnd w:id="10"/>
    <w:bookmarkStart w:name="z122" w:id="11"/>
    <w:p>
      <w:pPr>
        <w:spacing w:after="0"/>
        <w:ind w:left="0"/>
        <w:jc w:val="left"/>
      </w:pPr>
      <w:r>
        <w:rPr>
          <w:rFonts w:ascii="Times New Roman"/>
          <w:b/>
          <w:i w:val="false"/>
          <w:color w:val="000000"/>
        </w:rPr>
        <w:t xml:space="preserve"> 
5. Шағымдану тәртiбi</w:t>
      </w:r>
    </w:p>
    <w:bookmarkEnd w:id="11"/>
    <w:bookmarkStart w:name="z123" w:id="12"/>
    <w:p>
      <w:pPr>
        <w:spacing w:after="0"/>
        <w:ind w:left="0"/>
        <w:jc w:val="both"/>
      </w:pPr>
      <w:r>
        <w:rPr>
          <w:rFonts w:ascii="Times New Roman"/>
          <w:b w:val="false"/>
          <w:i w:val="false"/>
          <w:color w:val="000000"/>
          <w:sz w:val="28"/>
        </w:rPr>
        <w:t>
      20. Мемлекеттік қызметті ұсыну сапасына наразылық болған жағдайда, уәкілетті органның қызметкерлеріне шағым:</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аппаратында лицензиялау мәселелерін қадағалайтын Агенттік төрағасы орынбасарының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Агенттіктің аумақтық органдарында Агенттіктің тиісті аумақтық органының бірінші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w:t>
      </w:r>
      <w:r>
        <w:rPr>
          <w:rFonts w:ascii="Times New Roman"/>
          <w:b w:val="false"/>
          <w:i w:val="false"/>
          <w:color w:val="000000"/>
          <w:sz w:val="28"/>
        </w:rPr>
        <w:t>
      3) Орталық көрсеткен мемлекеттік қызметтің нәтижелерімен келіспеген жағдайда Орталықта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РМК-ға беріледі.</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іс-әрекеттеріне (әрекетсіздіктеріне) шағымдану тәртібін:</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аппаратында лицензиялау мәселелерін қадағалайтын Агенттік төрағасының орынбасары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Агенттіктің аумақтық органдарында Агенттіктің тиісті аумақтық органының бірінші басшысы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түсіндіреді.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 Шағымдар жазбаша нысанда почта арқылы не қолма-қол осы стандартқа 1-қосымшада көрсетілген мекенжайлар бойынша қабылданады.</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 call-орталықтың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Орталық қызметкерінің іс-әрекетіне (әрекетсіздігіне) шағымдану тәртібі туралы ақпаратты «электрондық үкіметтің» call-орталығының ақпараттық-анықтамалық қызметінің 1414 телефоны не осы стандартқа </w:t>
      </w:r>
      <w:r>
        <w:rPr>
          <w:rFonts w:ascii="Times New Roman"/>
          <w:b w:val="false"/>
          <w:i w:val="false"/>
          <w:color w:val="000000"/>
          <w:sz w:val="28"/>
        </w:rPr>
        <w:t>1-1-қосымшада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Шағымдарды қарау «Жеке және заңды тұлғалардың өтiнiштерiн қарау тәртiбi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шағымды қарау барысы туралы ақпаратты осы стандартқа 1-қосымшада көрсетілген мекенжайлар мен телефондар арқылы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қызметті алушының заңнамада белгіленген тәртіппен сотқа жүгіну құқығы бар.</w:t>
      </w:r>
      <w:r>
        <w:br/>
      </w:r>
      <w:r>
        <w:rPr>
          <w:rFonts w:ascii="Times New Roman"/>
          <w:b w:val="false"/>
          <w:i w:val="false"/>
          <w:color w:val="000000"/>
          <w:sz w:val="28"/>
        </w:rPr>
        <w:t>
</w:t>
      </w:r>
      <w:r>
        <w:rPr>
          <w:rFonts w:ascii="Times New Roman"/>
          <w:b w:val="false"/>
          <w:i w:val="false"/>
          <w:color w:val="000000"/>
          <w:sz w:val="28"/>
        </w:rPr>
        <w:t>
      24. Шағымда жеке тұлға үшін – тегі, аты, әкесінің аты, почта мекенжайы, күні, заңды тұлға үшін – оның атауы, почта мекенжайы, шығыс нөмірі және күні көрсетіледі. Өтінішке мемлекеттік қызметті алушы қол қояды.</w:t>
      </w:r>
      <w:r>
        <w:br/>
      </w:r>
      <w:r>
        <w:rPr>
          <w:rFonts w:ascii="Times New Roman"/>
          <w:b w:val="false"/>
          <w:i w:val="false"/>
          <w:color w:val="000000"/>
          <w:sz w:val="28"/>
        </w:rPr>
        <w:t>
</w:t>
      </w:r>
      <w:r>
        <w:rPr>
          <w:rFonts w:ascii="Times New Roman"/>
          <w:b w:val="false"/>
          <w:i w:val="false"/>
          <w:color w:val="000000"/>
          <w:sz w:val="28"/>
        </w:rPr>
        <w:t>
      Шағым берілген кезде іс-әрекеттеріне шағым беріліп отырған лауазымды тұлғалардың лауазымы, тегі мен аты-жөні, өтініш беру негізі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да, почта арқылы да түскен шағымның алынғанын растау Агенттіктің орталық аппаратында және Агенттіктің аумақтық органдарында осы стандартқа 1-қосымшада көрсетілген мекенжайларда жеке және заңды тұлғалардың өтініштерін журналға тіркеу (шағымның екінші данасына немесе шағымға ілеспе хатқа мөртабан, кіріс нөмірі және күні қойылады) болып табылады.</w:t>
      </w:r>
      <w:r>
        <w:br/>
      </w:r>
      <w:r>
        <w:rPr>
          <w:rFonts w:ascii="Times New Roman"/>
          <w:b w:val="false"/>
          <w:i w:val="false"/>
          <w:color w:val="000000"/>
          <w:sz w:val="28"/>
        </w:rPr>
        <w:t>
</w:t>
      </w:r>
      <w:r>
        <w:rPr>
          <w:rFonts w:ascii="Times New Roman"/>
          <w:b w:val="false"/>
          <w:i w:val="false"/>
          <w:color w:val="000000"/>
          <w:sz w:val="28"/>
        </w:rPr>
        <w:t>
      Шағымды қабылдаған тұлға мемлекеттік қызметті алушыға оның шағымын қабылдағанын растайтын талон береді, онда нөмірі, күні, байланыс деректері көрсетіле отырып, шағымды қабылдаған тұлғаның тегі көрсетіледі.</w:t>
      </w:r>
      <w:r>
        <w:br/>
      </w:r>
      <w:r>
        <w:rPr>
          <w:rFonts w:ascii="Times New Roman"/>
          <w:b w:val="false"/>
          <w:i w:val="false"/>
          <w:color w:val="000000"/>
          <w:sz w:val="28"/>
        </w:rPr>
        <w:t>
</w:t>
      </w:r>
      <w:r>
        <w:rPr>
          <w:rFonts w:ascii="Times New Roman"/>
          <w:b w:val="false"/>
          <w:i w:val="false"/>
          <w:color w:val="000000"/>
          <w:sz w:val="28"/>
        </w:rPr>
        <w:t>
      Шағымды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мемлекеттік қызметті алушыға жазбаша түрде тапсырыс тәртiбiмен почта арқылы не қол қойғызып қолма-қол берiледi.</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қарау нәтижелерi туралы жазбаша түрде тапсырыс пошта арқылы не қол қойғызып қолма-қол беріп хабарланады.</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жасалған жағдайда мемлекеттік қызметті алушы «жеке кабинетінен» өтініш туралы ақпаратқа қол жеткізеді, ол өтінішті мемлекеттік органда өңдеу барысында жаңартылады (жеткізілгені, тіркелгені, орындалғаны туралы белгілер, қаралғаны немесе қараудан бас тартылғаны туралы жауап).</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өтiнiштерiн қарау тәртiбi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 орталыққа өтініш жасаған кезде қолма-қол, сол сияқты почта арқылы түскен шағымның алынғанын растау оны орталықтың немесе «Орталық» РМК-нің кеңсесінде тіркеу (шағымның екінші данасына немесе шағымға ілеспе хатқа мөртабан, кіріс нөмірі және күні қойылады) болып табылады. </w:t>
      </w:r>
      <w:r>
        <w:br/>
      </w:r>
      <w:r>
        <w:rPr>
          <w:rFonts w:ascii="Times New Roman"/>
          <w:b w:val="false"/>
          <w:i w:val="false"/>
          <w:color w:val="000000"/>
          <w:sz w:val="28"/>
        </w:rPr>
        <w:t>
</w:t>
      </w:r>
      <w:r>
        <w:rPr>
          <w:rFonts w:ascii="Times New Roman"/>
          <w:b w:val="false"/>
          <w:i w:val="false"/>
          <w:color w:val="000000"/>
          <w:sz w:val="28"/>
        </w:rPr>
        <w:t xml:space="preserve">
      Шағымды қабылдаған адам мемлекеттік қызметті алушыға оның шағымының қабылданғаны туралы растау талонын береді, онда нөмірі, күні, байланыс деректерін көрсете отырып, шағымды қабылдаған адамның тегі көрсетіледі. </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алушыға шағымды қарау нәтижелерi туралы жазбаша түрде почта арқылы не қолма-қол қол қойғызып хабарлайды.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 Пайдалы ақпаратты:</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аппаратының www.arem.kz интернет-ресурсынан не Агенттіктің аумақтық органдарының үй-жайларында орналасқан стендтерден;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 «Халыққа қызмет көрсету орталығы» республикалық мемлекеттік кәсіпорнының www.con.gov.kz интернет-ресурсынан не Астана қаласы, Республика даңғылы, 43А үй мекенжайы, 8 7172 94 99 95 телефоны бойынша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13.02.2013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жарияланғанынан кейін жиырма бір күн өткен соң қолданысқа енгiзiледi).</w:t>
      </w:r>
    </w:p>
    <w:bookmarkEnd w:id="12"/>
    <w:bookmarkStart w:name="z144" w:id="13"/>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145" w:id="14"/>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және оның аумақтық органдарының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215"/>
        <w:gridCol w:w="1697"/>
        <w:gridCol w:w="2517"/>
        <w:gridCol w:w="2561"/>
        <w:gridCol w:w="1784"/>
        <w:gridCol w:w="206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қабылдау кестесі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орталық аппараты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74-11-96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74-02-89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Астана қаласы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36-83-15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Алматы қаласы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272-21-07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271-66-39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Алматы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78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27-12-50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Ақмола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230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25-38-97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Ақтөбе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даңғылы, 40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сағ.8.00-ден 17.30-ға дейін</w:t>
            </w:r>
            <w:r>
              <w:br/>
            </w:r>
            <w:r>
              <w:rPr>
                <w:rFonts w:ascii="Times New Roman"/>
                <w:b w:val="false"/>
                <w:i w:val="false"/>
                <w:color w:val="000000"/>
                <w:sz w:val="20"/>
              </w:rPr>
              <w:t>
түскі үзіліс сағ. 12.00-ден 13.30-ға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сағ.8.00-ден 16.00-ға дейін</w:t>
            </w:r>
            <w:r>
              <w:br/>
            </w:r>
            <w:r>
              <w:rPr>
                <w:rFonts w:ascii="Times New Roman"/>
                <w:b w:val="false"/>
                <w:i w:val="false"/>
                <w:color w:val="000000"/>
                <w:sz w:val="20"/>
              </w:rPr>
              <w:t>
түскі үзіліс сағ. 12.00-ден 13.30-ға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54-00-47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54-14-19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Атырау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қаласы,</w:t>
            </w:r>
          </w:p>
          <w:p>
            <w:pPr>
              <w:spacing w:after="20"/>
              <w:ind w:left="20"/>
              <w:jc w:val="both"/>
            </w:pPr>
            <w:r>
              <w:rPr>
                <w:rFonts w:ascii="Times New Roman"/>
                <w:b w:val="false"/>
                <w:i w:val="false"/>
                <w:color w:val="000000"/>
                <w:sz w:val="20"/>
              </w:rPr>
              <w:t xml:space="preserve">Абай көшесі, </w:t>
            </w:r>
          </w:p>
          <w:p>
            <w:pPr>
              <w:spacing w:after="20"/>
              <w:ind w:left="20"/>
              <w:jc w:val="both"/>
            </w:pPr>
            <w:r>
              <w:rPr>
                <w:rFonts w:ascii="Times New Roman"/>
                <w:b w:val="false"/>
                <w:i w:val="false"/>
                <w:color w:val="000000"/>
                <w:sz w:val="20"/>
              </w:rPr>
              <w:t>10 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18.00-ға дейін</w:t>
            </w:r>
            <w:r>
              <w:br/>
            </w:r>
            <w:r>
              <w:rPr>
                <w:rFonts w:ascii="Times New Roman"/>
                <w:b w:val="false"/>
                <w:i w:val="false"/>
                <w:color w:val="000000"/>
                <w:sz w:val="20"/>
              </w:rPr>
              <w:t>
түскі үзіліс сағ. 13.00-ден 14.00-ға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16.00-ға дейін</w:t>
            </w:r>
            <w:r>
              <w:br/>
            </w:r>
            <w:r>
              <w:rPr>
                <w:rFonts w:ascii="Times New Roman"/>
                <w:b w:val="false"/>
                <w:i w:val="false"/>
                <w:color w:val="000000"/>
                <w:sz w:val="20"/>
              </w:rPr>
              <w:t>
түскі үзіліс сағ. 13.00-ден 14.00-ға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32-82-55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Шығыс Қазақстан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көшесі,20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57-79-91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Жамбыл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45-94-68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Батыс Қазақстан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16.00-ға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51-16-61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50-95-44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Қарағанды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Костенко көшесі, 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16.00-ға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42-51-96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42-67-00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Қостанай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115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54-17-94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54-33-65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Қызылорда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71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26-23-67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Маңғыстау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9-шағын аудан, 23 «а»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сағ.8.30-ден 18.00-ға дейін</w:t>
            </w:r>
            <w:r>
              <w:br/>
            </w:r>
            <w:r>
              <w:rPr>
                <w:rFonts w:ascii="Times New Roman"/>
                <w:b w:val="false"/>
                <w:i w:val="false"/>
                <w:color w:val="000000"/>
                <w:sz w:val="20"/>
              </w:rPr>
              <w:t xml:space="preserve">
түскі үзіліс сағ. 12.30-ден 14.00-ға дейін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сағ.8.30-ден 16.00-ға дейін</w:t>
            </w:r>
            <w:r>
              <w:br/>
            </w:r>
            <w:r>
              <w:rPr>
                <w:rFonts w:ascii="Times New Roman"/>
                <w:b w:val="false"/>
                <w:i w:val="false"/>
                <w:color w:val="000000"/>
                <w:sz w:val="20"/>
              </w:rPr>
              <w:t>
түскі үзіліс сағ. 12.30-ден 14.0-ға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42-16-43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43-84-14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Павлодар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Қ. Сәтпаев көшесі,136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32-55-85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32-25-05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Солтүстік Қазақстан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 көшесі, 34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46-49-64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Оңтүстік Қазақстан облысы бойынша департаменті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82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18.30-ға дейін</w:t>
            </w:r>
            <w:r>
              <w:br/>
            </w:r>
            <w:r>
              <w:rPr>
                <w:rFonts w:ascii="Times New Roman"/>
                <w:b w:val="false"/>
                <w:i w:val="false"/>
                <w:color w:val="000000"/>
                <w:sz w:val="20"/>
              </w:rPr>
              <w:t>
түскі үзіліс сағ. 13.00-ден 14.30-ға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сағ.9.00-ден 17.00-ға дейін</w:t>
            </w:r>
            <w:r>
              <w:br/>
            </w:r>
            <w:r>
              <w:rPr>
                <w:rFonts w:ascii="Times New Roman"/>
                <w:b w:val="false"/>
                <w:i w:val="false"/>
                <w:color w:val="000000"/>
                <w:sz w:val="20"/>
              </w:rPr>
              <w:t>
түскі үзіліс сағ. 13.00-ден 14.30-ға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53-42-63</w:t>
            </w:r>
          </w:p>
        </w:tc>
      </w:tr>
    </w:tbl>
    <w:bookmarkStart w:name="z307" w:id="15"/>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xml:space="preserve">
құбыржолдарын пайдалану бойынша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лицензияға телнұсқалар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1-1-қосымша             </w:t>
      </w:r>
    </w:p>
    <w:bookmarkEnd w:id="15"/>
    <w:bookmarkStart w:name="z313" w:id="16"/>
    <w:p>
      <w:pPr>
        <w:spacing w:after="0"/>
        <w:ind w:left="0"/>
        <w:jc w:val="left"/>
      </w:pPr>
      <w:r>
        <w:rPr>
          <w:rFonts w:ascii="Times New Roman"/>
          <w:b/>
          <w:i w:val="false"/>
          <w:color w:val="000000"/>
        </w:rPr>
        <w:t xml:space="preserve"> 
Халыққа қызмет көрсету орталықтарының тізбесі</w:t>
      </w:r>
    </w:p>
    <w:bookmarkEnd w:id="16"/>
    <w:p>
      <w:pPr>
        <w:spacing w:after="0"/>
        <w:ind w:left="0"/>
        <w:jc w:val="both"/>
      </w:pPr>
      <w:r>
        <w:rPr>
          <w:rFonts w:ascii="Times New Roman"/>
          <w:b w:val="false"/>
          <w:i w:val="false"/>
          <w:color w:val="ff0000"/>
          <w:sz w:val="28"/>
        </w:rPr>
        <w:t xml:space="preserve">      Ескерту. Стандарт жаңа редакцияда - ҚР Үкіметінің 13.02.2013 </w:t>
      </w:r>
      <w:r>
        <w:rPr>
          <w:rFonts w:ascii="Times New Roman"/>
          <w:b w:val="false"/>
          <w:i w:val="false"/>
          <w:color w:val="ff0000"/>
          <w:sz w:val="28"/>
        </w:rPr>
        <w:t>№ 130</w:t>
      </w:r>
      <w:r>
        <w:rPr>
          <w:rFonts w:ascii="Times New Roman"/>
          <w:b w:val="false"/>
          <w:i w:val="false"/>
          <w:color w:val="ff0000"/>
          <w:sz w:val="28"/>
        </w:rPr>
        <w:t>  қаулысымен (алғашқы ресми жарияланғанынан кейін жиырма бір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399"/>
        <w:gridCol w:w="5011"/>
        <w:gridCol w:w="3756"/>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Орталықтардың атауы (филиалдары, бөлімдері, бөлімшелері)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8 (7162) 40-10-63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Красный Яр ауылы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 Нұрмағамбетов к-сі,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 кеңсе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 кеңсе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8 (71646) 2-37-81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 Абылай Хан к-сі, 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 Мұсабаев к-сі,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 Жеңіс к-сі,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 Ғабдуллин к-сі,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9-00-35 </w:t>
            </w:r>
            <w:r>
              <w:br/>
            </w:r>
            <w:r>
              <w:rPr>
                <w:rFonts w:ascii="Times New Roman"/>
                <w:b w:val="false"/>
                <w:i w:val="false"/>
                <w:color w:val="000000"/>
                <w:sz w:val="20"/>
              </w:rPr>
              <w:t>
8 (71647) 2-22-05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2-00-74 </w:t>
            </w:r>
            <w:r>
              <w:br/>
            </w:r>
            <w:r>
              <w:rPr>
                <w:rFonts w:ascii="Times New Roman"/>
                <w:b w:val="false"/>
                <w:i w:val="false"/>
                <w:color w:val="000000"/>
                <w:sz w:val="20"/>
              </w:rPr>
              <w:t>
8 (71632) 2-29-43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к-сі, 44а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 шағын аудан,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8 (71645) 2-00-30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3-12-30 </w:t>
            </w:r>
            <w:r>
              <w:br/>
            </w:r>
            <w:r>
              <w:rPr>
                <w:rFonts w:ascii="Times New Roman"/>
                <w:b w:val="false"/>
                <w:i w:val="false"/>
                <w:color w:val="000000"/>
                <w:sz w:val="20"/>
              </w:rPr>
              <w:t>
8 (71651) 3-11-98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Қарғалы ауданы, Қарғалы ауылы (Жилянка), Сәтпаев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Киров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 Абай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Мұғалжар ауданы, Молодежный шағын ауданы, 47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Мұғалжар ауданы, Әміров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(71334) 23-9-83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 8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к-сі, 15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к-сі, 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к-сі, 64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 12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к-сі, 41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 Шалқар ауданы, Әйтеке би к-сі,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к-сі, 237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r>
              <w:br/>
            </w:r>
            <w:r>
              <w:rPr>
                <w:rFonts w:ascii="Times New Roman"/>
                <w:b w:val="false"/>
                <w:i w:val="false"/>
                <w:color w:val="000000"/>
                <w:sz w:val="20"/>
              </w:rPr>
              <w:t>
8 (72773) 9-18-20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к-сі, 52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к-сі, 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к-сі, 6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к-сі, 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8 (72834) 2-20-92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кенті, Сейфуллин к-сі, 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2-35-80 </w:t>
            </w:r>
            <w:r>
              <w:br/>
            </w:r>
            <w:r>
              <w:rPr>
                <w:rFonts w:ascii="Times New Roman"/>
                <w:b w:val="false"/>
                <w:i w:val="false"/>
                <w:color w:val="000000"/>
                <w:sz w:val="20"/>
              </w:rPr>
              <w:t>
8 (72839) 2-37-14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2-20-84 </w:t>
            </w:r>
            <w:r>
              <w:br/>
            </w:r>
            <w:r>
              <w:rPr>
                <w:rFonts w:ascii="Times New Roman"/>
                <w:b w:val="false"/>
                <w:i w:val="false"/>
                <w:color w:val="000000"/>
                <w:sz w:val="20"/>
              </w:rPr>
              <w:t xml:space="preserve">
8 (72777) 2-20-82 </w:t>
            </w:r>
            <w:r>
              <w:br/>
            </w:r>
            <w:r>
              <w:rPr>
                <w:rFonts w:ascii="Times New Roman"/>
                <w:b w:val="false"/>
                <w:i w:val="false"/>
                <w:color w:val="000000"/>
                <w:sz w:val="20"/>
              </w:rPr>
              <w:t>
8 (72777) 2-18-78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кенті, Райымбек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r>
              <w:br/>
            </w:r>
            <w:r>
              <w:rPr>
                <w:rFonts w:ascii="Times New Roman"/>
                <w:b w:val="false"/>
                <w:i w:val="false"/>
                <w:color w:val="000000"/>
                <w:sz w:val="20"/>
              </w:rPr>
              <w:t xml:space="preserve">
8 (72774) 2-21-43 </w:t>
            </w:r>
            <w:r>
              <w:br/>
            </w:r>
            <w:r>
              <w:rPr>
                <w:rFonts w:ascii="Times New Roman"/>
                <w:b w:val="false"/>
                <w:i w:val="false"/>
                <w:color w:val="000000"/>
                <w:sz w:val="20"/>
              </w:rPr>
              <w:t>
8 (72774) 2-21-33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кенті, Школьная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4-35-38 </w:t>
            </w:r>
            <w:r>
              <w:br/>
            </w:r>
            <w:r>
              <w:rPr>
                <w:rFonts w:ascii="Times New Roman"/>
                <w:b w:val="false"/>
                <w:i w:val="false"/>
                <w:color w:val="000000"/>
                <w:sz w:val="20"/>
              </w:rPr>
              <w:t>
8 (72835) 4-35-18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xml:space="preserve">
8 (72778) 2-43-31 </w:t>
            </w:r>
            <w:r>
              <w:br/>
            </w:r>
            <w:r>
              <w:rPr>
                <w:rFonts w:ascii="Times New Roman"/>
                <w:b w:val="false"/>
                <w:i w:val="false"/>
                <w:color w:val="000000"/>
                <w:sz w:val="20"/>
              </w:rPr>
              <w:t>
8 (72778) 2-43-32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к-сі, 16а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Байжігітов к-сі, 80а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к-сі, 30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Бейбітшілік к-сі,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к-сі, 66а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д-лы, 20/1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к-сі, 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 Жангелдин к-сі, 52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 Стаханов к-сі, 39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к-сі, 96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к-сі, 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 3 шағын аудан,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Аягөз ауданы, Дүйсенов к-сі, 84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к-сі, 2А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к-сі, 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к-сі, 98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 Абай к-сі,12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к-сі, 116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К. Қойгелді к-сі, № 158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64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 к-сі, 33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Автобаза к-сі, 1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к-сі, 88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Железнодорожная к-сі, 121А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Жанақала ауданы, Жаңақала ауылы, Халықтар достығы к-сі, 63А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к-сі, 69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 ауылы, Лұқманов к-сі, 22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к-сі, 23/1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к-сі, 11/2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к-сі, 95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 Датұлы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округы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к-сі, 27/1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ауылдық округы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ауданының Ақжайық ауылдық округы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 жайық к-сі,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к-сі, 47/3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2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3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4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5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 6/7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6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к-сі, 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Казыбек би к-сі,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д-лы, 65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д-лы, 111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 Бөкейхан к-сі, 20а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к-сі, 23/1 Ақадыр кенті, Тәуелсіз Қазақстан к-сі,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Б.Момышұлы,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А.Оспанов к-сі, 40, Атасу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 Балқаш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к-сі, 37 Ботақара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к-сі, 10 Ақтоғай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к-сі, 29а Ұлытау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Гашик к-сі,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кенті, Ленин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к-сі, 27/7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к-сі, 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Ленин к-сі,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Космонавтар к-сі,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 4 шағын аудан,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Карамеңді кенті, Шақшақ Жәнібек к-сі,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 к-сі,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к-сі, 104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к-сі, 93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кенті, Красноармейская к-сі, 56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к-сі, 53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Мұратбаев к-сі, 2 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 Максимов к-сі, № 17а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Қарасақал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қ., Жанқожа батыр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к-сі № 55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аудан,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аудан,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аудандық № 3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Боранқұл № 9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7 ауыл, «Боранқұлмәдениет» ММ ғимараты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аудандық № 5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 15 Казпочта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аудандық № 6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Кұрық ауылы, Уәлиханов к-сі, № 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 7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Ақшүкір № 10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к-сі, №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аудандық № 8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 құрылыс, № 10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Павлодар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Толстой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Мәшхүр-Жүсіп к-сі, 92/2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Ленин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к-сі, 58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72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к-сі, 67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к-сі, 10 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208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17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80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 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4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5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 Ергөбек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к-сі, 189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шағын ауданы, Жанқожа батыр к-сі,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шағын ауданы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к-сі, 155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к-сі, 44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қаласы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д-лы, 6а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к-сі, 16/2 («Темірбанк» АҚ ғимаратында)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к-сі, 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д-лы, 12-үй («БТА-банк» АҚ ғимаратында)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д-лы, 34-үй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д-лы, 5/1 үй, вп. № 1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46" w:id="17"/>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bookmarkStart w:name="z147" w:id="18"/>
    <w:p>
      <w:pPr>
        <w:spacing w:after="0"/>
        <w:ind w:left="0"/>
        <w:jc w:val="left"/>
      </w:pPr>
      <w:r>
        <w:rPr>
          <w:rFonts w:ascii="Times New Roman"/>
          <w:b/>
          <w:i w:val="false"/>
          <w:color w:val="000000"/>
        </w:rPr>
        <w:t xml:space="preserve"> 
Магистральдық газ құбырларын, мұнай құбырларын, мұнай</w:t>
      </w:r>
      <w:r>
        <w:br/>
      </w:r>
      <w:r>
        <w:rPr>
          <w:rFonts w:ascii="Times New Roman"/>
          <w:b/>
          <w:i w:val="false"/>
          <w:color w:val="000000"/>
        </w:rPr>
        <w:t>
өнiмдерiнiң құбырларын пайдалану қызметімен айналысу құқығы</w:t>
      </w:r>
      <w:r>
        <w:br/>
      </w:r>
      <w:r>
        <w:rPr>
          <w:rFonts w:ascii="Times New Roman"/>
          <w:b/>
          <w:i w:val="false"/>
          <w:color w:val="000000"/>
        </w:rPr>
        <w:t>
үшін лицензиялық алым ставкалары</w:t>
      </w:r>
    </w:p>
    <w:bookmarkEnd w:id="18"/>
    <w:p>
      <w:pPr>
        <w:spacing w:after="0"/>
        <w:ind w:left="0"/>
        <w:jc w:val="both"/>
      </w:pPr>
      <w:r>
        <w:rPr>
          <w:rFonts w:ascii="Times New Roman"/>
          <w:b w:val="false"/>
          <w:i w:val="false"/>
          <w:color w:val="000000"/>
          <w:sz w:val="28"/>
        </w:rPr>
        <w:t>      Алым ставкалары «Республикалық бюджет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және алымды төлеу күніне қолданыстағы айлық есептік көрсеткіштің мөлшеріне сүйене отырып белгіленеді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3"/>
        <w:gridCol w:w="32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ставкалары, АЕК-пен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өнімдері құбырларын пайдалану қызмет түрлері мен айналысу құқығы үшін алым ставкалары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телнұсқасын беру үшін алым ставкалары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ставканың 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қайта ресімдеу үшін ставкалар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ставканың 10%, бірақ 4 АЕК-тен артық емес</w:t>
            </w:r>
          </w:p>
        </w:tc>
      </w:tr>
    </w:tbl>
    <w:bookmarkStart w:name="z148" w:id="19"/>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bookmarkStart w:name="z149" w:id="20"/>
    <w:p>
      <w:pPr>
        <w:spacing w:after="0"/>
        <w:ind w:left="0"/>
        <w:jc w:val="left"/>
      </w:pPr>
      <w:r>
        <w:rPr>
          <w:rFonts w:ascii="Times New Roman"/>
          <w:b/>
          <w:i w:val="false"/>
          <w:color w:val="000000"/>
        </w:rPr>
        <w:t xml:space="preserve"> 
Заңды тұлғаға лицензия беру үшiн өтiнiш нысаны</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 сұраймын.</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                       телефон, факс, е-mail)</w:t>
      </w:r>
      <w:r>
        <w:br/>
      </w:r>
      <w:r>
        <w:rPr>
          <w:rFonts w:ascii="Times New Roman"/>
          <w:b w:val="false"/>
          <w:i w:val="false"/>
          <w:color w:val="000000"/>
          <w:sz w:val="28"/>
        </w:rPr>
        <w:t>
Есеп шоты: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 №, банктiң атауы және орналасқан жерi)</w:t>
      </w:r>
    </w:p>
    <w:p>
      <w:pPr>
        <w:spacing w:after="0"/>
        <w:ind w:left="0"/>
        <w:jc w:val="both"/>
      </w:pPr>
      <w:r>
        <w:rPr>
          <w:rFonts w:ascii="Times New Roman"/>
          <w:b w:val="false"/>
          <w:i w:val="false"/>
          <w:color w:val="000000"/>
          <w:sz w:val="28"/>
        </w:rPr>
        <w:t>Филиалдары (өкілдіктері, объектілер, пунктер,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Беріліп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20___ жылғы _______________________________ қарауға қабылданды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тұлғасының қолы, тегi, аты, әкесiнiң</w:t>
      </w:r>
      <w:r>
        <w:br/>
      </w:r>
      <w:r>
        <w:rPr>
          <w:rFonts w:ascii="Times New Roman"/>
          <w:b w:val="false"/>
          <w:i w:val="false"/>
          <w:color w:val="000000"/>
          <w:sz w:val="28"/>
        </w:rPr>
        <w:t>
                                    аты)</w:t>
      </w:r>
    </w:p>
    <w:bookmarkStart w:name="z150" w:id="21"/>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bookmarkStart w:name="z151" w:id="22"/>
    <w:p>
      <w:pPr>
        <w:spacing w:after="0"/>
        <w:ind w:left="0"/>
        <w:jc w:val="left"/>
      </w:pPr>
      <w:r>
        <w:rPr>
          <w:rFonts w:ascii="Times New Roman"/>
          <w:b/>
          <w:i w:val="false"/>
          <w:color w:val="000000"/>
        </w:rPr>
        <w:t xml:space="preserve"> 
Жеке тұлғаға лицензия беру үшін өтiнiш нысаны</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________, сериясы ______________</w:t>
      </w:r>
      <w:r>
        <w:br/>
      </w:r>
      <w:r>
        <w:rPr>
          <w:rFonts w:ascii="Times New Roman"/>
          <w:b w:val="false"/>
          <w:i w:val="false"/>
          <w:color w:val="000000"/>
          <w:sz w:val="28"/>
        </w:rPr>
        <w:t>
№ _______, ____________________________________________________ берді</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 шоты (бар болған жағдайда): 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20___ жылғы _________</w:t>
      </w:r>
      <w:r>
        <w:br/>
      </w:r>
      <w:r>
        <w:rPr>
          <w:rFonts w:ascii="Times New Roman"/>
          <w:b w:val="false"/>
          <w:i w:val="false"/>
          <w:color w:val="000000"/>
          <w:sz w:val="28"/>
        </w:rPr>
        <w:t>
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152" w:id="23"/>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3"/>
    <w:bookmarkStart w:name="z153" w:id="24"/>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1"/>
        <w:gridCol w:w="7722"/>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Меншiгiнде немесе өзге де заңды негiздерде магистральдық газ құбыржолдарының, мұнай құбыржолдарының, мұнай өнiмдерi құбыржолдарының диагностикалық, бақылау-өлшеу аспаптарының, сондай-ақ магистральдық газ құбыржолдарын, мұнай құбыржолдарын, мұнай өнiмдерi құбыржолдарын пайдалануды қамтамасыз ететiн құралдардың, жабдықтардың болуы</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өтiнiш берушiнiң теңгерiмiндегi негiзгi өндiрiстiк активтердiң тiзбесi;</w:t>
            </w:r>
            <w:r>
              <w:br/>
            </w:r>
            <w:r>
              <w:rPr>
                <w:rFonts w:ascii="Times New Roman"/>
                <w:b w:val="false"/>
                <w:i w:val="false"/>
                <w:color w:val="000000"/>
                <w:sz w:val="20"/>
              </w:rPr>
              <w:t>
2) меншiгiнде немесе өзге де заңды негiздерде магистральдық газ құбыржолдарының, мұнай құбыржолдарының, мұнай өнiмдерi құбыржолдарының диагностикалық, бақылау-өлшеу аспаптарының, сондай-ақ магистральдық газ құбыржолдарын,  мұнай құбыржолдарын, мұнай өнiмдерi құбыржолдарын пайдалануды қамтамасыз ететін құралдардың, жабдықтардың болуын растаушы құқығын белгiлейтiн құжаттардың көшiрмелерi;</w:t>
            </w:r>
            <w:r>
              <w:br/>
            </w:r>
            <w:r>
              <w:rPr>
                <w:rFonts w:ascii="Times New Roman"/>
                <w:b w:val="false"/>
                <w:i w:val="false"/>
                <w:color w:val="000000"/>
                <w:sz w:val="20"/>
              </w:rPr>
              <w:t>
3) негiзгi жабдықтың техникалық сипаттамалары бойынша ақпарат</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жабдықтарды пайдалануды және оларға техникалық қызмет көрсетудi;</w:t>
            </w:r>
            <w:r>
              <w:br/>
            </w:r>
            <w:r>
              <w:rPr>
                <w:rFonts w:ascii="Times New Roman"/>
                <w:b w:val="false"/>
                <w:i w:val="false"/>
                <w:color w:val="000000"/>
                <w:sz w:val="20"/>
              </w:rPr>
              <w:t>
2) магистральдық газ құбыржолдарының, мұнай құбыржолдарының, мұнай өнiмдерiнің құбыржолдарының пайдаланудың технологиялық процесiн сақтауды;</w:t>
            </w:r>
            <w:r>
              <w:br/>
            </w:r>
            <w:r>
              <w:rPr>
                <w:rFonts w:ascii="Times New Roman"/>
                <w:b w:val="false"/>
                <w:i w:val="false"/>
                <w:color w:val="000000"/>
                <w:sz w:val="20"/>
              </w:rPr>
              <w:t>
3) еңбекті қорғау мен қауiпсiздiк техникасын;</w:t>
            </w:r>
            <w:r>
              <w:br/>
            </w:r>
            <w:r>
              <w:rPr>
                <w:rFonts w:ascii="Times New Roman"/>
                <w:b w:val="false"/>
                <w:i w:val="false"/>
                <w:color w:val="000000"/>
                <w:sz w:val="20"/>
              </w:rPr>
              <w:t>
4) қоршаған ортаны қорғауды;</w:t>
            </w:r>
            <w:r>
              <w:br/>
            </w:r>
            <w:r>
              <w:rPr>
                <w:rFonts w:ascii="Times New Roman"/>
                <w:b w:val="false"/>
                <w:i w:val="false"/>
                <w:color w:val="000000"/>
                <w:sz w:val="20"/>
              </w:rPr>
              <w:t>
5) метрологиялық бақылауды қамтамасыз ететiн, қызметтердің болуы</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қызметтердi құру туралы бұйрықтардың көшiрмелері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(басшылар үшiн - мұнай-газ саласындағы жоғары бiлiм, мамандар үшiн - арнаулы орта бiлiм) жауап беретiн бiлiктi техникалық басшылар мен мамандар құрамының (өндiрiстiк персоналдың жалпы санының 70 % кем емес) болуы</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штат кестесі;</w:t>
            </w:r>
            <w:r>
              <w:br/>
            </w:r>
            <w:r>
              <w:rPr>
                <w:rFonts w:ascii="Times New Roman"/>
                <w:b w:val="false"/>
                <w:i w:val="false"/>
                <w:color w:val="000000"/>
                <w:sz w:val="20"/>
              </w:rPr>
              <w:t>
2) әрбір қызметкер бойынша ақпаратты қамтитын жиынтық кесте: тегі, аты, әкесінің аты, білімі бойынша мамандығы, лауазымы, мамандығы бойынша осы саладағы жұмыс өтілімі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бекiтiлген:</w:t>
            </w:r>
            <w:r>
              <w:br/>
            </w:r>
            <w:r>
              <w:rPr>
                <w:rFonts w:ascii="Times New Roman"/>
                <w:b w:val="false"/>
                <w:i w:val="false"/>
                <w:color w:val="000000"/>
                <w:sz w:val="20"/>
              </w:rPr>
              <w:t>
1) қоршаған ортаны қорғау, техника қауiпсiздiгі жөнiндегi бағдарламалар мен iс-шаралардың;</w:t>
            </w:r>
            <w:r>
              <w:br/>
            </w:r>
            <w:r>
              <w:rPr>
                <w:rFonts w:ascii="Times New Roman"/>
                <w:b w:val="false"/>
                <w:i w:val="false"/>
                <w:color w:val="000000"/>
                <w:sz w:val="20"/>
              </w:rPr>
              <w:t>
2) осы заманғы жабдықтар мен технологияларды пайдалана отырып, жұмыс істейтін өндiрiстiк объектiлердi реконструкциялау, жаңғырту жөнiндегi бағдарламалардың;</w:t>
            </w:r>
            <w:r>
              <w:br/>
            </w:r>
            <w:r>
              <w:rPr>
                <w:rFonts w:ascii="Times New Roman"/>
                <w:b w:val="false"/>
                <w:i w:val="false"/>
                <w:color w:val="000000"/>
                <w:sz w:val="20"/>
              </w:rPr>
              <w:t>
3) жөндеу жұмыстарын орындау жоспарларының (бағдарламалардың);</w:t>
            </w:r>
            <w:r>
              <w:br/>
            </w:r>
            <w:r>
              <w:rPr>
                <w:rFonts w:ascii="Times New Roman"/>
                <w:b w:val="false"/>
                <w:i w:val="false"/>
                <w:color w:val="000000"/>
                <w:sz w:val="20"/>
              </w:rPr>
              <w:t>
4) аварияларды жою жоспарының болуы</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бекiтiлген:</w:t>
            </w:r>
            <w:r>
              <w:br/>
            </w:r>
            <w:r>
              <w:rPr>
                <w:rFonts w:ascii="Times New Roman"/>
                <w:b w:val="false"/>
                <w:i w:val="false"/>
                <w:color w:val="000000"/>
                <w:sz w:val="20"/>
              </w:rPr>
              <w:t>
1) қоршаған ортаны қорғау, техника қауiпсiздiгі жөнiндегi бағдарламалар мен iс-шаралар;</w:t>
            </w:r>
            <w:r>
              <w:br/>
            </w:r>
            <w:r>
              <w:rPr>
                <w:rFonts w:ascii="Times New Roman"/>
                <w:b w:val="false"/>
                <w:i w:val="false"/>
                <w:color w:val="000000"/>
                <w:sz w:val="20"/>
              </w:rPr>
              <w:t>
2) осы заманғы жабдықтар мен технологияларды пайдалана отырып, жұмыс істейтін өндiрiстiк объектiлердi реконструкциялау, жаңғырту жөнiндегi бағдарламалар;</w:t>
            </w:r>
            <w:r>
              <w:br/>
            </w:r>
            <w:r>
              <w:rPr>
                <w:rFonts w:ascii="Times New Roman"/>
                <w:b w:val="false"/>
                <w:i w:val="false"/>
                <w:color w:val="000000"/>
                <w:sz w:val="20"/>
              </w:rPr>
              <w:t>
3) жөндеу жұмыстарын орындау жоспарларының (бағдарламалары);</w:t>
            </w:r>
            <w:r>
              <w:br/>
            </w:r>
            <w:r>
              <w:rPr>
                <w:rFonts w:ascii="Times New Roman"/>
                <w:b w:val="false"/>
                <w:i w:val="false"/>
                <w:color w:val="000000"/>
                <w:sz w:val="20"/>
              </w:rPr>
              <w:t>
4) аварияларды жою жоспары</w:t>
            </w:r>
          </w:p>
        </w:tc>
      </w:tr>
    </w:tbl>
    <w:bookmarkStart w:name="z154" w:id="25"/>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өнiмдерi </w:t>
      </w:r>
      <w:r>
        <w:br/>
      </w:r>
      <w:r>
        <w:rPr>
          <w:rFonts w:ascii="Times New Roman"/>
          <w:b w:val="false"/>
          <w:i w:val="false"/>
          <w:color w:val="000000"/>
          <w:sz w:val="28"/>
        </w:rPr>
        <w:t xml:space="preserve">
құбыржолдарын пайдалану жөніндегі  </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5"/>
    <w:bookmarkStart w:name="z155" w:id="26"/>
    <w:p>
      <w:pPr>
        <w:spacing w:after="0"/>
        <w:ind w:left="0"/>
        <w:jc w:val="left"/>
      </w:pPr>
      <w:r>
        <w:rPr>
          <w:rFonts w:ascii="Times New Roman"/>
          <w:b/>
          <w:i w:val="false"/>
          <w:color w:val="000000"/>
        </w:rPr>
        <w:t xml:space="preserve"> 
Кесте. Сапа және тиiмдiлiк көрсеткiштерiнің мәні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5"/>
        <w:gridCol w:w="2577"/>
        <w:gridCol w:w="3019"/>
        <w:gridCol w:w="2649"/>
      </w:tblGrid>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1132 қаулысымен </w:t>
      </w:r>
      <w:r>
        <w:br/>
      </w:r>
      <w:r>
        <w:rPr>
          <w:rFonts w:ascii="Times New Roman"/>
          <w:b w:val="false"/>
          <w:i w:val="false"/>
          <w:color w:val="000000"/>
          <w:sz w:val="28"/>
        </w:rPr>
        <w:t xml:space="preserve">
бекiтiлген    </w:t>
      </w:r>
    </w:p>
    <w:bookmarkEnd w:id="27"/>
    <w:bookmarkStart w:name="z157" w:id="28"/>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жөніндегі қызметке лицензиялар беру, қайта ресімдеу, лицензияның телнұсқаларын беру» мемлекеттік қызмет стандарты</w:t>
      </w:r>
    </w:p>
    <w:bookmarkEnd w:id="28"/>
    <w:bookmarkStart w:name="z158" w:id="29"/>
    <w:p>
      <w:pPr>
        <w:spacing w:after="0"/>
        <w:ind w:left="0"/>
        <w:jc w:val="left"/>
      </w:pPr>
      <w:r>
        <w:rPr>
          <w:rFonts w:ascii="Times New Roman"/>
          <w:b/>
          <w:i w:val="false"/>
          <w:color w:val="000000"/>
        </w:rPr>
        <w:t xml:space="preserve"> 
1. Жалпы ережелер</w:t>
      </w:r>
    </w:p>
    <w:bookmarkEnd w:id="29"/>
    <w:bookmarkStart w:name="z159" w:id="30"/>
    <w:p>
      <w:pPr>
        <w:spacing w:after="0"/>
        <w:ind w:left="0"/>
        <w:jc w:val="both"/>
      </w:pPr>
      <w:r>
        <w:rPr>
          <w:rFonts w:ascii="Times New Roman"/>
          <w:b w:val="false"/>
          <w:i w:val="false"/>
          <w:color w:val="000000"/>
          <w:sz w:val="28"/>
        </w:rPr>
        <w:t>
      1. «Энергиямен жабдықтау мақсатында электр энергиясын сатып алу жөніндегі қызметке лицензиялар беру, қайта ресімдеу, лицензияның телнұсқаларын беру» мемлекеттік қызметті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мен жұмыс кестесі бойынша, сондай-ақ тұтынушыда электрондық цифрлық қолтаңба (бұдан әрі - ЭЦҚ) болған жағдайда www.e.gov.kz «электрондық үкімет» веб-порталы немесе www. elicence.kz «Е-лицензиялау» веб-порталы (бұдан әрі - портал) арқылы Қазақстан Республикасы Табиғи монополияларды реттеу агенттігі (бұдан әрі – Агенттік)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w:t>
      </w:r>
      <w:r>
        <w:rPr>
          <w:rFonts w:ascii="Times New Roman"/>
          <w:b w:val="false"/>
          <w:i w:val="false"/>
          <w:color w:val="000000"/>
          <w:sz w:val="28"/>
        </w:rPr>
        <w:t>12-бабының</w:t>
      </w: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порталда, Агенттіктің www.arem.kz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call-орталықтың телефоны (1414) арқылы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 elicence.kz порталында уәкілетті тұлғаның ЭЦҚ-мен расталған электрондық құжат нысанында энергиямен жабдықтау мақсатында электр энергиясын сатып алу қызметіне лицензия беру, лицензияның телнұсқаларын қайта ресімдеу, беру не электрондық құжат нысанында уәкілетті органның мемлекеттік қызметін немесе кағаз жеткізгіште уәкілетті органда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қажеттi құжаттарды уәкілетті органға немесе порталға тапсырған кезден бастап (құжаттар қабылданған күнінен бастап)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лицензияны беру кезінде –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 –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 – екі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тапсырған кезде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осы қызмет түрімен айналысу құқығы үшін бюджетке лицензиялық алымның төленгенін растайтын құжатты ұсыну арқылы ақылы көрсетіледі.</w:t>
      </w:r>
      <w:r>
        <w:br/>
      </w:r>
      <w:r>
        <w:rPr>
          <w:rFonts w:ascii="Times New Roman"/>
          <w:b w:val="false"/>
          <w:i w:val="false"/>
          <w:color w:val="000000"/>
          <w:sz w:val="28"/>
        </w:rPr>
        <w:t>
</w:t>
      </w:r>
      <w:r>
        <w:rPr>
          <w:rFonts w:ascii="Times New Roman"/>
          <w:b w:val="false"/>
          <w:i w:val="false"/>
          <w:color w:val="000000"/>
          <w:sz w:val="28"/>
        </w:rPr>
        <w:t>
      Осы қызмет түрімен айналысу құқығы үшін лицензиялық алым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лицензияларды (лицензиялардың телнұсқаларын) беру (қайта ресімдеу) кезінде алынады.</w:t>
      </w:r>
      <w:r>
        <w:br/>
      </w:r>
      <w:r>
        <w:rPr>
          <w:rFonts w:ascii="Times New Roman"/>
          <w:b w:val="false"/>
          <w:i w:val="false"/>
          <w:color w:val="000000"/>
          <w:sz w:val="28"/>
        </w:rPr>
        <w:t>
</w:t>
      </w:r>
      <w:r>
        <w:rPr>
          <w:rFonts w:ascii="Times New Roman"/>
          <w:b w:val="false"/>
          <w:i w:val="false"/>
          <w:color w:val="000000"/>
          <w:sz w:val="28"/>
        </w:rPr>
        <w:t>
      Лицензияға қосымшалар (лицензияға қосымшалардың телнұсқаларын) беру кезінде лицензиялық алым алынбайды.</w:t>
      </w:r>
      <w:r>
        <w:br/>
      </w:r>
      <w:r>
        <w:rPr>
          <w:rFonts w:ascii="Times New Roman"/>
          <w:b w:val="false"/>
          <w:i w:val="false"/>
          <w:color w:val="000000"/>
          <w:sz w:val="28"/>
        </w:rPr>
        <w:t>
</w:t>
      </w:r>
      <w:r>
        <w:rPr>
          <w:rFonts w:ascii="Times New Roman"/>
          <w:b w:val="false"/>
          <w:i w:val="false"/>
          <w:color w:val="000000"/>
          <w:sz w:val="28"/>
        </w:rPr>
        <w:t>
      Энергиямен жабдықтау мақсатында электр энергиясын сатып алу қызметімен айналысу құқығы үшін үшін лицензиялық алымдардың ставкалары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Энергиямен жабдықтау мақсатында электр энергиясын сатып алу қызметіне лицензия алуға, лицензияның телнұсқаларын қайта ресімдеуге, беруге арналған электрондық сұраныс портал арқылы берілген жағдайда, ақы төлеу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Агенттіктің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Құжаттарды қабылдау қызмет жедел көрсетілместен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Министрліктер үйінің ғимаратында және порталда – «жеке кабинетте» көрсетіледі.</w:t>
      </w:r>
      <w:r>
        <w:br/>
      </w:r>
      <w:r>
        <w:rPr>
          <w:rFonts w:ascii="Times New Roman"/>
          <w:b w:val="false"/>
          <w:i w:val="false"/>
          <w:color w:val="000000"/>
          <w:sz w:val="28"/>
        </w:rPr>
        <w:t>
</w:t>
      </w:r>
      <w:r>
        <w:rPr>
          <w:rFonts w:ascii="Times New Roman"/>
          <w:b w:val="false"/>
          <w:i w:val="false"/>
          <w:color w:val="000000"/>
          <w:sz w:val="28"/>
        </w:rPr>
        <w:t>
      Министрліктер үйінің ғимаратында мүмкіндіктері шектеулі мемлекеттік қызметті алушыға қызмет көрсету үшін жағдайлар көзделген.</w:t>
      </w:r>
    </w:p>
    <w:bookmarkEnd w:id="30"/>
    <w:bookmarkStart w:name="z183" w:id="31"/>
    <w:p>
      <w:pPr>
        <w:spacing w:after="0"/>
        <w:ind w:left="0"/>
        <w:jc w:val="left"/>
      </w:pPr>
      <w:r>
        <w:rPr>
          <w:rFonts w:ascii="Times New Roman"/>
          <w:b/>
          <w:i w:val="false"/>
          <w:color w:val="000000"/>
        </w:rPr>
        <w:t xml:space="preserve"> 
2. Мемлекеттік қызметті көрсету тәртібі</w:t>
      </w:r>
    </w:p>
    <w:bookmarkEnd w:id="31"/>
    <w:bookmarkStart w:name="z184" w:id="32"/>
    <w:p>
      <w:pPr>
        <w:spacing w:after="0"/>
        <w:ind w:left="0"/>
        <w:jc w:val="both"/>
      </w:pPr>
      <w:r>
        <w:rPr>
          <w:rFonts w:ascii="Times New Roman"/>
          <w:b w:val="false"/>
          <w:i w:val="false"/>
          <w:color w:val="000000"/>
          <w:sz w:val="28"/>
        </w:rPr>
        <w:t>
      11. Лицензияны немесе лицензияға қосымшаны (қызметтің кіші түрлері болған жағдайда)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 үшiн – жарғының және мемлекеттік қызметті алушының заңды тұлға ретiнде мемлекеттiк тiркелгенi туралы куәлiктiң (салыстырып тексеру үшiн түпнұсқалары ұсынылмаған жағдайда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3) дара кәсіпкер үшін – мемлекеттік қызметті алушының дара кәсіпкер ретінде мемлекеттік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4)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салық органында есепке тұрғаны туралы куәлiктiң (салыстырып тексеру үшiн түпнұсқасы ұсынылмаған жағдайда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6) осы қызметпен айналысу құқығы үшiн бюджетке лицензиялық алымның төленгенiн растайтын құжаттың (салыстырып тексеру үшiн түпнұсқасы ұсынылмаған жағдайда нотариалды куәландырылған) көшiрмесi,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ЭЦҚ-мен расталған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түпнұсқалардың шынайылығын құжаттардың көшірмелерімен және мемлекеттік органдардың мемлекеттік ақпараттық жүйелерінен алынған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 жоғалған, бүлінген кезде лицензиаттың лицензияның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өтініш;</w:t>
      </w:r>
      <w:r>
        <w:br/>
      </w:r>
      <w:r>
        <w:rPr>
          <w:rFonts w:ascii="Times New Roman"/>
          <w:b w:val="false"/>
          <w:i w:val="false"/>
          <w:color w:val="000000"/>
          <w:sz w:val="28"/>
        </w:rPr>
        <w:t>
</w:t>
      </w:r>
      <w:r>
        <w:rPr>
          <w:rFonts w:ascii="Times New Roman"/>
          <w:b w:val="false"/>
          <w:i w:val="false"/>
          <w:color w:val="000000"/>
          <w:sz w:val="28"/>
        </w:rPr>
        <w:t>
      2) телнұсқаны беру үшiн бюджетке лицензиялық алымның төленгенiн растайтын құжаттың (салыстырып тексеру үшiн түпнұсқасы ұсынылмаған жағдайда нотариалды куәландырылған) көшiрмесi,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өзгерген;</w:t>
      </w:r>
      <w:r>
        <w:br/>
      </w:r>
      <w:r>
        <w:rPr>
          <w:rFonts w:ascii="Times New Roman"/>
          <w:b w:val="false"/>
          <w:i w:val="false"/>
          <w:color w:val="000000"/>
          <w:sz w:val="28"/>
        </w:rPr>
        <w:t>
</w:t>
      </w:r>
      <w:r>
        <w:rPr>
          <w:rFonts w:ascii="Times New Roman"/>
          <w:b w:val="false"/>
          <w:i w:val="false"/>
          <w:color w:val="000000"/>
          <w:sz w:val="28"/>
        </w:rPr>
        <w:t>
      2) дара кәсiпкердi қайта тiркеген,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заңды тұлғаны бiрiгу, қосылу, бөлiнiп шығу немесе қайта құру нысанында қайта ұйымдастырған;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ресiмдеуге жатады.</w:t>
      </w:r>
      <w:r>
        <w:br/>
      </w:r>
      <w:r>
        <w:rPr>
          <w:rFonts w:ascii="Times New Roman"/>
          <w:b w:val="false"/>
          <w:i w:val="false"/>
          <w:color w:val="000000"/>
          <w:sz w:val="28"/>
        </w:rPr>
        <w:t>
</w:t>
      </w:r>
      <w:r>
        <w:rPr>
          <w:rFonts w:ascii="Times New Roman"/>
          <w:b w:val="false"/>
          <w:i w:val="false"/>
          <w:color w:val="000000"/>
          <w:sz w:val="28"/>
        </w:rPr>
        <w:t>
      Қызмет түрiнiң атауы өзгерген жағдайда, лицензиаттың осы тармақта белгiленген тәртiппен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өтiнiштi лицензияларды (лицензиялық алым өлшемі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лицензияның көшірмелерін (болған жағдайда) қайта ресімдеу кезінде жекелеген қызмет түрлерімен айналысу құқығы үшін бюджетке лицензиялық алым төленгенін растайтын құжаттарды қоса бере отырып, күнтiзбелiк отыз күн iшiнде ұсынады.</w:t>
      </w:r>
      <w:r>
        <w:br/>
      </w:r>
      <w:r>
        <w:rPr>
          <w:rFonts w:ascii="Times New Roman"/>
          <w:b w:val="false"/>
          <w:i w:val="false"/>
          <w:color w:val="000000"/>
          <w:sz w:val="28"/>
        </w:rPr>
        <w:t>
</w:t>
      </w:r>
      <w:r>
        <w:rPr>
          <w:rFonts w:ascii="Times New Roman"/>
          <w:b w:val="false"/>
          <w:i w:val="false"/>
          <w:color w:val="000000"/>
          <w:sz w:val="28"/>
        </w:rPr>
        <w:t>
      Лицензиат қайта ресiмделген лицензияны алған кезде бұрын берiлген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Лицензияны порталда алу үшін мемлекеттік қызметті алушыға мынадай құжаттар қажет:</w:t>
      </w:r>
      <w:r>
        <w:br/>
      </w:r>
      <w:r>
        <w:rPr>
          <w:rFonts w:ascii="Times New Roman"/>
          <w:b w:val="false"/>
          <w:i w:val="false"/>
          <w:color w:val="000000"/>
          <w:sz w:val="28"/>
        </w:rPr>
        <w:t>
</w:t>
      </w:r>
      <w:r>
        <w:rPr>
          <w:rFonts w:ascii="Times New Roman"/>
          <w:b w:val="false"/>
          <w:i w:val="false"/>
          <w:color w:val="000000"/>
          <w:sz w:val="28"/>
        </w:rPr>
        <w:t>
      1) ЭЦҚ-мен расталған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заңды тұлға үшін – электрондық сұранысқа тіркелетін сканерленген электрондық көшірме түріндегі заңды тұлғаның жарғысы;</w:t>
      </w:r>
      <w:r>
        <w:br/>
      </w:r>
      <w:r>
        <w:rPr>
          <w:rFonts w:ascii="Times New Roman"/>
          <w:b w:val="false"/>
          <w:i w:val="false"/>
          <w:color w:val="000000"/>
          <w:sz w:val="28"/>
        </w:rPr>
        <w:t>
</w:t>
      </w:r>
      <w:r>
        <w:rPr>
          <w:rFonts w:ascii="Times New Roman"/>
          <w:b w:val="false"/>
          <w:i w:val="false"/>
          <w:color w:val="000000"/>
          <w:sz w:val="28"/>
        </w:rPr>
        <w:t>
      3)электрондық сұранысқа тірелетін сканерленген электрондық көшірмелер түрінде -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5) заңды тұлға үшін – мемлекеттік қызмет алушының заңды тұлға ретінде мемлекеттік тіркелуі туралы куәлік;</w:t>
      </w:r>
      <w:r>
        <w:br/>
      </w:r>
      <w:r>
        <w:rPr>
          <w:rFonts w:ascii="Times New Roman"/>
          <w:b w:val="false"/>
          <w:i w:val="false"/>
          <w:color w:val="000000"/>
          <w:sz w:val="28"/>
        </w:rPr>
        <w:t>
</w:t>
      </w:r>
      <w:r>
        <w:rPr>
          <w:rFonts w:ascii="Times New Roman"/>
          <w:b w:val="false"/>
          <w:i w:val="false"/>
          <w:color w:val="000000"/>
          <w:sz w:val="28"/>
        </w:rPr>
        <w:t>
      6) дара кәсіпкер үшін – мемлекеттік қызметті алушының дара кәсіпкер ретінде мемлекеттік тіркелуі туралы куәлік;</w:t>
      </w:r>
      <w:r>
        <w:br/>
      </w:r>
      <w:r>
        <w:rPr>
          <w:rFonts w:ascii="Times New Roman"/>
          <w:b w:val="false"/>
          <w:i w:val="false"/>
          <w:color w:val="000000"/>
          <w:sz w:val="28"/>
        </w:rPr>
        <w:t>
</w:t>
      </w:r>
      <w:r>
        <w:rPr>
          <w:rFonts w:ascii="Times New Roman"/>
          <w:b w:val="false"/>
          <w:i w:val="false"/>
          <w:color w:val="000000"/>
          <w:sz w:val="28"/>
        </w:rPr>
        <w:t>
      7) осы қызметпен айналысу құқығы үшiн бюджетке лицензиялық алымның төленгенi туралы мәліметтер,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 арқылы алады.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телнұсқасын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осы қызметпен айналысу құқығы үшiн бюджетке лицензиялық алымның төленгенi туралы мәліметтер, лицензиялық алымның мөлшері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өзгерген;</w:t>
      </w:r>
      <w:r>
        <w:br/>
      </w:r>
      <w:r>
        <w:rPr>
          <w:rFonts w:ascii="Times New Roman"/>
          <w:b w:val="false"/>
          <w:i w:val="false"/>
          <w:color w:val="000000"/>
          <w:sz w:val="28"/>
        </w:rPr>
        <w:t>
</w:t>
      </w:r>
      <w:r>
        <w:rPr>
          <w:rFonts w:ascii="Times New Roman"/>
          <w:b w:val="false"/>
          <w:i w:val="false"/>
          <w:color w:val="000000"/>
          <w:sz w:val="28"/>
        </w:rPr>
        <w:t>
      2) дара кәсiпкердi қайта тiркеген,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бiрiгу, қосылу, бөлiнiп шығу немесе қайта құру нысанында заңды тұлғаны қайта ұйымдастырған;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лицензиаттың осы тармақта белгiленген тәртiппен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сұранысты:</w:t>
      </w:r>
      <w:r>
        <w:br/>
      </w:r>
      <w:r>
        <w:rPr>
          <w:rFonts w:ascii="Times New Roman"/>
          <w:b w:val="false"/>
          <w:i w:val="false"/>
          <w:color w:val="000000"/>
          <w:sz w:val="28"/>
        </w:rPr>
        <w:t>
</w:t>
      </w:r>
      <w:r>
        <w:rPr>
          <w:rFonts w:ascii="Times New Roman"/>
          <w:b w:val="false"/>
          <w:i w:val="false"/>
          <w:color w:val="000000"/>
          <w:sz w:val="28"/>
        </w:rPr>
        <w:t>
      1) осы қызметпен айналысу құқығы үшін бюджетке лицензиялық алым төленгені туралы мәліметтерді, лицензиялық алым өлшемі осы стандартқа  </w:t>
      </w:r>
      <w:r>
        <w:rPr>
          <w:rFonts w:ascii="Times New Roman"/>
          <w:b w:val="false"/>
          <w:i w:val="false"/>
          <w:color w:val="000000"/>
          <w:sz w:val="28"/>
        </w:rPr>
        <w:t>2-қосымшада</w:t>
      </w:r>
      <w:r>
        <w:rPr>
          <w:rFonts w:ascii="Times New Roman"/>
          <w:b w:val="false"/>
          <w:i w:val="false"/>
          <w:color w:val="000000"/>
          <w:sz w:val="28"/>
        </w:rPr>
        <w:t>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2) электрондық сұранысқа тіркелетін сканерленген электрондық көшірмелер түріндегі лицензияның (лицензия қағаз жеткізгіште болған жағдайда) және лицензияға қосымшалардың (лицензия электрондық құжат нысанында болған жағдайда) деректерін не лицензияны немесе лицензияға қосымшаны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ЭЦҚ-мен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Лицензиат қайта ресiмделген лицензияны алған кезде бұрын берiлген лицензия мен лицензияға қосымшаны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12. Лицензия алуға арналған өтініш нысандары порталда, Агенттіктің www.arem.kz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портал арқылы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және уақыт бойынша жүзеге асырылады. Порталда электрондық сұранысты қабылдау мемлекеттік қызметті алушының жеке кабинетінде жүзеге асырылады. Таңдалған қызметке сәйкес сұраныс адресат –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тапсырылғанын растау Агенттіктің орталық аппаратының кеңсесінде тіркеу (мөртабан мен күні)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екi жұмыс күнi iшiнде ұсынылған құжаттардың толықтығын тексеруге мiндеттi. Ұсынылған құжаттардың толық емес фактiлерi анықталған жағдайда уәкілетті орган көрсетілген мерзiмде өтiнiштi одан әрi қараудан жазбаша дәлелдi түрде бас тартуды ұсынады.</w:t>
      </w:r>
      <w:r>
        <w:br/>
      </w:r>
      <w:r>
        <w:rPr>
          <w:rFonts w:ascii="Times New Roman"/>
          <w:b w:val="false"/>
          <w:i w:val="false"/>
          <w:color w:val="000000"/>
          <w:sz w:val="28"/>
        </w:rPr>
        <w:t>
</w:t>
      </w:r>
      <w:r>
        <w:rPr>
          <w:rFonts w:ascii="Times New Roman"/>
          <w:b w:val="false"/>
          <w:i w:val="false"/>
          <w:color w:val="000000"/>
          <w:sz w:val="28"/>
        </w:rPr>
        <w:t>
      Портал арқылы өтініш жасалған жағдайда мемлекетті қызметті алушының порталдағы жеке кабинетіне мемлекеттік қызметті алушының мемлекеттік қызметтің нәтижесін алатын күні мен уақыты көрсетілген мемлекеттік қызметті ұсынуға арналған сұранысты алғаны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Өтініш жіберілген және оған нөмір берілген кезден бастап уәкілетті орган екі күннен кешіктірмей өтінішті тіркеуге тиіс, бұл ретте мемлекеттік қызметті алушыға «жеке кабинетіне», сондай-ақ порталда тіркелу кезінде көрсетілген электрондық мекенжайға уәкілетті органның өтінішті қабылдағаны туралы хабарлама қабылданған күні көрсетіліп жіберіледі.</w:t>
      </w:r>
      <w:r>
        <w:br/>
      </w:r>
      <w:r>
        <w:rPr>
          <w:rFonts w:ascii="Times New Roman"/>
          <w:b w:val="false"/>
          <w:i w:val="false"/>
          <w:color w:val="000000"/>
          <w:sz w:val="28"/>
        </w:rPr>
        <w:t>
</w:t>
      </w:r>
      <w:r>
        <w:rPr>
          <w:rFonts w:ascii="Times New Roman"/>
          <w:b w:val="false"/>
          <w:i w:val="false"/>
          <w:color w:val="000000"/>
          <w:sz w:val="28"/>
        </w:rPr>
        <w:t>
      15. Лицензия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қолма-қол (жеке келуі не сенімхат бойынша өкіліне) және (немесе) электронды нұсқада беріледі.</w:t>
      </w:r>
      <w:r>
        <w:br/>
      </w:r>
      <w:r>
        <w:rPr>
          <w:rFonts w:ascii="Times New Roman"/>
          <w:b w:val="false"/>
          <w:i w:val="false"/>
          <w:color w:val="000000"/>
          <w:sz w:val="28"/>
        </w:rPr>
        <w:t>
</w:t>
      </w:r>
      <w:r>
        <w:rPr>
          <w:rFonts w:ascii="Times New Roman"/>
          <w:b w:val="false"/>
          <w:i w:val="false"/>
          <w:color w:val="000000"/>
          <w:sz w:val="28"/>
        </w:rPr>
        <w:t>
      Өтініш портал арқылы жасалған жағдайда қызметті көрсету нәтижесі мемлекеттік қызметті алушының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санаттағы субъектiлер үшiн қызмет түрімен айналысуға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салынған;</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ұсынылған жағдайда жекелеген қызмет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бiлiктiлiк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келiсушi мемлекеттiк органмен мемлекеттік қызметті алушыға лицензия беру келiсiлмеген;</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қатысты оған жекелеген қызмет түрiмен айналысуға тыйым салатын заңды күшiне енген сот үкiмi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мемлекеттік қызметті алушыға лицензия алуға тыйым салған жағдайларда, лицензия беруден бас тарту жүзеге асырылады.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қызметті алушыға лицензия бермеген не лицензия беруден дәлелді бас тартуды ұсынбаған жағдайда, онда оларды беру мерзімі аяқталған күнінен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алушыға лицензияны беру мерзімі өткен сәттен бастап бес жұмыс күнінен кешіктірмей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ішінде лицензияны бермеген жағдайда, лицензия алынды деп есептеледі, ал лицензияның өзін алғанға дейін лицензияланатын қызмет түрін жүзеге асырудың заңдылығын растайтын құжат уәкілетті орган құжаттарды қабылдау күні туралы белгісі бар тізімдеменің көшірмесі, портал арқылы жасалған кезде - уәкілетті органның өтінішті алғаны туралы хабарламасы (сұраныс нөмірі) болып табылады.</w:t>
      </w:r>
    </w:p>
    <w:bookmarkEnd w:id="32"/>
    <w:bookmarkStart w:name="z249" w:id="33"/>
    <w:p>
      <w:pPr>
        <w:spacing w:after="0"/>
        <w:ind w:left="0"/>
        <w:jc w:val="left"/>
      </w:pPr>
      <w:r>
        <w:rPr>
          <w:rFonts w:ascii="Times New Roman"/>
          <w:b/>
          <w:i w:val="false"/>
          <w:color w:val="000000"/>
        </w:rPr>
        <w:t xml:space="preserve"> 
3. Жұмыс қағидаттары</w:t>
      </w:r>
    </w:p>
    <w:bookmarkEnd w:id="33"/>
    <w:bookmarkStart w:name="z250" w:id="34"/>
    <w:p>
      <w:pPr>
        <w:spacing w:after="0"/>
        <w:ind w:left="0"/>
        <w:jc w:val="both"/>
      </w:pPr>
      <w:r>
        <w:rPr>
          <w:rFonts w:ascii="Times New Roman"/>
          <w:b w:val="false"/>
          <w:i w:val="false"/>
          <w:color w:val="000000"/>
          <w:sz w:val="28"/>
        </w:rPr>
        <w:t>
      17. Уәкілетті органның қызметі: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кезiндегi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түбегейлi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белгіленген мерзімде алмаған құжаттардың сақталуын қамтамасыз ету қағидаттарына негізделеді.</w:t>
      </w:r>
    </w:p>
    <w:bookmarkEnd w:id="34"/>
    <w:bookmarkStart w:name="z257" w:id="35"/>
    <w:p>
      <w:pPr>
        <w:spacing w:after="0"/>
        <w:ind w:left="0"/>
        <w:jc w:val="left"/>
      </w:pPr>
      <w:r>
        <w:rPr>
          <w:rFonts w:ascii="Times New Roman"/>
          <w:b/>
          <w:i w:val="false"/>
          <w:color w:val="000000"/>
        </w:rPr>
        <w:t xml:space="preserve"> 
4. Жұмыс нәтижелерi</w:t>
      </w:r>
    </w:p>
    <w:bookmarkEnd w:id="35"/>
    <w:bookmarkStart w:name="z258" w:id="36"/>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жұмыстары бағаланатын, мемлекеттiк қызметтердiң сапа және тиімділік көрсеткiштерiнiң нормативтік, нысаналы мәндері жыл сайын Агенттіктің тиісті бұйрығымен бекiтiледi.</w:t>
      </w:r>
    </w:p>
    <w:bookmarkEnd w:id="36"/>
    <w:bookmarkStart w:name="z260" w:id="37"/>
    <w:p>
      <w:pPr>
        <w:spacing w:after="0"/>
        <w:ind w:left="0"/>
        <w:jc w:val="left"/>
      </w:pPr>
      <w:r>
        <w:rPr>
          <w:rFonts w:ascii="Times New Roman"/>
          <w:b/>
          <w:i w:val="false"/>
          <w:color w:val="000000"/>
        </w:rPr>
        <w:t xml:space="preserve"> 
5. Шағымдану тәртiбi</w:t>
      </w:r>
    </w:p>
    <w:bookmarkEnd w:id="37"/>
    <w:bookmarkStart w:name="z261" w:id="38"/>
    <w:p>
      <w:pPr>
        <w:spacing w:after="0"/>
        <w:ind w:left="0"/>
        <w:jc w:val="both"/>
      </w:pPr>
      <w:r>
        <w:rPr>
          <w:rFonts w:ascii="Times New Roman"/>
          <w:b w:val="false"/>
          <w:i w:val="false"/>
          <w:color w:val="000000"/>
          <w:sz w:val="28"/>
        </w:rPr>
        <w:t>
      20. Мемлекеттік қызметті ұсыну сапасына наразылық болған жағдайда Агенттік қызметкерлерінің іс-әрекеттеріне шағым лицензиялау мәселелерін қадағалайтын Агенттік төрағасы орынбасарының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w:t>
      </w:r>
      <w:r>
        <w:rPr>
          <w:rFonts w:ascii="Times New Roman"/>
          <w:b w:val="false"/>
          <w:i w:val="false"/>
          <w:color w:val="000000"/>
          <w:sz w:val="28"/>
        </w:rPr>
        <w:t>
      Агенттік қызметкерлерінің іс-әрекеттеріне (әрекетсіздіктеріне) шағымдану тәртібін лицензиялау мәселелерін қадағалайтын Агенттік төрағасының орынбасары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түсіндіреді.</w:t>
      </w:r>
      <w:r>
        <w:br/>
      </w:r>
      <w:r>
        <w:rPr>
          <w:rFonts w:ascii="Times New Roman"/>
          <w:b w:val="false"/>
          <w:i w:val="false"/>
          <w:color w:val="000000"/>
          <w:sz w:val="28"/>
        </w:rPr>
        <w:t>
</w:t>
      </w:r>
      <w:r>
        <w:rPr>
          <w:rFonts w:ascii="Times New Roman"/>
          <w:b w:val="false"/>
          <w:i w:val="false"/>
          <w:color w:val="000000"/>
          <w:sz w:val="28"/>
        </w:rPr>
        <w:t>
      21. Шағымдар жазбаша нысанда почта арқылы не қолма-қол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қабылданады.</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үкіметтің» call-орталығы ақпараттық-анықтамалық қызметінің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22. Шағымдарды қарау «Жеке және заңды тұлғалардың өтiнiштерiн қарау тәртiбi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 Мемлекеттік қызметті алушы берілген шағымға жауапты не шағымды қарау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арқылы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 құқығы бар.</w:t>
      </w:r>
      <w:r>
        <w:br/>
      </w:r>
      <w:r>
        <w:rPr>
          <w:rFonts w:ascii="Times New Roman"/>
          <w:b w:val="false"/>
          <w:i w:val="false"/>
          <w:color w:val="000000"/>
          <w:sz w:val="28"/>
        </w:rPr>
        <w:t>
</w:t>
      </w:r>
      <w:r>
        <w:rPr>
          <w:rFonts w:ascii="Times New Roman"/>
          <w:b w:val="false"/>
          <w:i w:val="false"/>
          <w:color w:val="000000"/>
          <w:sz w:val="28"/>
        </w:rPr>
        <w:t>
      24. Шағымда жеке тұлға үшін – тегі, аты, әкесінің аты, почта мекенжайы, күні, заңды тұлға үшін – оның атауы, почта мекенжайы, шығыс нөмірі және күні көрсетіледі. Өтінішке мемлекеттік қызметті алушы қол қояды.</w:t>
      </w:r>
      <w:r>
        <w:br/>
      </w:r>
      <w:r>
        <w:rPr>
          <w:rFonts w:ascii="Times New Roman"/>
          <w:b w:val="false"/>
          <w:i w:val="false"/>
          <w:color w:val="000000"/>
          <w:sz w:val="28"/>
        </w:rPr>
        <w:t>
</w:t>
      </w:r>
      <w:r>
        <w:rPr>
          <w:rFonts w:ascii="Times New Roman"/>
          <w:b w:val="false"/>
          <w:i w:val="false"/>
          <w:color w:val="000000"/>
          <w:sz w:val="28"/>
        </w:rPr>
        <w:t>
      Шағымды берген кезде іс-әрекеттеріне шағым беріліп отырған лауазымды тұлғалардың лауазымы, тегі мен аты-жөні, өтініш беру негізі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 – қол да, почта арқылы да түскен шағымның алынғанын растау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Агенттіктің орталық аппаратында жеке және заңды тұлғалардың өтініштерін журналға тіркеу (шағымның екінші данасына немесе шағымға ілеспе хатқа мөртабан, кіріс нөмірі және күні қойылады) болып табылады.</w:t>
      </w:r>
      <w:r>
        <w:br/>
      </w:r>
      <w:r>
        <w:rPr>
          <w:rFonts w:ascii="Times New Roman"/>
          <w:b w:val="false"/>
          <w:i w:val="false"/>
          <w:color w:val="000000"/>
          <w:sz w:val="28"/>
        </w:rPr>
        <w:t>
</w:t>
      </w:r>
      <w:r>
        <w:rPr>
          <w:rFonts w:ascii="Times New Roman"/>
          <w:b w:val="false"/>
          <w:i w:val="false"/>
          <w:color w:val="000000"/>
          <w:sz w:val="28"/>
        </w:rPr>
        <w:t>
      Шағымды қабылдаған тұлға мемлекеттік қызметті алушыға оның шағымын қабылдағанын растайтын талон береді, онда нөмірі, күні, байланыс деректері көрсетіле отырып, шағымды қабылдаған тұлғаның тегі көрсетіледі.</w:t>
      </w:r>
      <w:r>
        <w:br/>
      </w:r>
      <w:r>
        <w:rPr>
          <w:rFonts w:ascii="Times New Roman"/>
          <w:b w:val="false"/>
          <w:i w:val="false"/>
          <w:color w:val="000000"/>
          <w:sz w:val="28"/>
        </w:rPr>
        <w:t>
</w:t>
      </w:r>
      <w:r>
        <w:rPr>
          <w:rFonts w:ascii="Times New Roman"/>
          <w:b w:val="false"/>
          <w:i w:val="false"/>
          <w:color w:val="000000"/>
          <w:sz w:val="28"/>
        </w:rPr>
        <w:t>
      Шағымдары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қарау нәтижелерi туралы жазбаша түрде тапсырыс почта арқылы не қол қойғызып қолма-қол беріп хабарланады.</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жасалған жағдайда мемлекеттік қызметті алушы «жеке кабинетінен» өтініш туралы ақпаратқа қол жеткізеді, ол мемлекеттік органда өтінішті өңдеу барысында жаңартылады (жеткізілгені, тіркелгені, орындалғаны туралы белгілер, қаралғаны немесе қараудан бас тартылғаны туралы жауап).</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өтiнiштерiн қарау тәртiбi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Пайдалы ақпаратты Агенттіктің www.arem.kz, интернет – ресурсынан алуға болады.</w:t>
      </w:r>
    </w:p>
    <w:bookmarkEnd w:id="38"/>
    <w:bookmarkStart w:name="z276" w:id="39"/>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9"/>
    <w:bookmarkStart w:name="z277" w:id="40"/>
    <w:p>
      <w:pPr>
        <w:spacing w:after="0"/>
        <w:ind w:left="0"/>
        <w:jc w:val="left"/>
      </w:pPr>
      <w:r>
        <w:rPr>
          <w:rFonts w:ascii="Times New Roman"/>
          <w:b/>
          <w:i w:val="false"/>
          <w:color w:val="000000"/>
        </w:rPr>
        <w:t xml:space="preserve"> 
Қазақстан Республикасы Табиғи монополияларды реттеу агенттігінің жұмыс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76"/>
        <w:gridCol w:w="1697"/>
        <w:gridCol w:w="2625"/>
        <w:gridCol w:w="2668"/>
        <w:gridCol w:w="1481"/>
        <w:gridCol w:w="187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қабылдау кестесі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сағ.9.00-ден 18.30-ға дейін</w:t>
            </w:r>
            <w:r>
              <w:br/>
            </w:r>
            <w:r>
              <w:rPr>
                <w:rFonts w:ascii="Times New Roman"/>
                <w:b w:val="false"/>
                <w:i w:val="false"/>
                <w:color w:val="000000"/>
                <w:sz w:val="20"/>
              </w:rPr>
              <w:t>
түскі үзіліс сағ. 13.00-ден 14.30-ға дейін жұмыс күндері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сағ.9.00-ден 17.00-ға дейін</w:t>
            </w:r>
            <w:r>
              <w:br/>
            </w:r>
            <w:r>
              <w:rPr>
                <w:rFonts w:ascii="Times New Roman"/>
                <w:b w:val="false"/>
                <w:i w:val="false"/>
                <w:color w:val="000000"/>
                <w:sz w:val="20"/>
              </w:rPr>
              <w:t xml:space="preserve">
түскі үзіліс сағ. 13.00-ден 14.30-ға дейін жұмыс күндері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74-02-89</w:t>
            </w:r>
            <w:r>
              <w:br/>
            </w:r>
            <w:r>
              <w:rPr>
                <w:rFonts w:ascii="Times New Roman"/>
                <w:b w:val="false"/>
                <w:i w:val="false"/>
                <w:color w:val="000000"/>
                <w:sz w:val="20"/>
              </w:rPr>
              <w:t>
қабылдау бөлмесі</w:t>
            </w:r>
          </w:p>
        </w:tc>
      </w:tr>
    </w:tbl>
    <w:bookmarkStart w:name="z278" w:id="41"/>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1"/>
    <w:bookmarkStart w:name="z279" w:id="42"/>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қызметімен айналысу құқығы үшін лицензиялық алым ставкалары</w:t>
      </w:r>
    </w:p>
    <w:bookmarkEnd w:id="42"/>
    <w:p>
      <w:pPr>
        <w:spacing w:after="0"/>
        <w:ind w:left="0"/>
        <w:jc w:val="both"/>
      </w:pPr>
      <w:r>
        <w:rPr>
          <w:rFonts w:ascii="Times New Roman"/>
          <w:b w:val="false"/>
          <w:i w:val="false"/>
          <w:color w:val="000000"/>
          <w:sz w:val="28"/>
        </w:rPr>
        <w:t>      Алым ставкалары «Республикалық бюджет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және алымды төлеу күніне қолданыстағы айлық есептік көрсеткіштің мөлшеріне сүйене отырып белгіленеді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3"/>
        <w:gridCol w:w="32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ставкалары, АЕК-пен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қызметімен айналысу құқығы үшін алым ставкалары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телнұсқасын беру үшін алым ставкалары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ставканың 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қайта ресімдеу үшін ставкалар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ставканың 10%, бірақ 4 АЕК-тен артық емес</w:t>
            </w:r>
          </w:p>
        </w:tc>
      </w:tr>
    </w:tbl>
    <w:bookmarkStart w:name="z280" w:id="43"/>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3"/>
    <w:bookmarkStart w:name="z281" w:id="44"/>
    <w:p>
      <w:pPr>
        <w:spacing w:after="0"/>
        <w:ind w:left="0"/>
        <w:jc w:val="left"/>
      </w:pPr>
      <w:r>
        <w:rPr>
          <w:rFonts w:ascii="Times New Roman"/>
          <w:b/>
          <w:i w:val="false"/>
          <w:color w:val="000000"/>
        </w:rPr>
        <w:t xml:space="preserve"> 
Заңды тұлғаға лицензия беру үшiн өтiнiш нысаны</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беруді сұраймын.</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                       телефон, факс, е-mail)</w:t>
      </w:r>
      <w:r>
        <w:br/>
      </w:r>
      <w:r>
        <w:rPr>
          <w:rFonts w:ascii="Times New Roman"/>
          <w:b w:val="false"/>
          <w:i w:val="false"/>
          <w:color w:val="000000"/>
          <w:sz w:val="28"/>
        </w:rPr>
        <w:t>
Есеп шоты: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 №, банктiң атауы және орналасқан жерi)</w:t>
      </w:r>
    </w:p>
    <w:p>
      <w:pPr>
        <w:spacing w:after="0"/>
        <w:ind w:left="0"/>
        <w:jc w:val="both"/>
      </w:pPr>
      <w:r>
        <w:rPr>
          <w:rFonts w:ascii="Times New Roman"/>
          <w:b w:val="false"/>
          <w:i w:val="false"/>
          <w:color w:val="000000"/>
          <w:sz w:val="28"/>
        </w:rPr>
        <w:t>Филиалдары (өкілдіктер, объектілер, пунктер, учаскелер):</w:t>
      </w:r>
      <w:r>
        <w:br/>
      </w:r>
      <w:r>
        <w:rPr>
          <w:rFonts w:ascii="Times New Roman"/>
          <w:b w:val="false"/>
          <w:i w:val="false"/>
          <w:color w:val="000000"/>
          <w:sz w:val="28"/>
        </w:rPr>
        <w:t>
_____________________________________________________________________                            (орналасқан жері</w:t>
      </w:r>
      <w:r>
        <w:br/>
      </w:r>
      <w:r>
        <w:rPr>
          <w:rFonts w:ascii="Times New Roman"/>
          <w:b w:val="false"/>
          <w:i w:val="false"/>
          <w:color w:val="000000"/>
          <w:sz w:val="28"/>
        </w:rPr>
        <w:t>
_____________________________________________________________________                          және деректемелері)</w:t>
      </w:r>
    </w:p>
    <w:p>
      <w:pPr>
        <w:spacing w:after="0"/>
        <w:ind w:left="0"/>
        <w:jc w:val="both"/>
      </w:pPr>
      <w:r>
        <w:rPr>
          <w:rFonts w:ascii="Times New Roman"/>
          <w:b w:val="false"/>
          <w:i w:val="false"/>
          <w:color w:val="000000"/>
          <w:sz w:val="28"/>
        </w:rPr>
        <w:t>Қоса беріліп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Өтініш 20___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тұлғасының қолы, тегi,</w:t>
      </w:r>
      <w:r>
        <w:br/>
      </w:r>
      <w:r>
        <w:rPr>
          <w:rFonts w:ascii="Times New Roman"/>
          <w:b w:val="false"/>
          <w:i w:val="false"/>
          <w:color w:val="000000"/>
          <w:sz w:val="28"/>
        </w:rPr>
        <w:t>
                        аты, әкесiнiң аты)</w:t>
      </w:r>
    </w:p>
    <w:bookmarkStart w:name="z282" w:id="45"/>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5"/>
    <w:bookmarkStart w:name="z283" w:id="46"/>
    <w:p>
      <w:pPr>
        <w:spacing w:after="0"/>
        <w:ind w:left="0"/>
        <w:jc w:val="left"/>
      </w:pPr>
      <w:r>
        <w:rPr>
          <w:rFonts w:ascii="Times New Roman"/>
          <w:b/>
          <w:i w:val="false"/>
          <w:color w:val="000000"/>
        </w:rPr>
        <w:t xml:space="preserve"> 
Жеке тұлғаға лицензия беру үшiн өтiнiш нысаны</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толық атауы)</w:t>
      </w:r>
    </w:p>
    <w:bookmarkStart w:name="z287" w:id="47"/>
    <w:p>
      <w:pPr>
        <w:spacing w:after="0"/>
        <w:ind w:left="0"/>
        <w:jc w:val="left"/>
      </w:pPr>
      <w:r>
        <w:rPr>
          <w:rFonts w:ascii="Times New Roman"/>
          <w:b/>
          <w:i w:val="false"/>
          <w:color w:val="000000"/>
        </w:rPr>
        <w:t xml:space="preserve"> 
ӨТIНIШ</w:t>
      </w:r>
    </w:p>
    <w:bookmarkEnd w:id="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 сұраймын.</w:t>
      </w:r>
      <w:r>
        <w:br/>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 ______ түрі _________________ сериясы</w:t>
      </w:r>
      <w:r>
        <w:br/>
      </w:r>
      <w:r>
        <w:rPr>
          <w:rFonts w:ascii="Times New Roman"/>
          <w:b w:val="false"/>
          <w:i w:val="false"/>
          <w:color w:val="000000"/>
          <w:sz w:val="28"/>
        </w:rPr>
        <w:t>
берілген № _____________________ берілген күні ______________________</w:t>
      </w:r>
    </w:p>
    <w:p>
      <w:pPr>
        <w:spacing w:after="0"/>
        <w:ind w:left="0"/>
        <w:jc w:val="both"/>
      </w:pPr>
      <w:r>
        <w:rPr>
          <w:rFonts w:ascii="Times New Roman"/>
          <w:b w:val="false"/>
          <w:i w:val="false"/>
          <w:color w:val="000000"/>
          <w:sz w:val="28"/>
        </w:rPr>
        <w:t>Есеп шоты (егер болған жағдайда):____________________________________</w:t>
      </w:r>
      <w:r>
        <w:br/>
      </w:r>
      <w:r>
        <w:rPr>
          <w:rFonts w:ascii="Times New Roman"/>
          <w:b w:val="false"/>
          <w:i w:val="false"/>
          <w:color w:val="000000"/>
          <w:sz w:val="28"/>
        </w:rPr>
        <w:t>
                                    (шоттың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беріліп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____________</w:t>
      </w:r>
    </w:p>
    <w:p>
      <w:pPr>
        <w:spacing w:after="0"/>
        <w:ind w:left="0"/>
        <w:jc w:val="both"/>
      </w:pPr>
      <w:r>
        <w:rPr>
          <w:rFonts w:ascii="Times New Roman"/>
          <w:b w:val="false"/>
          <w:i w:val="false"/>
          <w:color w:val="000000"/>
          <w:sz w:val="28"/>
        </w:rPr>
        <w:t>Өтiнiш 20 ___ жылғы 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тегi, аты, әкесiнiң аты)</w:t>
      </w:r>
    </w:p>
    <w:bookmarkStart w:name="z284" w:id="48"/>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8"/>
    <w:bookmarkStart w:name="z285" w:id="49"/>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570"/>
        <w:gridCol w:w="6302"/>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бiлiктi басшылар мен мамандар құрамының болуы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бiлiмi бойынша мамандығын, лауазымын, осы саладағы жұмыс өтiлiн қамтитын жиынтық кесте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(абоненттiк қызметтер, учаскелер) жұмысты, жедел диспетчерлiк қызметтi қамтамасыз ететiн қызметтердiң (персоналдың) немесе диспетчерлiк қызмет көрсету жөнiндегi қандай да бiр заңды диспетчерлiк орталықпен шарттың (ниет хаттамасының) болуы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(абоненттiк қызметтер, учаскелер) жұмысты, жедел диспетчерлiк қызметтi қамтамасыз ететiн қызметтердiң (персоналдың) немесе диспетчерлiк қызмет көрсету жөнiндегi қандай да бiр заңды диспетчерлiк орталықпен шарттың (ниет хаттамасының) болуын растаушы құжаттар</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анықтамасымен расталған кемiнде 10000 айлық есептiк көрсеткiш мөлшеріндегі айналым қаражатының болуы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 мен энергия өндiрушi және энергия берушi ұйымдардың арасында, авария болған жағдайда резервтен орнын толтыру шартымен электр энергиясын жеткiзуге және беруге және (немесе) таратуға арналған шарттардың немесе ниет хаттамаларының болуымен бiрге тұтынушыларға, оның iшiнде өңiрден тысқары жерлерге электр энергиясын жеткiзудiң техникалық мүмкiндiгiнiң болуы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 мен энергия өндiрушi және энергия берушi ұйымдардың арасында, авария болған жағдайда резервтен орнын толтыру шартымен электр энергиясын жеткiзуге және беруге және (немесе) таратуға арналған шарттардың немесе ниет хаттамалары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тұтынушылармен жұмыс iстеуге және абоненттiк қызметтердi орналастыруға арналған (құқық белгiлейтiн құжаттардың көшiрмелерi) ғимараттың немесе үй-жайдың болуы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жұмыс iстеуге және абоненттiк қызметтердi орналастыруға арналған ғимараттың немесе үй-жайдың меншiк құқығында немесе өзге де заңды негiздерде болуын растаушы құқық белгiлейтiн құжаттардың көшiрмелерi</w:t>
            </w:r>
          </w:p>
        </w:tc>
      </w:tr>
    </w:tbl>
    <w:bookmarkStart w:name="z286" w:id="50"/>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жөніндегі</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50"/>
    <w:p>
      <w:pPr>
        <w:spacing w:after="0"/>
        <w:ind w:left="0"/>
        <w:jc w:val="left"/>
      </w:pPr>
      <w:r>
        <w:rPr>
          <w:rFonts w:ascii="Times New Roman"/>
          <w:b/>
          <w:i w:val="false"/>
          <w:color w:val="000000"/>
        </w:rPr>
        <w:t xml:space="preserve"> Кесте. Сапа және тиiмдiлiк көрсеткiштерiнің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5"/>
        <w:gridCol w:w="2577"/>
        <w:gridCol w:w="3019"/>
        <w:gridCol w:w="2649"/>
      </w:tblGrid>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