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b86d" w14:textId="ac4b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мақсаттарда пайдаланудан басқа, Қазақстан Республикасының бүкіл аумағында киіктерді, олардың бөліктері мен дериваттарын пайдалануға 2020 жылға дейін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шілдедегі № 969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дүниесiн қорғау, өсiмiн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Ғылыми мақсаттарда пайдаланудан басқа, Қазақстан Республикасының бүкіл аумағында киіктерді, олардың бөліктері мен дериваттарын пайдалануға 2020 жылға дейін тыйым салу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