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7159" w14:textId="6fe7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орман өсіру және олардың сапасына бақылау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шілдедегі № 958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2014 жылғы 22 желтоқсандағы № 18-02/681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 тармақшасына</w:t>
      </w:r>
      <w:r>
        <w:rPr>
          <w:rFonts w:ascii="Times New Roman"/>
          <w:b w:val="false"/>
          <w:i w:val="false"/>
          <w:color w:val="000000"/>
          <w:sz w:val="28"/>
        </w:rPr>
        <w:t xml:space="preserve"> және </w:t>
      </w:r>
      <w:r>
        <w:rPr>
          <w:rFonts w:ascii="Times New Roman"/>
          <w:b w:val="false"/>
          <w:i w:val="false"/>
          <w:color w:val="000000"/>
          <w:sz w:val="28"/>
        </w:rPr>
        <w:t>73-бабының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Омандарды молықтыру, орман өсiру және олардың сапасына бақылау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ормандарды молықтыру мен орман өсiру және олардың сапасына бақылау жасау жөнiндегi іс-шараларды жүргізу қағидаларын бекіту туралы» Қазақстан Республикасы Үкіметінің 2011 жылғы 23 желтоқсандағы № 1592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ПYАЖ-ы, 2012 ж., № 10, 191-құжат)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шілдедегі </w:t>
      </w:r>
      <w:r>
        <w:br/>
      </w:r>
      <w:r>
        <w:rPr>
          <w:rFonts w:ascii="Times New Roman"/>
          <w:b w:val="false"/>
          <w:i w:val="false"/>
          <w:color w:val="000000"/>
          <w:sz w:val="28"/>
        </w:rPr>
        <w:t xml:space="preserve">
№ 958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Ормандарды молықтыру, орман өсiру және олардың</w:t>
      </w:r>
      <w:r>
        <w:br/>
      </w:r>
      <w:r>
        <w:rPr>
          <w:rFonts w:ascii="Times New Roman"/>
          <w:b/>
          <w:i w:val="false"/>
          <w:color w:val="000000"/>
        </w:rPr>
        <w:t>
сапасына бақылау жасау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Ормандарды молықтыру, орман өсiру және олардың сапасына бақылау жасау қағидалары (бұдан әрі – Қағидалар)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әзірленді және мемлекеттік орман қоры учаскелерінде ормандарды молықтыру, орман өсiру және олардың сапасына бақылау жасау тәртібін анықтайды.</w:t>
      </w:r>
      <w:r>
        <w:br/>
      </w:r>
      <w:r>
        <w:rPr>
          <w:rFonts w:ascii="Times New Roman"/>
          <w:b w:val="false"/>
          <w:i w:val="false"/>
          <w:color w:val="000000"/>
          <w:sz w:val="28"/>
        </w:rPr>
        <w:t>
</w:t>
      </w:r>
      <w:r>
        <w:rPr>
          <w:rFonts w:ascii="Times New Roman"/>
          <w:b w:val="false"/>
          <w:i w:val="false"/>
          <w:color w:val="000000"/>
          <w:sz w:val="28"/>
        </w:rPr>
        <w:t>
      2. Ормандарды молықтыру мен орман өсіру мемлекеттік орман қоры учаскелерінің ықтимал орман өсіру жағдайларына, ағаш және бұта тұқымдылардың орман болып өсу қасиеттеріне сәйкес жүзеге асырылады және:</w:t>
      </w:r>
      <w:r>
        <w:br/>
      </w:r>
      <w:r>
        <w:rPr>
          <w:rFonts w:ascii="Times New Roman"/>
          <w:b w:val="false"/>
          <w:i w:val="false"/>
          <w:color w:val="000000"/>
          <w:sz w:val="28"/>
        </w:rPr>
        <w:t>
</w:t>
      </w:r>
      <w:r>
        <w:rPr>
          <w:rFonts w:ascii="Times New Roman"/>
          <w:b w:val="false"/>
          <w:i w:val="false"/>
          <w:color w:val="000000"/>
          <w:sz w:val="28"/>
        </w:rPr>
        <w:t>
      1) орман ағаштарын отырғызуды немесе орманды күтiп-баптау және оны сауықтыру жөнiндегi шараларды қоса алғанда, бұдан бұрын орман алып жатқан алаңдарда жаңаруына жәрдемдесу шараларын жүргiзуді, сондай-ақ бұрын орман болмаған аумақтарда жасанды орман екпелерiн құруды және өсiруді;</w:t>
      </w:r>
      <w:r>
        <w:br/>
      </w:r>
      <w:r>
        <w:rPr>
          <w:rFonts w:ascii="Times New Roman"/>
          <w:b w:val="false"/>
          <w:i w:val="false"/>
          <w:color w:val="000000"/>
          <w:sz w:val="28"/>
        </w:rPr>
        <w:t>
</w:t>
      </w:r>
      <w:r>
        <w:rPr>
          <w:rFonts w:ascii="Times New Roman"/>
          <w:b w:val="false"/>
          <w:i w:val="false"/>
          <w:color w:val="000000"/>
          <w:sz w:val="28"/>
        </w:rPr>
        <w:t>
      2) мемлекеттік орман қоры жерлерін ұтымды пайдалануды;</w:t>
      </w:r>
      <w:r>
        <w:br/>
      </w:r>
      <w:r>
        <w:rPr>
          <w:rFonts w:ascii="Times New Roman"/>
          <w:b w:val="false"/>
          <w:i w:val="false"/>
          <w:color w:val="000000"/>
          <w:sz w:val="28"/>
        </w:rPr>
        <w:t>
</w:t>
      </w:r>
      <w:r>
        <w:rPr>
          <w:rFonts w:ascii="Times New Roman"/>
          <w:b w:val="false"/>
          <w:i w:val="false"/>
          <w:color w:val="000000"/>
          <w:sz w:val="28"/>
        </w:rPr>
        <w:t>
      3) ормандардың өнімділігі мен сапасын арттыруды;</w:t>
      </w:r>
      <w:r>
        <w:br/>
      </w:r>
      <w:r>
        <w:rPr>
          <w:rFonts w:ascii="Times New Roman"/>
          <w:b w:val="false"/>
          <w:i w:val="false"/>
          <w:color w:val="000000"/>
          <w:sz w:val="28"/>
        </w:rPr>
        <w:t>
</w:t>
      </w:r>
      <w:r>
        <w:rPr>
          <w:rFonts w:ascii="Times New Roman"/>
          <w:b w:val="false"/>
          <w:i w:val="false"/>
          <w:color w:val="000000"/>
          <w:sz w:val="28"/>
        </w:rPr>
        <w:t>
      4) аумақтың оңтайлы мөлшерде орманды болуын қамтамасыз етуді;</w:t>
      </w:r>
      <w:r>
        <w:br/>
      </w:r>
      <w:r>
        <w:rPr>
          <w:rFonts w:ascii="Times New Roman"/>
          <w:b w:val="false"/>
          <w:i w:val="false"/>
          <w:color w:val="000000"/>
          <w:sz w:val="28"/>
        </w:rPr>
        <w:t>
</w:t>
      </w:r>
      <w:r>
        <w:rPr>
          <w:rFonts w:ascii="Times New Roman"/>
          <w:b w:val="false"/>
          <w:i w:val="false"/>
          <w:color w:val="000000"/>
          <w:sz w:val="28"/>
        </w:rPr>
        <w:t>
      5) ормандардың ортаны қорғау және орта құру функцияларын орындау үшін олардың судан қорғау, қорғаныштық, санитариялық-гигиеналық және басқа да пайдалы қасиеттерін арттыруды қамтамасыз етеді.</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агротехникалық күтім жасау – орман дақылдарына күтім жасау шаралары, бұл оларда шөп және керексіз ағаш пен бұта өсімдіктерінің өсуіне жол бермеуді және топырақта ылғалдың жиналуын қамтамасыз етуді қамтиды;</w:t>
      </w:r>
      <w:r>
        <w:br/>
      </w:r>
      <w:r>
        <w:rPr>
          <w:rFonts w:ascii="Times New Roman"/>
          <w:b w:val="false"/>
          <w:i w:val="false"/>
          <w:color w:val="000000"/>
          <w:sz w:val="28"/>
        </w:rPr>
        <w:t>
</w:t>
      </w:r>
      <w:r>
        <w:rPr>
          <w:rFonts w:ascii="Times New Roman"/>
          <w:b w:val="false"/>
          <w:i w:val="false"/>
          <w:color w:val="000000"/>
          <w:sz w:val="28"/>
        </w:rPr>
        <w:t>
      2) аралас орман дақылдары – құрамында бірнеше ағаш және бұта тұқымдылары бар орман дақылдары;</w:t>
      </w:r>
      <w:r>
        <w:br/>
      </w:r>
      <w:r>
        <w:rPr>
          <w:rFonts w:ascii="Times New Roman"/>
          <w:b w:val="false"/>
          <w:i w:val="false"/>
          <w:color w:val="000000"/>
          <w:sz w:val="28"/>
        </w:rPr>
        <w:t>
</w:t>
      </w:r>
      <w:r>
        <w:rPr>
          <w:rFonts w:ascii="Times New Roman"/>
          <w:b w:val="false"/>
          <w:i w:val="false"/>
          <w:color w:val="000000"/>
          <w:sz w:val="28"/>
        </w:rPr>
        <w:t>
      3) бастапқы орман дақылдары – кескен кезде қажетті тұқымдылардың сенімді түрде жаңаруын қамтамасыз ету мақсатында кесерден бірнеше жыл бұрын өсіп тұрған орман қолтығында өсірілген дақылдар;</w:t>
      </w:r>
      <w:r>
        <w:br/>
      </w:r>
      <w:r>
        <w:rPr>
          <w:rFonts w:ascii="Times New Roman"/>
          <w:b w:val="false"/>
          <w:i w:val="false"/>
          <w:color w:val="000000"/>
          <w:sz w:val="28"/>
        </w:rPr>
        <w:t>
</w:t>
      </w:r>
      <w:r>
        <w:rPr>
          <w:rFonts w:ascii="Times New Roman"/>
          <w:b w:val="false"/>
          <w:i w:val="false"/>
          <w:color w:val="000000"/>
          <w:sz w:val="28"/>
        </w:rPr>
        <w:t>
      4) кеспеағаш аймағы – ағаш кесудiң барлық түрi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5) орман көмкермеген жерлер – ағашы кесілген жерлер, өртеңдер, алаңқайлар, селдір ормандар;</w:t>
      </w:r>
      <w:r>
        <w:br/>
      </w:r>
      <w:r>
        <w:rPr>
          <w:rFonts w:ascii="Times New Roman"/>
          <w:b w:val="false"/>
          <w:i w:val="false"/>
          <w:color w:val="000000"/>
          <w:sz w:val="28"/>
        </w:rPr>
        <w:t>
</w:t>
      </w:r>
      <w:r>
        <w:rPr>
          <w:rFonts w:ascii="Times New Roman"/>
          <w:b w:val="false"/>
          <w:i w:val="false"/>
          <w:color w:val="000000"/>
          <w:sz w:val="28"/>
        </w:rPr>
        <w:t>
      6) орман екпелерін қайта жаңарту – құндылығы төмен немесе өнімділігі төмен екпелерді құнды және өнімділігі жоғары екпелерге ауыстыру;</w:t>
      </w:r>
      <w:r>
        <w:br/>
      </w:r>
      <w:r>
        <w:rPr>
          <w:rFonts w:ascii="Times New Roman"/>
          <w:b w:val="false"/>
          <w:i w:val="false"/>
          <w:color w:val="000000"/>
          <w:sz w:val="28"/>
        </w:rPr>
        <w:t>
</w:t>
      </w:r>
      <w:r>
        <w:rPr>
          <w:rFonts w:ascii="Times New Roman"/>
          <w:b w:val="false"/>
          <w:i w:val="false"/>
          <w:color w:val="000000"/>
          <w:sz w:val="28"/>
        </w:rPr>
        <w:t>
      7) орманның табиғи жаңаруына жәрдемдесу – шаруашылық жағынан құнды тұқымдылардан орманның жаңа ұрпағының тез арада пайда болуы және сақталуы үшін қолайлы жағдай жасау;</w:t>
      </w:r>
      <w:r>
        <w:br/>
      </w:r>
      <w:r>
        <w:rPr>
          <w:rFonts w:ascii="Times New Roman"/>
          <w:b w:val="false"/>
          <w:i w:val="false"/>
          <w:color w:val="000000"/>
          <w:sz w:val="28"/>
        </w:rPr>
        <w:t>
</w:t>
      </w:r>
      <w:r>
        <w:rPr>
          <w:rFonts w:ascii="Times New Roman"/>
          <w:b w:val="false"/>
          <w:i w:val="false"/>
          <w:color w:val="000000"/>
          <w:sz w:val="28"/>
        </w:rPr>
        <w:t>
      8) орманды күтіп-баптау – орманды жарықтандыру және тазарту түрінде орман дақылдарына күтім жасау шаралары, бұл осы дақылдардың өсу жағдайларын жақсарту мақсатында оларды көлеңкелеп тұрған тез өсетін ағаш және бұта тұқымдыларының табиғи өскіндерін кесуді және (немесе) қалың екпелерді сиретуді қамтиды, діңі мен ұшарбасын қалыптастыру жөніндегі іс-шаралар;</w:t>
      </w:r>
      <w:r>
        <w:br/>
      </w:r>
      <w:r>
        <w:rPr>
          <w:rFonts w:ascii="Times New Roman"/>
          <w:b w:val="false"/>
          <w:i w:val="false"/>
          <w:color w:val="000000"/>
          <w:sz w:val="28"/>
        </w:rPr>
        <w:t>
</w:t>
      </w:r>
      <w:r>
        <w:rPr>
          <w:rFonts w:ascii="Times New Roman"/>
          <w:b w:val="false"/>
          <w:i w:val="false"/>
          <w:color w:val="000000"/>
          <w:sz w:val="28"/>
        </w:rPr>
        <w:t>
      9) орман дақылдарын техникалық қабылдау – мемлекеттік орман иеленушінің комиссиясы жүргізетін міндетті сипаттағы іс-шара;</w:t>
      </w:r>
      <w:r>
        <w:br/>
      </w:r>
      <w:r>
        <w:rPr>
          <w:rFonts w:ascii="Times New Roman"/>
          <w:b w:val="false"/>
          <w:i w:val="false"/>
          <w:color w:val="000000"/>
          <w:sz w:val="28"/>
        </w:rPr>
        <w:t>
</w:t>
      </w:r>
      <w:r>
        <w:rPr>
          <w:rFonts w:ascii="Times New Roman"/>
          <w:b w:val="false"/>
          <w:i w:val="false"/>
          <w:color w:val="000000"/>
          <w:sz w:val="28"/>
        </w:rPr>
        <w:t>
      10) ормандарды молықтыру және орман өсіру қоры (бұдан әрі - ОМОҚ) – орман дақылдарын алуға, орманның табиғи өсуіне және орманның табиғи жаңаруына жәрдемдесу шараларын жүргізуге арналған мемлекеттік орман қорының жерлері. ОМОҚ орман дақылдары қорына, құндылығы төмен және жіңішке екпелерді қайта жаңарту қоры мен орманды өсіру қорына бөлінеді;</w:t>
      </w:r>
      <w:r>
        <w:br/>
      </w:r>
      <w:r>
        <w:rPr>
          <w:rFonts w:ascii="Times New Roman"/>
          <w:b w:val="false"/>
          <w:i w:val="false"/>
          <w:color w:val="000000"/>
          <w:sz w:val="28"/>
        </w:rPr>
        <w:t>
</w:t>
      </w:r>
      <w:r>
        <w:rPr>
          <w:rFonts w:ascii="Times New Roman"/>
          <w:b w:val="false"/>
          <w:i w:val="false"/>
          <w:color w:val="000000"/>
          <w:sz w:val="28"/>
        </w:rPr>
        <w:t>
      11) өздігінен өсіп-өну – табиғи түрде жаңарған орман ағаштарының өсімі;</w:t>
      </w:r>
      <w:r>
        <w:br/>
      </w:r>
      <w:r>
        <w:rPr>
          <w:rFonts w:ascii="Times New Roman"/>
          <w:b w:val="false"/>
          <w:i w:val="false"/>
          <w:color w:val="000000"/>
          <w:sz w:val="28"/>
        </w:rPr>
        <w:t>
</w:t>
      </w:r>
      <w:r>
        <w:rPr>
          <w:rFonts w:ascii="Times New Roman"/>
          <w:b w:val="false"/>
          <w:i w:val="false"/>
          <w:color w:val="000000"/>
          <w:sz w:val="28"/>
        </w:rPr>
        <w:t>
      12) сүрекдің жасының сыныбы – тегіне байланысты сүрекдіңдердің жас құрылымының сипаттамасы үшін қолданылатын жас аралығы;</w:t>
      </w:r>
      <w:r>
        <w:br/>
      </w:r>
      <w:r>
        <w:rPr>
          <w:rFonts w:ascii="Times New Roman"/>
          <w:b w:val="false"/>
          <w:i w:val="false"/>
          <w:color w:val="000000"/>
          <w:sz w:val="28"/>
        </w:rPr>
        <w:t>
</w:t>
      </w:r>
      <w:r>
        <w:rPr>
          <w:rFonts w:ascii="Times New Roman"/>
          <w:b w:val="false"/>
          <w:i w:val="false"/>
          <w:color w:val="000000"/>
          <w:sz w:val="28"/>
        </w:rPr>
        <w:t>
      13) сүрекдіңнің толымдылығы – нақты және қалыпты (стандартты кестелер бойынша оңтайлы толымдылығы 1,0) екпе ағаштар қималарының алаңдары сомаларының арақатынасымен айқындалатын салыстырмалы көрсеткіш, жас ағаштарда ағаш шымылдығының толысу дәрежесі бойынша анықталады;</w:t>
      </w:r>
      <w:r>
        <w:br/>
      </w:r>
      <w:r>
        <w:rPr>
          <w:rFonts w:ascii="Times New Roman"/>
          <w:b w:val="false"/>
          <w:i w:val="false"/>
          <w:color w:val="000000"/>
          <w:sz w:val="28"/>
        </w:rPr>
        <w:t>
</w:t>
      </w:r>
      <w:r>
        <w:rPr>
          <w:rFonts w:ascii="Times New Roman"/>
          <w:b w:val="false"/>
          <w:i w:val="false"/>
          <w:color w:val="000000"/>
          <w:sz w:val="28"/>
        </w:rPr>
        <w:t>
      14) таза орман дақылдары – қандай да бір тұқымдық дақылдар, олардың өсуі нәтижесінде осы тұқымдықтың таза екпесі пайда болуға тиіс;</w:t>
      </w:r>
      <w:r>
        <w:br/>
      </w:r>
      <w:r>
        <w:rPr>
          <w:rFonts w:ascii="Times New Roman"/>
          <w:b w:val="false"/>
          <w:i w:val="false"/>
          <w:color w:val="000000"/>
          <w:sz w:val="28"/>
        </w:rPr>
        <w:t>
</w:t>
      </w:r>
      <w:r>
        <w:rPr>
          <w:rFonts w:ascii="Times New Roman"/>
          <w:b w:val="false"/>
          <w:i w:val="false"/>
          <w:color w:val="000000"/>
          <w:sz w:val="28"/>
        </w:rPr>
        <w:t>
      15) табиғи қалпына келу – орманның жаңа тобының табиғи жолмен түзілу процесі;</w:t>
      </w:r>
      <w:r>
        <w:br/>
      </w:r>
      <w:r>
        <w:rPr>
          <w:rFonts w:ascii="Times New Roman"/>
          <w:b w:val="false"/>
          <w:i w:val="false"/>
          <w:color w:val="000000"/>
          <w:sz w:val="28"/>
        </w:rPr>
        <w:t>
</w:t>
      </w:r>
      <w:r>
        <w:rPr>
          <w:rFonts w:ascii="Times New Roman"/>
          <w:b w:val="false"/>
          <w:i w:val="false"/>
          <w:color w:val="000000"/>
          <w:sz w:val="28"/>
        </w:rPr>
        <w:t>
      16) тексеру кезеңі – орман шаруашылығын жүргізу үшін орман орналастыру жобасы әзірленген мерзім;</w:t>
      </w:r>
      <w:r>
        <w:br/>
      </w:r>
      <w:r>
        <w:rPr>
          <w:rFonts w:ascii="Times New Roman"/>
          <w:b w:val="false"/>
          <w:i w:val="false"/>
          <w:color w:val="000000"/>
          <w:sz w:val="28"/>
        </w:rPr>
        <w:t>
</w:t>
      </w:r>
      <w:r>
        <w:rPr>
          <w:rFonts w:ascii="Times New Roman"/>
          <w:b w:val="false"/>
          <w:i w:val="false"/>
          <w:color w:val="000000"/>
          <w:sz w:val="28"/>
        </w:rPr>
        <w:t>
      17) тұқымдықтар (тұқымшашу көздері) – жеке тұрған тұқымдық ағаштар немесе олардың тұқымдық топтары, орман учаскелері-тұқымдық шоқ ағаштар немесе орманның табиғи жаңаруын қамтамасыз ету үшін жақын орман учаскелерінен тұқымның басқа жаққа ұшып келуі мүмкін емес кеспеағаштарда қалдырылған орман учаскелері-тұқымдық жолақтар;</w:t>
      </w:r>
      <w:r>
        <w:br/>
      </w:r>
      <w:r>
        <w:rPr>
          <w:rFonts w:ascii="Times New Roman"/>
          <w:b w:val="false"/>
          <w:i w:val="false"/>
          <w:color w:val="000000"/>
          <w:sz w:val="28"/>
        </w:rPr>
        <w:t>
</w:t>
      </w:r>
      <w:r>
        <w:rPr>
          <w:rFonts w:ascii="Times New Roman"/>
          <w:b w:val="false"/>
          <w:i w:val="false"/>
          <w:color w:val="000000"/>
          <w:sz w:val="28"/>
        </w:rPr>
        <w:t>
      18) ықтырмалық орман даңқылдары – белгілі бір аралықта алмасып отыратын ықтырмалар мен ықтырма аралық кеңістіктер түрінде құрылатын екпелер;</w:t>
      </w:r>
      <w:r>
        <w:br/>
      </w:r>
      <w:r>
        <w:rPr>
          <w:rFonts w:ascii="Times New Roman"/>
          <w:b w:val="false"/>
          <w:i w:val="false"/>
          <w:color w:val="000000"/>
          <w:sz w:val="28"/>
        </w:rPr>
        <w:t>
</w:t>
      </w:r>
      <w:r>
        <w:rPr>
          <w:rFonts w:ascii="Times New Roman"/>
          <w:b w:val="false"/>
          <w:i w:val="false"/>
          <w:color w:val="000000"/>
          <w:sz w:val="28"/>
        </w:rPr>
        <w:t>
      19) генерация – кейінгі ұрпақ ауыстыратын бір жастағы тұқымдылардан тұратын ұрпақ.</w:t>
      </w:r>
    </w:p>
    <w:bookmarkEnd w:id="5"/>
    <w:bookmarkStart w:name="z35" w:id="6"/>
    <w:p>
      <w:pPr>
        <w:spacing w:after="0"/>
        <w:ind w:left="0"/>
        <w:jc w:val="left"/>
      </w:pPr>
      <w:r>
        <w:rPr>
          <w:rFonts w:ascii="Times New Roman"/>
          <w:b/>
          <w:i w:val="false"/>
          <w:color w:val="000000"/>
        </w:rPr>
        <w:t xml:space="preserve"> 
2. Ормандарды молықтыру мен орман өсіру тәртібі</w:t>
      </w:r>
    </w:p>
    <w:bookmarkEnd w:id="6"/>
    <w:bookmarkStart w:name="z36" w:id="7"/>
    <w:p>
      <w:pPr>
        <w:spacing w:after="0"/>
        <w:ind w:left="0"/>
        <w:jc w:val="both"/>
      </w:pPr>
      <w:r>
        <w:rPr>
          <w:rFonts w:ascii="Times New Roman"/>
          <w:b w:val="false"/>
          <w:i w:val="false"/>
          <w:color w:val="000000"/>
          <w:sz w:val="28"/>
        </w:rPr>
        <w:t>
      4. Қазақстан Республикасы Орман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ормандарды молықтыру мен орман өсіру жөнінде мемлекеттік орман қорында жүргізілетін жұмыс көлемі орман орналастыру және осы салада маманданған басқа да жобалау-іздестіру ұйымдары әзірлеген, мемлекеттік экологиялық сараптамадан өткен жобалармен (орман орналастыру жобасы) айқындалады.</w:t>
      </w:r>
      <w:r>
        <w:br/>
      </w:r>
      <w:r>
        <w:rPr>
          <w:rFonts w:ascii="Times New Roman"/>
          <w:b w:val="false"/>
          <w:i w:val="false"/>
          <w:color w:val="000000"/>
          <w:sz w:val="28"/>
        </w:rPr>
        <w:t>
</w:t>
      </w:r>
      <w:r>
        <w:rPr>
          <w:rFonts w:ascii="Times New Roman"/>
          <w:b w:val="false"/>
          <w:i w:val="false"/>
          <w:color w:val="000000"/>
          <w:sz w:val="28"/>
        </w:rPr>
        <w:t>
      5. Ормандарды молықтыру бойынша жұмыс көлемі орман орналастыру жобасында тексеру мерзіміне көзделеді және кесу мен орманды молықтыру арасында алшақтыққа жол берілмейтіндей түрде жүргізіледі.</w:t>
      </w:r>
      <w:r>
        <w:br/>
      </w:r>
      <w:r>
        <w:rPr>
          <w:rFonts w:ascii="Times New Roman"/>
          <w:b w:val="false"/>
          <w:i w:val="false"/>
          <w:color w:val="000000"/>
          <w:sz w:val="28"/>
        </w:rPr>
        <w:t>
</w:t>
      </w:r>
      <w:r>
        <w:rPr>
          <w:rFonts w:ascii="Times New Roman"/>
          <w:b w:val="false"/>
          <w:i w:val="false"/>
          <w:color w:val="000000"/>
          <w:sz w:val="28"/>
        </w:rPr>
        <w:t>
      6. Орман орналастыру жобаларында сондай-ақ орман көмкермеген жерлердегі барлық телімдерде (селдір ормандардан басқа), сондай-ақ тексеріс кезеңінің кеспеағаш қорын құрайтын телімдерде тағайындалатын орманды табиғи жаңартуды қоса алғанда, ормандарды молықтыру тәсілі көрсетіліп, ормандарды молықтыру жөніндегі іс-шаралар айқындалады.</w:t>
      </w:r>
      <w:r>
        <w:br/>
      </w:r>
      <w:r>
        <w:rPr>
          <w:rFonts w:ascii="Times New Roman"/>
          <w:b w:val="false"/>
          <w:i w:val="false"/>
          <w:color w:val="000000"/>
          <w:sz w:val="28"/>
        </w:rPr>
        <w:t>
</w:t>
      </w:r>
      <w:r>
        <w:rPr>
          <w:rFonts w:ascii="Times New Roman"/>
          <w:b w:val="false"/>
          <w:i w:val="false"/>
          <w:color w:val="000000"/>
          <w:sz w:val="28"/>
        </w:rPr>
        <w:t>
      7. Ормандарды молықтыру мен орман өсіру:</w:t>
      </w:r>
      <w:r>
        <w:br/>
      </w:r>
      <w:r>
        <w:rPr>
          <w:rFonts w:ascii="Times New Roman"/>
          <w:b w:val="false"/>
          <w:i w:val="false"/>
          <w:color w:val="000000"/>
          <w:sz w:val="28"/>
        </w:rPr>
        <w:t>
</w:t>
      </w:r>
      <w:r>
        <w:rPr>
          <w:rFonts w:ascii="Times New Roman"/>
          <w:b w:val="false"/>
          <w:i w:val="false"/>
          <w:color w:val="000000"/>
          <w:sz w:val="28"/>
        </w:rPr>
        <w:t>
      1) орманның табиғи жаңаруы;</w:t>
      </w:r>
      <w:r>
        <w:br/>
      </w:r>
      <w:r>
        <w:rPr>
          <w:rFonts w:ascii="Times New Roman"/>
          <w:b w:val="false"/>
          <w:i w:val="false"/>
          <w:color w:val="000000"/>
          <w:sz w:val="28"/>
        </w:rPr>
        <w:t>
</w:t>
      </w:r>
      <w:r>
        <w:rPr>
          <w:rFonts w:ascii="Times New Roman"/>
          <w:b w:val="false"/>
          <w:i w:val="false"/>
          <w:color w:val="000000"/>
          <w:sz w:val="28"/>
        </w:rPr>
        <w:t>
      2) орманды табиғи жаңғыртуға жәрдемдесу шараларын жүргiзу;</w:t>
      </w:r>
      <w:r>
        <w:br/>
      </w:r>
      <w:r>
        <w:rPr>
          <w:rFonts w:ascii="Times New Roman"/>
          <w:b w:val="false"/>
          <w:i w:val="false"/>
          <w:color w:val="000000"/>
          <w:sz w:val="28"/>
        </w:rPr>
        <w:t>
</w:t>
      </w:r>
      <w:r>
        <w:rPr>
          <w:rFonts w:ascii="Times New Roman"/>
          <w:b w:val="false"/>
          <w:i w:val="false"/>
          <w:color w:val="000000"/>
          <w:sz w:val="28"/>
        </w:rPr>
        <w:t>
      3) орман дақылдарын құру тәсілдерімен жүзеге асырылады.</w:t>
      </w:r>
      <w:r>
        <w:br/>
      </w:r>
      <w:r>
        <w:rPr>
          <w:rFonts w:ascii="Times New Roman"/>
          <w:b w:val="false"/>
          <w:i w:val="false"/>
          <w:color w:val="000000"/>
          <w:sz w:val="28"/>
        </w:rPr>
        <w:t>
</w:t>
      </w:r>
      <w:r>
        <w:rPr>
          <w:rFonts w:ascii="Times New Roman"/>
          <w:b w:val="false"/>
          <w:i w:val="false"/>
          <w:color w:val="000000"/>
          <w:sz w:val="28"/>
        </w:rPr>
        <w:t>
      8. Таулы ормандардың орта және жоғарғы белдеулері аймағының тік беткейлерінде ормандарды молықтыру негізінен орманның табиғи жаңаруы немесе орманның табиғи жаңаруына жәрдемдесу шараларын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9. Ал қалған табиғи аймақтарда табиғи жаңарудың болуына және орманның табиғи жаңаруы немесе орман дақылдарын құру арқылы шаруашылықтың қарқынды жүргізілуіне байланысты болады.</w:t>
      </w:r>
      <w:r>
        <w:br/>
      </w:r>
      <w:r>
        <w:rPr>
          <w:rFonts w:ascii="Times New Roman"/>
          <w:b w:val="false"/>
          <w:i w:val="false"/>
          <w:color w:val="000000"/>
          <w:sz w:val="28"/>
        </w:rPr>
        <w:t>
</w:t>
      </w:r>
      <w:r>
        <w:rPr>
          <w:rFonts w:ascii="Times New Roman"/>
          <w:b w:val="false"/>
          <w:i w:val="false"/>
          <w:color w:val="000000"/>
          <w:sz w:val="28"/>
        </w:rPr>
        <w:t>
      10. Рұқсат етілген шекті мерзім ішінде орманды шаруашылық тұрғыдан құнды тұқымдармен табиғи қалпына келтіру мүмкін болмайтын орман көмкермеген жерлерде орман дақылдары құрылады.</w:t>
      </w:r>
      <w:r>
        <w:br/>
      </w:r>
      <w:r>
        <w:rPr>
          <w:rFonts w:ascii="Times New Roman"/>
          <w:b w:val="false"/>
          <w:i w:val="false"/>
          <w:color w:val="000000"/>
          <w:sz w:val="28"/>
        </w:rPr>
        <w:t>
</w:t>
      </w:r>
      <w:r>
        <w:rPr>
          <w:rFonts w:ascii="Times New Roman"/>
          <w:b w:val="false"/>
          <w:i w:val="false"/>
          <w:color w:val="000000"/>
          <w:sz w:val="28"/>
        </w:rPr>
        <w:t>
      11. Сүрекдіңдерді кесуден кейін бірден орман дақылдарын құру керек орман учаскелері </w:t>
      </w:r>
      <w:r>
        <w:rPr>
          <w:rFonts w:ascii="Times New Roman"/>
          <w:b w:val="false"/>
          <w:i w:val="false"/>
          <w:color w:val="000000"/>
          <w:sz w:val="28"/>
        </w:rPr>
        <w:t>орман орналастыру жобаларымен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12. Қалған алқаптарда әрбір ормандарды молықтыру мен орман өсіру қоры үшін ормандарды молықтыру және орман өсірудің кезектілігі мен мерзімін мемлекеттік орман қорында болған өзгерістерді ескере отырып, орман орналастыру және басқа да жобалау-іздестіру ұйымдары әзірлеген жобалар бойынша орман иеленушілер белгілейді.</w:t>
      </w:r>
      <w:r>
        <w:br/>
      </w:r>
      <w:r>
        <w:rPr>
          <w:rFonts w:ascii="Times New Roman"/>
          <w:b w:val="false"/>
          <w:i w:val="false"/>
          <w:color w:val="000000"/>
          <w:sz w:val="28"/>
        </w:rPr>
        <w:t>
</w:t>
      </w:r>
      <w:r>
        <w:rPr>
          <w:rFonts w:ascii="Times New Roman"/>
          <w:b w:val="false"/>
          <w:i w:val="false"/>
          <w:color w:val="000000"/>
          <w:sz w:val="28"/>
        </w:rPr>
        <w:t>
      13. Есептен шығарылған орман дақылдары және бұдан бұрын орман аясында болмаған алқапта жобалау-іздестіру ұйымдары орман дақылдары жұмыстарын жүргізудің бүкіл тізбегі айқындалатын орман дақылдарын құру жобаларын әзірлейді.</w:t>
      </w:r>
      <w:r>
        <w:br/>
      </w:r>
      <w:r>
        <w:rPr>
          <w:rFonts w:ascii="Times New Roman"/>
          <w:b w:val="false"/>
          <w:i w:val="false"/>
          <w:color w:val="000000"/>
          <w:sz w:val="28"/>
        </w:rPr>
        <w:t>
</w:t>
      </w:r>
      <w:r>
        <w:rPr>
          <w:rFonts w:ascii="Times New Roman"/>
          <w:b w:val="false"/>
          <w:i w:val="false"/>
          <w:color w:val="000000"/>
          <w:sz w:val="28"/>
        </w:rPr>
        <w:t>
      14. Мемлекеттік орман қоры учаскелерінде ормандарды молықтыру мен орман өсіруді орман иеленушілері жүзеге асырады.</w:t>
      </w:r>
      <w:r>
        <w:br/>
      </w:r>
      <w:r>
        <w:rPr>
          <w:rFonts w:ascii="Times New Roman"/>
          <w:b w:val="false"/>
          <w:i w:val="false"/>
          <w:color w:val="000000"/>
          <w:sz w:val="28"/>
        </w:rPr>
        <w:t>
</w:t>
      </w:r>
      <w:r>
        <w:rPr>
          <w:rFonts w:ascii="Times New Roman"/>
          <w:b w:val="false"/>
          <w:i w:val="false"/>
          <w:color w:val="000000"/>
          <w:sz w:val="28"/>
        </w:rPr>
        <w:t>
      15. Орман пайдаланушылар басты мақсатта пайдалану үшін </w:t>
      </w:r>
      <w:r>
        <w:rPr>
          <w:rFonts w:ascii="Times New Roman"/>
          <w:b w:val="false"/>
          <w:i w:val="false"/>
          <w:color w:val="000000"/>
          <w:sz w:val="28"/>
        </w:rPr>
        <w:t>ағаш кесуді жүргізген</w:t>
      </w:r>
      <w:r>
        <w:rPr>
          <w:rFonts w:ascii="Times New Roman"/>
          <w:b w:val="false"/>
          <w:i w:val="false"/>
          <w:color w:val="000000"/>
          <w:sz w:val="28"/>
        </w:rPr>
        <w:t xml:space="preserve"> кезде олар орманның жаңаруын қоса алғанда, орман орналастыру жобасына сәйкес ағашы кесілген алаңның екі еселенген мөлшеріне тең алаңда ағаш отырғызуды жүргізеді. Осы мақсаттар үшін мемлекеттік орман иеленушілер ағаш кескен жылдан кейін наурыз айына дейін орман пайдаланушыларға мемлекеттік орман қоры аумағында қосымша алқаптар береді.</w:t>
      </w:r>
      <w:r>
        <w:br/>
      </w:r>
      <w:r>
        <w:rPr>
          <w:rFonts w:ascii="Times New Roman"/>
          <w:b w:val="false"/>
          <w:i w:val="false"/>
          <w:color w:val="000000"/>
          <w:sz w:val="28"/>
        </w:rPr>
        <w:t>
</w:t>
      </w:r>
      <w:r>
        <w:rPr>
          <w:rFonts w:ascii="Times New Roman"/>
          <w:b w:val="false"/>
          <w:i w:val="false"/>
          <w:color w:val="000000"/>
          <w:sz w:val="28"/>
        </w:rPr>
        <w:t>
      16. Мемлекеттік орман иеленушіде орман дақылдары қоры және орман пайдаланушыға мемлекеттік орман қоры аумағында қосымша учаске беру мүмкіндігі болмаған жағдайда орман пайдаланушылар жергілікті бюджетке орман көмкерген алқапқа ауыстырғанға дейін орман дақылдарын отырғызу мен өсіру құнының мөлшерінде төлемақы енгізеді. Орман дақылдарын отырғызу мен өсіру үшін төлемақы орман иеленуші әзірлеген технологиялық-есеп картасымен айқындалады.</w:t>
      </w:r>
    </w:p>
    <w:bookmarkEnd w:id="7"/>
    <w:bookmarkStart w:name="z149" w:id="8"/>
    <w:p>
      <w:pPr>
        <w:spacing w:after="0"/>
        <w:ind w:left="0"/>
        <w:jc w:val="left"/>
      </w:pPr>
      <w:r>
        <w:rPr>
          <w:rFonts w:ascii="Times New Roman"/>
          <w:b/>
          <w:i w:val="false"/>
          <w:color w:val="000000"/>
        </w:rPr>
        <w:t xml:space="preserve"> 
Орманның табиғи жаңаруы кезінде іс-шаралар</w:t>
      </w:r>
      <w:r>
        <w:br/>
      </w:r>
      <w:r>
        <w:rPr>
          <w:rFonts w:ascii="Times New Roman"/>
          <w:b/>
          <w:i w:val="false"/>
          <w:color w:val="000000"/>
        </w:rPr>
        <w:t>
жүргізу тәртібі</w:t>
      </w:r>
    </w:p>
    <w:bookmarkEnd w:id="8"/>
    <w:bookmarkStart w:name="z52" w:id="9"/>
    <w:p>
      <w:pPr>
        <w:spacing w:after="0"/>
        <w:ind w:left="0"/>
        <w:jc w:val="both"/>
      </w:pPr>
      <w:r>
        <w:rPr>
          <w:rFonts w:ascii="Times New Roman"/>
          <w:b w:val="false"/>
          <w:i w:val="false"/>
          <w:color w:val="000000"/>
          <w:sz w:val="28"/>
        </w:rPr>
        <w:t>
      17. Ағаш дайындау жұмыстарын жүргізу алдында </w:t>
      </w:r>
      <w:r>
        <w:rPr>
          <w:rFonts w:ascii="Times New Roman"/>
          <w:b w:val="false"/>
          <w:i w:val="false"/>
          <w:color w:val="000000"/>
          <w:sz w:val="28"/>
        </w:rPr>
        <w:t>орман орналастыру материалдарына</w:t>
      </w:r>
      <w:r>
        <w:rPr>
          <w:rFonts w:ascii="Times New Roman"/>
          <w:b w:val="false"/>
          <w:i w:val="false"/>
          <w:color w:val="000000"/>
          <w:sz w:val="28"/>
        </w:rPr>
        <w:t xml:space="preserve"> сәйкес кесілетін алқапта ормандарды молықтыру тәсілі анықталады.</w:t>
      </w:r>
      <w:r>
        <w:br/>
      </w:r>
      <w:r>
        <w:rPr>
          <w:rFonts w:ascii="Times New Roman"/>
          <w:b w:val="false"/>
          <w:i w:val="false"/>
          <w:color w:val="000000"/>
          <w:sz w:val="28"/>
        </w:rPr>
        <w:t>
</w:t>
      </w:r>
      <w:r>
        <w:rPr>
          <w:rFonts w:ascii="Times New Roman"/>
          <w:b w:val="false"/>
          <w:i w:val="false"/>
          <w:color w:val="000000"/>
          <w:sz w:val="28"/>
        </w:rPr>
        <w:t>
      18. Егер орман орналастыру жобасында орманның табиғи жаңаруы көзделсе, ағаш кесуді жүргізу Қазақстан Республикасы Үкіметінің 2005 жылғы 14 ақпандағы № 141 қаулысымен бекітілген Мемлекеттік орман қоры учаскелерінде ағаш кесу </w:t>
      </w:r>
      <w:r>
        <w:rPr>
          <w:rFonts w:ascii="Times New Roman"/>
          <w:b w:val="false"/>
          <w:i w:val="false"/>
          <w:color w:val="000000"/>
          <w:sz w:val="28"/>
        </w:rPr>
        <w:t>ережесіне</w:t>
      </w:r>
      <w:r>
        <w:rPr>
          <w:rFonts w:ascii="Times New Roman"/>
          <w:b w:val="false"/>
          <w:i w:val="false"/>
          <w:color w:val="000000"/>
          <w:sz w:val="28"/>
        </w:rPr>
        <w:t xml:space="preserve"> (бұдан әрі – Орманды кесу ережесі) сәйкес өскiнді және тұқымдықтарды сақтауды көздейтін тәсілдерімен жүзеге асырылады. Бұл ретте ағаш кесуді жүргізу басталғанға дейін өскіндерді есепке алу жүргізіледі.</w:t>
      </w:r>
      <w:r>
        <w:br/>
      </w:r>
      <w:r>
        <w:rPr>
          <w:rFonts w:ascii="Times New Roman"/>
          <w:b w:val="false"/>
          <w:i w:val="false"/>
          <w:color w:val="000000"/>
          <w:sz w:val="28"/>
        </w:rPr>
        <w:t>
      Орманның табиғи жаңаруы көзделген учаскелер, оның ішінде орманның табиғи жаңару шаралары жүргізілетін учаскелер орман өсіру қорын құрайды.</w:t>
      </w:r>
      <w:r>
        <w:br/>
      </w:r>
      <w:r>
        <w:rPr>
          <w:rFonts w:ascii="Times New Roman"/>
          <w:b w:val="false"/>
          <w:i w:val="false"/>
          <w:color w:val="000000"/>
          <w:sz w:val="28"/>
        </w:rPr>
        <w:t>
</w:t>
      </w:r>
      <w:r>
        <w:rPr>
          <w:rFonts w:ascii="Times New Roman"/>
          <w:b w:val="false"/>
          <w:i w:val="false"/>
          <w:color w:val="000000"/>
          <w:sz w:val="28"/>
        </w:rPr>
        <w:t>
      19. Ағаш кесуден кейiн орманның табиғи жаңаруының жай-күйi барлық ағаш дайындау операцияларынан кейiн сақталып қалған өскiн, ағаш кесу орындарын тазартуды және өскiннiң түзетілуiн есепке алу арқылы, ал оның өмiршеңдiгі ағаш кесу орындарын куәландыру кезiнде анықталады. Жаңаруды бағалау Ағаш кесу </w:t>
      </w:r>
      <w:r>
        <w:rPr>
          <w:rFonts w:ascii="Times New Roman"/>
          <w:b w:val="false"/>
          <w:i w:val="false"/>
          <w:color w:val="000000"/>
          <w:sz w:val="28"/>
        </w:rPr>
        <w:t>ережесінде</w:t>
      </w:r>
      <w:r>
        <w:rPr>
          <w:rFonts w:ascii="Times New Roman"/>
          <w:b w:val="false"/>
          <w:i w:val="false"/>
          <w:color w:val="000000"/>
          <w:sz w:val="28"/>
        </w:rPr>
        <w:t xml:space="preserve"> белгіленген шәкiлдер бойынша айқындалады.</w:t>
      </w:r>
      <w:r>
        <w:br/>
      </w:r>
      <w:r>
        <w:rPr>
          <w:rFonts w:ascii="Times New Roman"/>
          <w:b w:val="false"/>
          <w:i w:val="false"/>
          <w:color w:val="000000"/>
          <w:sz w:val="28"/>
        </w:rPr>
        <w:t>
      Есепке алу нәтижелерi бойынша еркін нысанда акт жасалып, онда өскіннің мөлшерi мен сақталу пайызы, оның жай-күйiнiң жалпы сипаттамасы және алаң бойынша орналасуы көрсетіледi.</w:t>
      </w:r>
      <w:r>
        <w:br/>
      </w:r>
      <w:r>
        <w:rPr>
          <w:rFonts w:ascii="Times New Roman"/>
          <w:b w:val="false"/>
          <w:i w:val="false"/>
          <w:color w:val="000000"/>
          <w:sz w:val="28"/>
        </w:rPr>
        <w:t>
</w:t>
      </w:r>
      <w:r>
        <w:rPr>
          <w:rFonts w:ascii="Times New Roman"/>
          <w:b w:val="false"/>
          <w:i w:val="false"/>
          <w:color w:val="000000"/>
          <w:sz w:val="28"/>
        </w:rPr>
        <w:t>
      20. Дайындау маусымына және ағаш кесу тәсілiне қарай өскiннің оның ағаш кесуге дейiн есепке алынған мөлшерiнiң 50 пайызынан 80 пайызына дейiн сақталуын қамтамасыз ету қажет. Таулы, жазықтағы ормандардағы және Қазақтың ұсақ шоқысы ормандарындағы ағашы кесілген жерлерде өскiндi сақтаудың нормативтік көрсеткiштерi Ағаш кесу </w:t>
      </w:r>
      <w:r>
        <w:rPr>
          <w:rFonts w:ascii="Times New Roman"/>
          <w:b w:val="false"/>
          <w:i w:val="false"/>
          <w:color w:val="000000"/>
          <w:sz w:val="28"/>
        </w:rPr>
        <w:t>қағидаларымен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21. Орманның табиғи жаңаруы (өсуі):</w:t>
      </w:r>
      <w:r>
        <w:br/>
      </w:r>
      <w:r>
        <w:rPr>
          <w:rFonts w:ascii="Times New Roman"/>
          <w:b w:val="false"/>
          <w:i w:val="false"/>
          <w:color w:val="000000"/>
          <w:sz w:val="28"/>
        </w:rPr>
        <w:t>
</w:t>
      </w:r>
      <w:r>
        <w:rPr>
          <w:rFonts w:ascii="Times New Roman"/>
          <w:b w:val="false"/>
          <w:i w:val="false"/>
          <w:color w:val="000000"/>
          <w:sz w:val="28"/>
        </w:rPr>
        <w:t>
      1) шаруашылық тұрғыда құнды тұқымдылардың өсуге қабілетті өскіні болған жағдайда;</w:t>
      </w:r>
      <w:r>
        <w:br/>
      </w:r>
      <w:r>
        <w:rPr>
          <w:rFonts w:ascii="Times New Roman"/>
          <w:b w:val="false"/>
          <w:i w:val="false"/>
          <w:color w:val="000000"/>
          <w:sz w:val="28"/>
        </w:rPr>
        <w:t>
</w:t>
      </w:r>
      <w:r>
        <w:rPr>
          <w:rFonts w:ascii="Times New Roman"/>
          <w:b w:val="false"/>
          <w:i w:val="false"/>
          <w:color w:val="000000"/>
          <w:sz w:val="28"/>
        </w:rPr>
        <w:t>
      2) егер тұқыммен жаңарту мүмкін болмаса, ал өсу арқылы жаңару шаруашылық жүргізу мақсаттарына сәйкес келсе, түбірден немесе тамыр тармақтарынан балақ шыбықтардың пайда болуы арқылы өсу жолымен жаңаруға қабілетті ағаш тұқымдылар екпелерін кесу кезінде көзделеді.</w:t>
      </w:r>
      <w:r>
        <w:br/>
      </w:r>
      <w:r>
        <w:rPr>
          <w:rFonts w:ascii="Times New Roman"/>
          <w:b w:val="false"/>
          <w:i w:val="false"/>
          <w:color w:val="000000"/>
          <w:sz w:val="28"/>
        </w:rPr>
        <w:t>
</w:t>
      </w:r>
      <w:r>
        <w:rPr>
          <w:rFonts w:ascii="Times New Roman"/>
          <w:b w:val="false"/>
          <w:i w:val="false"/>
          <w:color w:val="000000"/>
          <w:sz w:val="28"/>
        </w:rPr>
        <w:t>
      22. Орманды өсу жолымен жаңарту кезінде (түбір өскіндерінен, тамыр тармақтарынан және сұлама бұтақтардан) еменнің өскінмен жаңаруы екі генерациядан, қайың, көктерек – үш генерациядан аспауы тиіс.</w:t>
      </w:r>
    </w:p>
    <w:bookmarkEnd w:id="9"/>
    <w:bookmarkStart w:name="z60" w:id="10"/>
    <w:p>
      <w:pPr>
        <w:spacing w:after="0"/>
        <w:ind w:left="0"/>
        <w:jc w:val="left"/>
      </w:pPr>
      <w:r>
        <w:rPr>
          <w:rFonts w:ascii="Times New Roman"/>
          <w:b/>
          <w:i w:val="false"/>
          <w:color w:val="000000"/>
        </w:rPr>
        <w:t xml:space="preserve"> 
Орманның табиғи жаңаруына жәрдемдесу шараларын</w:t>
      </w:r>
      <w:r>
        <w:br/>
      </w:r>
      <w:r>
        <w:rPr>
          <w:rFonts w:ascii="Times New Roman"/>
          <w:b/>
          <w:i w:val="false"/>
          <w:color w:val="000000"/>
        </w:rPr>
        <w:t>
жүргiзу тәртібі</w:t>
      </w:r>
    </w:p>
    <w:bookmarkEnd w:id="10"/>
    <w:bookmarkStart w:name="z61" w:id="11"/>
    <w:p>
      <w:pPr>
        <w:spacing w:after="0"/>
        <w:ind w:left="0"/>
        <w:jc w:val="both"/>
      </w:pPr>
      <w:r>
        <w:rPr>
          <w:rFonts w:ascii="Times New Roman"/>
          <w:b w:val="false"/>
          <w:i w:val="false"/>
          <w:color w:val="000000"/>
          <w:sz w:val="28"/>
        </w:rPr>
        <w:t>
      23. Орманның табиғи жаңаруына жәрдемдесу шараларын жүргізу ойдағыдай табиғи жаңаруды күтуге болатын ормандарда жүзеге асырылады.</w:t>
      </w:r>
      <w:r>
        <w:br/>
      </w:r>
      <w:r>
        <w:rPr>
          <w:rFonts w:ascii="Times New Roman"/>
          <w:b w:val="false"/>
          <w:i w:val="false"/>
          <w:color w:val="000000"/>
          <w:sz w:val="28"/>
        </w:rPr>
        <w:t>
</w:t>
      </w:r>
      <w:r>
        <w:rPr>
          <w:rFonts w:ascii="Times New Roman"/>
          <w:b w:val="false"/>
          <w:i w:val="false"/>
          <w:color w:val="000000"/>
          <w:sz w:val="28"/>
        </w:rPr>
        <w:t>
      24. Орманның табиғи жаңаруына жәрдемдесу шараларына мыналар жатады:</w:t>
      </w:r>
      <w:r>
        <w:br/>
      </w:r>
      <w:r>
        <w:rPr>
          <w:rFonts w:ascii="Times New Roman"/>
          <w:b w:val="false"/>
          <w:i w:val="false"/>
          <w:color w:val="000000"/>
          <w:sz w:val="28"/>
        </w:rPr>
        <w:t>
</w:t>
      </w:r>
      <w:r>
        <w:rPr>
          <w:rFonts w:ascii="Times New Roman"/>
          <w:b w:val="false"/>
          <w:i w:val="false"/>
          <w:color w:val="000000"/>
          <w:sz w:val="28"/>
        </w:rPr>
        <w:t>
      1) ағаш дайындау кезінде шаруашылық жағынан құнды тұқымдылардың өміршең өскіндерін сақтау;</w:t>
      </w:r>
      <w:r>
        <w:br/>
      </w:r>
      <w:r>
        <w:rPr>
          <w:rFonts w:ascii="Times New Roman"/>
          <w:b w:val="false"/>
          <w:i w:val="false"/>
          <w:color w:val="000000"/>
          <w:sz w:val="28"/>
        </w:rPr>
        <w:t>
</w:t>
      </w:r>
      <w:r>
        <w:rPr>
          <w:rFonts w:ascii="Times New Roman"/>
          <w:b w:val="false"/>
          <w:i w:val="false"/>
          <w:color w:val="000000"/>
          <w:sz w:val="28"/>
        </w:rPr>
        <w:t>
      2) кеспеағаштарды кесу жұмыстары аяқталған соң өскіндер мен өздігінен өсіп-өнген өркендерге күтім жасау;</w:t>
      </w:r>
      <w:r>
        <w:br/>
      </w:r>
      <w:r>
        <w:rPr>
          <w:rFonts w:ascii="Times New Roman"/>
          <w:b w:val="false"/>
          <w:i w:val="false"/>
          <w:color w:val="000000"/>
          <w:sz w:val="28"/>
        </w:rPr>
        <w:t>
</w:t>
      </w:r>
      <w:r>
        <w:rPr>
          <w:rFonts w:ascii="Times New Roman"/>
          <w:b w:val="false"/>
          <w:i w:val="false"/>
          <w:color w:val="000000"/>
          <w:sz w:val="28"/>
        </w:rPr>
        <w:t>
      3) топырақтың үстіңгі қабатын ішінара минералдандыру;</w:t>
      </w:r>
      <w:r>
        <w:br/>
      </w:r>
      <w:r>
        <w:rPr>
          <w:rFonts w:ascii="Times New Roman"/>
          <w:b w:val="false"/>
          <w:i w:val="false"/>
          <w:color w:val="000000"/>
          <w:sz w:val="28"/>
        </w:rPr>
        <w:t>
</w:t>
      </w:r>
      <w:r>
        <w:rPr>
          <w:rFonts w:ascii="Times New Roman"/>
          <w:b w:val="false"/>
          <w:i w:val="false"/>
          <w:color w:val="000000"/>
          <w:sz w:val="28"/>
        </w:rPr>
        <w:t>
      4) ағашы кесілген жерлерді қоршау;</w:t>
      </w:r>
      <w:r>
        <w:br/>
      </w:r>
      <w:r>
        <w:rPr>
          <w:rFonts w:ascii="Times New Roman"/>
          <w:b w:val="false"/>
          <w:i w:val="false"/>
          <w:color w:val="000000"/>
          <w:sz w:val="28"/>
        </w:rPr>
        <w:t>
</w:t>
      </w:r>
      <w:r>
        <w:rPr>
          <w:rFonts w:ascii="Times New Roman"/>
          <w:b w:val="false"/>
          <w:i w:val="false"/>
          <w:color w:val="000000"/>
          <w:sz w:val="28"/>
        </w:rPr>
        <w:t>
      5) шаруашылық жағынан құнды тұқымдылардың өскіндері мен өздігінен өсіп-өнген өркендердің мөлшері жеткіліксіз немесе олар біркелкі орналаспаған учаскелерде орманның табиғи жаңаруын толықтыру үшін бас тұқымдықтың көшеттерін немесе қалемшелерін отырғызу.</w:t>
      </w:r>
      <w:r>
        <w:br/>
      </w:r>
      <w:r>
        <w:rPr>
          <w:rFonts w:ascii="Times New Roman"/>
          <w:b w:val="false"/>
          <w:i w:val="false"/>
          <w:color w:val="000000"/>
          <w:sz w:val="28"/>
        </w:rPr>
        <w:t>
</w:t>
      </w:r>
      <w:r>
        <w:rPr>
          <w:rFonts w:ascii="Times New Roman"/>
          <w:b w:val="false"/>
          <w:i w:val="false"/>
          <w:color w:val="000000"/>
          <w:sz w:val="28"/>
        </w:rPr>
        <w:t>
      25. Тұқымдықтарды (ағаштар мен шоқ ағаштарды) қалдыру – жаңаруды қамтамасыз етудің аса маңызды шарты ретінде ағаштарды бөлу және ағаш дайындау кезіндегі міндетті орман өсіру шарасы, орманның табиғи жаңаруына жәрдемдесу шараларына іс-шаралардың дербес түрі ретінде енгізілмейді. Қалдырылатын тұқым шашқыштарды орналастыру және олардың саны Ағаш кесу </w:t>
      </w:r>
      <w:r>
        <w:rPr>
          <w:rFonts w:ascii="Times New Roman"/>
          <w:b w:val="false"/>
          <w:i w:val="false"/>
          <w:color w:val="000000"/>
          <w:sz w:val="28"/>
        </w:rPr>
        <w:t>ережесінде</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26. Ағаш дайындау кезінде шаруашылық жағынан құнды тұқымдылардың өміршең өскіндерді сақтауды орман иеленушілер мен орман пайдаланушылар кеспеағаш жұмыстарының тиісті технологиясын қолдану арқылы қамтамасыз етеді.</w:t>
      </w:r>
      <w:r>
        <w:br/>
      </w:r>
      <w:r>
        <w:rPr>
          <w:rFonts w:ascii="Times New Roman"/>
          <w:b w:val="false"/>
          <w:i w:val="false"/>
          <w:color w:val="000000"/>
          <w:sz w:val="28"/>
        </w:rPr>
        <w:t>
      Ағаш дайындау маусымы мен ағаш кесу тәсіліне байланысты өскіндерді сақтаудың нормативтік көрсеткішін қамтамасыз ету қажет.</w:t>
      </w:r>
      <w:r>
        <w:br/>
      </w:r>
      <w:r>
        <w:rPr>
          <w:rFonts w:ascii="Times New Roman"/>
          <w:b w:val="false"/>
          <w:i w:val="false"/>
          <w:color w:val="000000"/>
          <w:sz w:val="28"/>
        </w:rPr>
        <w:t>
</w:t>
      </w:r>
      <w:r>
        <w:rPr>
          <w:rFonts w:ascii="Times New Roman"/>
          <w:b w:val="false"/>
          <w:i w:val="false"/>
          <w:color w:val="000000"/>
          <w:sz w:val="28"/>
        </w:rPr>
        <w:t>
      27. Ағаш дайындау аяқталған соң өскіндерге күтім жасау сақталып қалған өскіндерді ағаштар мен бұталарды көлеңкелейтін ағаш кесу қалдықтары мен жер үйінділерінен босатуды және тым қалың ағаш топтарын сиретуді білдіреді.</w:t>
      </w:r>
      <w:r>
        <w:br/>
      </w:r>
      <w:r>
        <w:rPr>
          <w:rFonts w:ascii="Times New Roman"/>
          <w:b w:val="false"/>
          <w:i w:val="false"/>
          <w:color w:val="000000"/>
          <w:sz w:val="28"/>
        </w:rPr>
        <w:t>
</w:t>
      </w:r>
      <w:r>
        <w:rPr>
          <w:rFonts w:ascii="Times New Roman"/>
          <w:b w:val="false"/>
          <w:i w:val="false"/>
          <w:color w:val="000000"/>
          <w:sz w:val="28"/>
        </w:rPr>
        <w:t>
      28. Толымдылығы 0,6-дан аспайтын кесуге түсетін екпелердің қолтығында, тұқымдардың өсіп-өнуіне және өскіндердің төзімді болуына жайлы жағдайлар жасау мақсатында ағашы кесілген жерлер мен алаңқайларда топырақтың үстіңгі қабатын минералдандырады.</w:t>
      </w:r>
      <w:r>
        <w:br/>
      </w:r>
      <w:r>
        <w:rPr>
          <w:rFonts w:ascii="Times New Roman"/>
          <w:b w:val="false"/>
          <w:i w:val="false"/>
          <w:color w:val="000000"/>
          <w:sz w:val="28"/>
        </w:rPr>
        <w:t>
</w:t>
      </w:r>
      <w:r>
        <w:rPr>
          <w:rFonts w:ascii="Times New Roman"/>
          <w:b w:val="false"/>
          <w:i w:val="false"/>
          <w:color w:val="000000"/>
          <w:sz w:val="28"/>
        </w:rPr>
        <w:t>
      29. Топырақты минералдандыруды бүкіл учаске алқабының 30 пайызынан кем болмайтын алқапта және тұқым шашқыштардан 5 метр немесе сақталып қалған өскін топтарынан 2-3 метр жақын болмайтын жерлерде жүргізіледі.</w:t>
      </w:r>
      <w:r>
        <w:br/>
      </w:r>
      <w:r>
        <w:rPr>
          <w:rFonts w:ascii="Times New Roman"/>
          <w:b w:val="false"/>
          <w:i w:val="false"/>
          <w:color w:val="000000"/>
          <w:sz w:val="28"/>
        </w:rPr>
        <w:t>
</w:t>
      </w:r>
      <w:r>
        <w:rPr>
          <w:rFonts w:ascii="Times New Roman"/>
          <w:b w:val="false"/>
          <w:i w:val="false"/>
          <w:color w:val="000000"/>
          <w:sz w:val="28"/>
        </w:rPr>
        <w:t>
      30. Жас ағаштарды үй және жабайы жануарлардың зақымдау қауіпі орын алған жағдайда орманы табиғи жаңарып жатқан учаскелер барлық жағынан немесе мал айдап өтетін жерлерде қоршалады.</w:t>
      </w:r>
      <w:r>
        <w:br/>
      </w:r>
      <w:r>
        <w:rPr>
          <w:rFonts w:ascii="Times New Roman"/>
          <w:b w:val="false"/>
          <w:i w:val="false"/>
          <w:color w:val="000000"/>
          <w:sz w:val="28"/>
        </w:rPr>
        <w:t>
</w:t>
      </w:r>
      <w:r>
        <w:rPr>
          <w:rFonts w:ascii="Times New Roman"/>
          <w:b w:val="false"/>
          <w:i w:val="false"/>
          <w:color w:val="000000"/>
          <w:sz w:val="28"/>
        </w:rPr>
        <w:t>
      31. Ағаш кесу </w:t>
      </w:r>
      <w:r>
        <w:rPr>
          <w:rFonts w:ascii="Times New Roman"/>
          <w:b w:val="false"/>
          <w:i w:val="false"/>
          <w:color w:val="000000"/>
          <w:sz w:val="28"/>
        </w:rPr>
        <w:t>ережесінде</w:t>
      </w:r>
      <w:r>
        <w:rPr>
          <w:rFonts w:ascii="Times New Roman"/>
          <w:b w:val="false"/>
          <w:i w:val="false"/>
          <w:color w:val="000000"/>
          <w:sz w:val="28"/>
        </w:rPr>
        <w:t xml:space="preserve"> айқындалған нормативтік көрсеткіштен төмен өздігінен өну, сақталған өскін мөлшері бар ағашы кесілген жерлерде бас тұқымдының көшеттері мен қалемшелері қосымша отырғызылады. Бұл ретте ағаш отырғызу орындарының саны осы жағдайларда жаппай отырғызылған орман дақылдары үшін қабылданған норманың 25 пайызынан аспайды.</w:t>
      </w:r>
      <w:r>
        <w:br/>
      </w:r>
      <w:r>
        <w:rPr>
          <w:rFonts w:ascii="Times New Roman"/>
          <w:b w:val="false"/>
          <w:i w:val="false"/>
          <w:color w:val="000000"/>
          <w:sz w:val="28"/>
        </w:rPr>
        <w:t>
</w:t>
      </w:r>
      <w:r>
        <w:rPr>
          <w:rFonts w:ascii="Times New Roman"/>
          <w:b w:val="false"/>
          <w:i w:val="false"/>
          <w:color w:val="000000"/>
          <w:sz w:val="28"/>
        </w:rPr>
        <w:t>
      32. Орманның табиғи жаңару үшін белгіленген учаскелері орман өсіру қорын құрайды.</w:t>
      </w:r>
      <w:r>
        <w:br/>
      </w:r>
      <w:r>
        <w:rPr>
          <w:rFonts w:ascii="Times New Roman"/>
          <w:b w:val="false"/>
          <w:i w:val="false"/>
          <w:color w:val="000000"/>
          <w:sz w:val="28"/>
        </w:rPr>
        <w:t>
</w:t>
      </w:r>
      <w:r>
        <w:rPr>
          <w:rFonts w:ascii="Times New Roman"/>
          <w:b w:val="false"/>
          <w:i w:val="false"/>
          <w:color w:val="000000"/>
          <w:sz w:val="28"/>
        </w:rPr>
        <w:t>
      33. Мемлекеттік орман иеленушінің әрбір орманшылығы бойынша орманның табиғи жаңаруына жәрдемдесу шаралары жүргізілген алаңдарды есепке алу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асырылады.</w:t>
      </w:r>
    </w:p>
    <w:bookmarkEnd w:id="11"/>
    <w:bookmarkStart w:name="z77" w:id="12"/>
    <w:p>
      <w:pPr>
        <w:spacing w:after="0"/>
        <w:ind w:left="0"/>
        <w:jc w:val="left"/>
      </w:pPr>
      <w:r>
        <w:rPr>
          <w:rFonts w:ascii="Times New Roman"/>
          <w:b/>
          <w:i w:val="false"/>
          <w:color w:val="000000"/>
        </w:rPr>
        <w:t xml:space="preserve"> 
Орман дақылдарын құру тәртібі</w:t>
      </w:r>
    </w:p>
    <w:bookmarkEnd w:id="12"/>
    <w:bookmarkStart w:name="z78" w:id="13"/>
    <w:p>
      <w:pPr>
        <w:spacing w:after="0"/>
        <w:ind w:left="0"/>
        <w:jc w:val="both"/>
      </w:pPr>
      <w:r>
        <w:rPr>
          <w:rFonts w:ascii="Times New Roman"/>
          <w:b w:val="false"/>
          <w:i w:val="false"/>
          <w:color w:val="000000"/>
          <w:sz w:val="28"/>
        </w:rPr>
        <w:t>
      34. Орман дақылдары орман дақылдары қорында және құндылығы төмен және жіңішке екпелерді қайта жаңарту қорында құрылады.</w:t>
      </w:r>
      <w:r>
        <w:br/>
      </w:r>
      <w:r>
        <w:rPr>
          <w:rFonts w:ascii="Times New Roman"/>
          <w:b w:val="false"/>
          <w:i w:val="false"/>
          <w:color w:val="000000"/>
          <w:sz w:val="28"/>
        </w:rPr>
        <w:t>
</w:t>
      </w:r>
      <w:r>
        <w:rPr>
          <w:rFonts w:ascii="Times New Roman"/>
          <w:b w:val="false"/>
          <w:i w:val="false"/>
          <w:color w:val="000000"/>
          <w:sz w:val="28"/>
        </w:rPr>
        <w:t>
      35. Орман дақылдары қоры мынадай санаттарды қамтиды:</w:t>
      </w:r>
      <w:r>
        <w:br/>
      </w:r>
      <w:r>
        <w:rPr>
          <w:rFonts w:ascii="Times New Roman"/>
          <w:b w:val="false"/>
          <w:i w:val="false"/>
          <w:color w:val="000000"/>
          <w:sz w:val="28"/>
        </w:rPr>
        <w:t>
</w:t>
      </w:r>
      <w:r>
        <w:rPr>
          <w:rFonts w:ascii="Times New Roman"/>
          <w:b w:val="false"/>
          <w:i w:val="false"/>
          <w:color w:val="000000"/>
          <w:sz w:val="28"/>
        </w:rPr>
        <w:t>
      1) 1-2 жыл бұрын ағашы кесілген жерлер;</w:t>
      </w:r>
      <w:r>
        <w:br/>
      </w:r>
      <w:r>
        <w:rPr>
          <w:rFonts w:ascii="Times New Roman"/>
          <w:b w:val="false"/>
          <w:i w:val="false"/>
          <w:color w:val="000000"/>
          <w:sz w:val="28"/>
        </w:rPr>
        <w:t>
</w:t>
      </w:r>
      <w:r>
        <w:rPr>
          <w:rFonts w:ascii="Times New Roman"/>
          <w:b w:val="false"/>
          <w:i w:val="false"/>
          <w:color w:val="000000"/>
          <w:sz w:val="28"/>
        </w:rPr>
        <w:t>
      2) 3 және одан көп жыл бұрын ағашы кесілген, рұқсат етілетін барынша шекті мерзім ішінде орман шаруашылығы тұрғыдан құнды тұқымдылармен табиғи жаңармаған жерлер;</w:t>
      </w:r>
      <w:r>
        <w:br/>
      </w:r>
      <w:r>
        <w:rPr>
          <w:rFonts w:ascii="Times New Roman"/>
          <w:b w:val="false"/>
          <w:i w:val="false"/>
          <w:color w:val="000000"/>
          <w:sz w:val="28"/>
        </w:rPr>
        <w:t>
</w:t>
      </w:r>
      <w:r>
        <w:rPr>
          <w:rFonts w:ascii="Times New Roman"/>
          <w:b w:val="false"/>
          <w:i w:val="false"/>
          <w:color w:val="000000"/>
          <w:sz w:val="28"/>
        </w:rPr>
        <w:t>
      3) өрттің салдарынан (өртеңдер) немесе басқа да себептер бойынша жойылған, рұқсат етілетін барынша шекті мерзім ішінде орманның шаруашылық тұрғыдан құнды тұқымдылармен табиғи жаңаруы күтілмейтін екпелер учаскелері;</w:t>
      </w:r>
      <w:r>
        <w:br/>
      </w:r>
      <w:r>
        <w:rPr>
          <w:rFonts w:ascii="Times New Roman"/>
          <w:b w:val="false"/>
          <w:i w:val="false"/>
          <w:color w:val="000000"/>
          <w:sz w:val="28"/>
        </w:rPr>
        <w:t>
</w:t>
      </w:r>
      <w:r>
        <w:rPr>
          <w:rFonts w:ascii="Times New Roman"/>
          <w:b w:val="false"/>
          <w:i w:val="false"/>
          <w:color w:val="000000"/>
          <w:sz w:val="28"/>
        </w:rPr>
        <w:t>
      4) жойылған және есептен шығарылған орман дақылдары;</w:t>
      </w:r>
      <w:r>
        <w:br/>
      </w:r>
      <w:r>
        <w:rPr>
          <w:rFonts w:ascii="Times New Roman"/>
          <w:b w:val="false"/>
          <w:i w:val="false"/>
          <w:color w:val="000000"/>
          <w:sz w:val="28"/>
        </w:rPr>
        <w:t>
</w:t>
      </w:r>
      <w:r>
        <w:rPr>
          <w:rFonts w:ascii="Times New Roman"/>
          <w:b w:val="false"/>
          <w:i w:val="false"/>
          <w:color w:val="000000"/>
          <w:sz w:val="28"/>
        </w:rPr>
        <w:t>
      5) алаңқайлар, сондай-ақ пайдалы қазбалары алынғаннан кейін орман өсіруге жарамды жағдайға келтірілген жерлер;</w:t>
      </w:r>
      <w:r>
        <w:br/>
      </w:r>
      <w:r>
        <w:rPr>
          <w:rFonts w:ascii="Times New Roman"/>
          <w:b w:val="false"/>
          <w:i w:val="false"/>
          <w:color w:val="000000"/>
          <w:sz w:val="28"/>
        </w:rPr>
        <w:t>
</w:t>
      </w:r>
      <w:r>
        <w:rPr>
          <w:rFonts w:ascii="Times New Roman"/>
          <w:b w:val="false"/>
          <w:i w:val="false"/>
          <w:color w:val="000000"/>
          <w:sz w:val="28"/>
        </w:rPr>
        <w:t>
      6) ауыл шаруашылығына пайдаланудан шығарылған, орман өсіруге жарамды учаскелер;</w:t>
      </w:r>
      <w:r>
        <w:br/>
      </w:r>
      <w:r>
        <w:rPr>
          <w:rFonts w:ascii="Times New Roman"/>
          <w:b w:val="false"/>
          <w:i w:val="false"/>
          <w:color w:val="000000"/>
          <w:sz w:val="28"/>
        </w:rPr>
        <w:t>
</w:t>
      </w:r>
      <w:r>
        <w:rPr>
          <w:rFonts w:ascii="Times New Roman"/>
          <w:b w:val="false"/>
          <w:i w:val="false"/>
          <w:color w:val="000000"/>
          <w:sz w:val="28"/>
        </w:rPr>
        <w:t>
      7) орман өсіруге жарамды құмдар, жыралар және басқа да ормансыз жерлер. Бұл ретте осы санаттағы жерлер агрохимиялық топырақ зерттеулері жүргізілгеннен кейін орман дақылдары қорына енгізіледі.</w:t>
      </w:r>
      <w:r>
        <w:br/>
      </w:r>
      <w:r>
        <w:rPr>
          <w:rFonts w:ascii="Times New Roman"/>
          <w:b w:val="false"/>
          <w:i w:val="false"/>
          <w:color w:val="000000"/>
          <w:sz w:val="28"/>
        </w:rPr>
        <w:t>
</w:t>
      </w:r>
      <w:r>
        <w:rPr>
          <w:rFonts w:ascii="Times New Roman"/>
          <w:b w:val="false"/>
          <w:i w:val="false"/>
          <w:color w:val="000000"/>
          <w:sz w:val="28"/>
        </w:rPr>
        <w:t>
      36. Құндылығы төмен және жіңішке екпелерді қайта жаңарту қоры мынадай санаттардан тұрады:</w:t>
      </w:r>
      <w:r>
        <w:br/>
      </w:r>
      <w:r>
        <w:rPr>
          <w:rFonts w:ascii="Times New Roman"/>
          <w:b w:val="false"/>
          <w:i w:val="false"/>
          <w:color w:val="000000"/>
          <w:sz w:val="28"/>
        </w:rPr>
        <w:t>
</w:t>
      </w:r>
      <w:r>
        <w:rPr>
          <w:rFonts w:ascii="Times New Roman"/>
          <w:b w:val="false"/>
          <w:i w:val="false"/>
          <w:color w:val="000000"/>
          <w:sz w:val="28"/>
        </w:rPr>
        <w:t>
      1) неғұрлым өнімді сүрекдіңдер өсіруге жарамды учаскелердегі бұталы жыңғылдарды;</w:t>
      </w:r>
      <w:r>
        <w:br/>
      </w:r>
      <w:r>
        <w:rPr>
          <w:rFonts w:ascii="Times New Roman"/>
          <w:b w:val="false"/>
          <w:i w:val="false"/>
          <w:color w:val="000000"/>
          <w:sz w:val="28"/>
        </w:rPr>
        <w:t>
</w:t>
      </w:r>
      <w:r>
        <w:rPr>
          <w:rFonts w:ascii="Times New Roman"/>
          <w:b w:val="false"/>
          <w:i w:val="false"/>
          <w:color w:val="000000"/>
          <w:sz w:val="28"/>
        </w:rPr>
        <w:t>
      2) учаскенің орман өсіру жағдайларына сай келмейтін құндылығы төмен ағаш тұқымдыларының өскіндерін;</w:t>
      </w:r>
      <w:r>
        <w:br/>
      </w:r>
      <w:r>
        <w:rPr>
          <w:rFonts w:ascii="Times New Roman"/>
          <w:b w:val="false"/>
          <w:i w:val="false"/>
          <w:color w:val="000000"/>
          <w:sz w:val="28"/>
        </w:rPr>
        <w:t>
</w:t>
      </w:r>
      <w:r>
        <w:rPr>
          <w:rFonts w:ascii="Times New Roman"/>
          <w:b w:val="false"/>
          <w:i w:val="false"/>
          <w:color w:val="000000"/>
          <w:sz w:val="28"/>
        </w:rPr>
        <w:t>
      3) селдіреген толымдылығы төмен (толымдылығы 0,5 және одан төмен) немесе зақымданған екпелер мен жасы екінші сыныптағы және одан үлкен қажетсіз тұқымдылар басым өнімділігі төмен сүрекдіңдерді қамтиды.</w:t>
      </w:r>
      <w:r>
        <w:br/>
      </w:r>
      <w:r>
        <w:rPr>
          <w:rFonts w:ascii="Times New Roman"/>
          <w:b w:val="false"/>
          <w:i w:val="false"/>
          <w:color w:val="000000"/>
          <w:sz w:val="28"/>
        </w:rPr>
        <w:t>
</w:t>
      </w:r>
      <w:r>
        <w:rPr>
          <w:rFonts w:ascii="Times New Roman"/>
          <w:b w:val="false"/>
          <w:i w:val="false"/>
          <w:color w:val="000000"/>
          <w:sz w:val="28"/>
        </w:rPr>
        <w:t>
      37. Қағидалардың 35-тармағының 1), 2), 3), 5) тармақшаларында көрсетілген учаскелерде орман дақылдары орман иеленуші әзірлеп, оның бірінші басшысы бекіткен жобалар бойынша құрылады.</w:t>
      </w:r>
      <w:r>
        <w:br/>
      </w:r>
      <w:r>
        <w:rPr>
          <w:rFonts w:ascii="Times New Roman"/>
          <w:b w:val="false"/>
          <w:i w:val="false"/>
          <w:color w:val="000000"/>
          <w:sz w:val="28"/>
        </w:rPr>
        <w:t>
</w:t>
      </w:r>
      <w:r>
        <w:rPr>
          <w:rFonts w:ascii="Times New Roman"/>
          <w:b w:val="false"/>
          <w:i w:val="false"/>
          <w:color w:val="000000"/>
          <w:sz w:val="28"/>
        </w:rPr>
        <w:t>
      38. Қағидалардың 35-тармағының 4), 6), 7) тармақшаларында және 36-тармағында көрсетілген учаскелерде орман дақылдары осы салада маманданған жобалау-іздестіру ұйымдары нақты әрбір учаске үшін әзірлеген, мемлекеттік экологиялық сараптамадан өткен жобалар бойынша құрылады.</w:t>
      </w:r>
      <w:r>
        <w:br/>
      </w:r>
      <w:r>
        <w:rPr>
          <w:rFonts w:ascii="Times New Roman"/>
          <w:b w:val="false"/>
          <w:i w:val="false"/>
          <w:color w:val="000000"/>
          <w:sz w:val="28"/>
        </w:rPr>
        <w:t>
</w:t>
      </w:r>
      <w:r>
        <w:rPr>
          <w:rFonts w:ascii="Times New Roman"/>
          <w:b w:val="false"/>
          <w:i w:val="false"/>
          <w:color w:val="000000"/>
          <w:sz w:val="28"/>
        </w:rPr>
        <w:t>
      39. Бірінші кезекте орман дақылдары қорының мынадай жерлері игеріледі:</w:t>
      </w:r>
      <w:r>
        <w:br/>
      </w:r>
      <w:r>
        <w:rPr>
          <w:rFonts w:ascii="Times New Roman"/>
          <w:b w:val="false"/>
          <w:i w:val="false"/>
          <w:color w:val="000000"/>
          <w:sz w:val="28"/>
        </w:rPr>
        <w:t>
</w:t>
      </w:r>
      <w:r>
        <w:rPr>
          <w:rFonts w:ascii="Times New Roman"/>
          <w:b w:val="false"/>
          <w:i w:val="false"/>
          <w:color w:val="000000"/>
          <w:sz w:val="28"/>
        </w:rPr>
        <w:t>
      1) су және жел эрозиясына ұшыраған учаскелер;</w:t>
      </w:r>
      <w:r>
        <w:br/>
      </w:r>
      <w:r>
        <w:rPr>
          <w:rFonts w:ascii="Times New Roman"/>
          <w:b w:val="false"/>
          <w:i w:val="false"/>
          <w:color w:val="000000"/>
          <w:sz w:val="28"/>
        </w:rPr>
        <w:t>
</w:t>
      </w:r>
      <w:r>
        <w:rPr>
          <w:rFonts w:ascii="Times New Roman"/>
          <w:b w:val="false"/>
          <w:i w:val="false"/>
          <w:color w:val="000000"/>
          <w:sz w:val="28"/>
        </w:rPr>
        <w:t>
      2) елді мекендердің жасыл аймақтарында және өзендер, көлдер, су қоймалары, каналдар және басқа да су объектілерінің жағалауларындағы ормандардың тыйым салынған жолақтарында орналасқан учаскелер;</w:t>
      </w:r>
      <w:r>
        <w:br/>
      </w:r>
      <w:r>
        <w:rPr>
          <w:rFonts w:ascii="Times New Roman"/>
          <w:b w:val="false"/>
          <w:i w:val="false"/>
          <w:color w:val="000000"/>
          <w:sz w:val="28"/>
        </w:rPr>
        <w:t>
</w:t>
      </w:r>
      <w:r>
        <w:rPr>
          <w:rFonts w:ascii="Times New Roman"/>
          <w:b w:val="false"/>
          <w:i w:val="false"/>
          <w:color w:val="000000"/>
          <w:sz w:val="28"/>
        </w:rPr>
        <w:t>
      3) қылқан жапырақты ағаш тұқымдылардың жаңадан кесілген жерлері және биік сабақты шөптесін өсімдіктер жылдам өсіп кететін өртеңдер алқаптары;</w:t>
      </w:r>
      <w:r>
        <w:br/>
      </w:r>
      <w:r>
        <w:rPr>
          <w:rFonts w:ascii="Times New Roman"/>
          <w:b w:val="false"/>
          <w:i w:val="false"/>
          <w:color w:val="000000"/>
          <w:sz w:val="28"/>
        </w:rPr>
        <w:t>
</w:t>
      </w:r>
      <w:r>
        <w:rPr>
          <w:rFonts w:ascii="Times New Roman"/>
          <w:b w:val="false"/>
          <w:i w:val="false"/>
          <w:color w:val="000000"/>
          <w:sz w:val="28"/>
        </w:rPr>
        <w:t>
      4) жоғарғы сыныптар бонитетіндегі екпелерді өсіруге жарамды топырағының өнімділігі жоғары орман көмкермеген жерлер;</w:t>
      </w:r>
      <w:r>
        <w:br/>
      </w:r>
      <w:r>
        <w:rPr>
          <w:rFonts w:ascii="Times New Roman"/>
          <w:b w:val="false"/>
          <w:i w:val="false"/>
          <w:color w:val="000000"/>
          <w:sz w:val="28"/>
        </w:rPr>
        <w:t>
</w:t>
      </w:r>
      <w:r>
        <w:rPr>
          <w:rFonts w:ascii="Times New Roman"/>
          <w:b w:val="false"/>
          <w:i w:val="false"/>
          <w:color w:val="000000"/>
          <w:sz w:val="28"/>
        </w:rPr>
        <w:t>
      5) құнды ағаш тұқымдыларды енгізу көзделген құндылығы төмен екпелер кесілген жерлер;</w:t>
      </w:r>
      <w:r>
        <w:br/>
      </w:r>
      <w:r>
        <w:rPr>
          <w:rFonts w:ascii="Times New Roman"/>
          <w:b w:val="false"/>
          <w:i w:val="false"/>
          <w:color w:val="000000"/>
          <w:sz w:val="28"/>
        </w:rPr>
        <w:t>
</w:t>
      </w:r>
      <w:r>
        <w:rPr>
          <w:rFonts w:ascii="Times New Roman"/>
          <w:b w:val="false"/>
          <w:i w:val="false"/>
          <w:color w:val="000000"/>
          <w:sz w:val="28"/>
        </w:rPr>
        <w:t>
      6) пайдалы қазбалар өндіруден шығарылып, орман өсіруге жарамды күйге келтірілген жерлер.</w:t>
      </w:r>
      <w:r>
        <w:br/>
      </w:r>
      <w:r>
        <w:rPr>
          <w:rFonts w:ascii="Times New Roman"/>
          <w:b w:val="false"/>
          <w:i w:val="false"/>
          <w:color w:val="000000"/>
          <w:sz w:val="28"/>
        </w:rPr>
        <w:t>
</w:t>
      </w:r>
      <w:r>
        <w:rPr>
          <w:rFonts w:ascii="Times New Roman"/>
          <w:b w:val="false"/>
          <w:i w:val="false"/>
          <w:color w:val="000000"/>
          <w:sz w:val="28"/>
        </w:rPr>
        <w:t>
      40. Жобада анықталған жағдайларда ықтырмалық орман дақылдары екі кезеңде құрылады. Бірінші кезеңде дақылдар белгілі бір аралықта алмасып отыратын ықтырмалар түрінде құрылады, екінші кезеңде ықтырма аралық кеңістіктерде құрылады.</w:t>
      </w:r>
      <w:r>
        <w:br/>
      </w:r>
      <w:r>
        <w:rPr>
          <w:rFonts w:ascii="Times New Roman"/>
          <w:b w:val="false"/>
          <w:i w:val="false"/>
          <w:color w:val="000000"/>
          <w:sz w:val="28"/>
        </w:rPr>
        <w:t>
</w:t>
      </w:r>
      <w:r>
        <w:rPr>
          <w:rFonts w:ascii="Times New Roman"/>
          <w:b w:val="false"/>
          <w:i w:val="false"/>
          <w:color w:val="000000"/>
          <w:sz w:val="28"/>
        </w:rPr>
        <w:t>
      41. Құрамы бойынша орман дақылдары таза немесе аралас күйінде құрылуы мүмкін.</w:t>
      </w:r>
      <w:r>
        <w:br/>
      </w:r>
      <w:r>
        <w:rPr>
          <w:rFonts w:ascii="Times New Roman"/>
          <w:b w:val="false"/>
          <w:i w:val="false"/>
          <w:color w:val="000000"/>
          <w:sz w:val="28"/>
        </w:rPr>
        <w:t>
      Басты тұқымдық жергілікті орман құраушы тұқымдылардан таңдап алынады, ал оң тәжірибе жинақталған жағдайда – жерсіндірілген тұқымдылардан таңдалады. Ол шаруашылық жүргізу мақсаттарына сай болуға және учаскенің орман өсу жағдайларына сәйкес келуге тиіс.</w:t>
      </w:r>
      <w:r>
        <w:br/>
      </w:r>
      <w:r>
        <w:rPr>
          <w:rFonts w:ascii="Times New Roman"/>
          <w:b w:val="false"/>
          <w:i w:val="false"/>
          <w:color w:val="000000"/>
          <w:sz w:val="28"/>
        </w:rPr>
        <w:t>
      Ілеспе тұқымдылар мен бұталарды таңдағанда олардың бас тұқымдықпен бір біріне әсер етуін ескеру керек.</w:t>
      </w:r>
      <w:r>
        <w:br/>
      </w:r>
      <w:r>
        <w:rPr>
          <w:rFonts w:ascii="Times New Roman"/>
          <w:b w:val="false"/>
          <w:i w:val="false"/>
          <w:color w:val="000000"/>
          <w:sz w:val="28"/>
        </w:rPr>
        <w:t>
</w:t>
      </w:r>
      <w:r>
        <w:rPr>
          <w:rFonts w:ascii="Times New Roman"/>
          <w:b w:val="false"/>
          <w:i w:val="false"/>
          <w:color w:val="000000"/>
          <w:sz w:val="28"/>
        </w:rPr>
        <w:t>
      42. Орман дақылдарының бастапқы жиілігі және отырғызатын (егетін) орындарды орналастыру орнықты, өнімділігі жоғары сүрекдіңнің қалыптасуын қамтамасыз етуге тиіс. Отырғызылатын өсімдіктердің саны жобалармен айқындалады.</w:t>
      </w:r>
      <w:r>
        <w:br/>
      </w:r>
      <w:r>
        <w:rPr>
          <w:rFonts w:ascii="Times New Roman"/>
          <w:b w:val="false"/>
          <w:i w:val="false"/>
          <w:color w:val="000000"/>
          <w:sz w:val="28"/>
        </w:rPr>
        <w:t>
</w:t>
      </w:r>
      <w:r>
        <w:rPr>
          <w:rFonts w:ascii="Times New Roman"/>
          <w:b w:val="false"/>
          <w:i w:val="false"/>
          <w:color w:val="000000"/>
          <w:sz w:val="28"/>
        </w:rPr>
        <w:t>
      43. Жобаларды әзірлеу кезінде отырғызылатын өсімдіктердің саны орман шаруашылығы саласындағы уәкiлеттi орган белгілейтін орман көмкерген жерлерге ауыстырылатын орман дақылдарының сапасын бағалаудың </w:t>
      </w:r>
      <w:r>
        <w:rPr>
          <w:rFonts w:ascii="Times New Roman"/>
          <w:b w:val="false"/>
          <w:i w:val="false"/>
          <w:color w:val="000000"/>
          <w:sz w:val="28"/>
        </w:rPr>
        <w:t>нормативтік көрсеткіштерінде</w:t>
      </w:r>
      <w:r>
        <w:rPr>
          <w:rFonts w:ascii="Times New Roman"/>
          <w:b w:val="false"/>
          <w:i w:val="false"/>
          <w:color w:val="000000"/>
          <w:sz w:val="28"/>
        </w:rPr>
        <w:t xml:space="preserve"> қаралған мөлшерден кем болмауы тиіс.</w:t>
      </w:r>
      <w:r>
        <w:br/>
      </w:r>
      <w:r>
        <w:rPr>
          <w:rFonts w:ascii="Times New Roman"/>
          <w:b w:val="false"/>
          <w:i w:val="false"/>
          <w:color w:val="000000"/>
          <w:sz w:val="28"/>
        </w:rPr>
        <w:t>
</w:t>
      </w:r>
      <w:r>
        <w:rPr>
          <w:rFonts w:ascii="Times New Roman"/>
          <w:b w:val="false"/>
          <w:i w:val="false"/>
          <w:color w:val="000000"/>
          <w:sz w:val="28"/>
        </w:rPr>
        <w:t>
      44. Орман дақылдарын құрудың негізгі әдісі отырғызу болып табылады.</w:t>
      </w:r>
      <w:r>
        <w:br/>
      </w:r>
      <w:r>
        <w:rPr>
          <w:rFonts w:ascii="Times New Roman"/>
          <w:b w:val="false"/>
          <w:i w:val="false"/>
          <w:color w:val="000000"/>
          <w:sz w:val="28"/>
        </w:rPr>
        <w:t>
      Отырғызуды су және жел эрозиясына ұшырайтын жерлерде, ылғалы мол жерлерде және отырғызу орындарын арамшөптер тез басып қалатын учаскелерде, сондай-ақ ылғалы аз аудандарда жүргізген жөн. Селекциялық көшеттік материалдар қолданылатын дақылдар, сондай-ақ қылқан жапырақты тұқымдылардың дақылдары отырғызу арқылы ғана өсіріледі.</w:t>
      </w:r>
      <w:r>
        <w:br/>
      </w:r>
      <w:r>
        <w:rPr>
          <w:rFonts w:ascii="Times New Roman"/>
          <w:b w:val="false"/>
          <w:i w:val="false"/>
          <w:color w:val="000000"/>
          <w:sz w:val="28"/>
        </w:rPr>
        <w:t>
</w:t>
      </w:r>
      <w:r>
        <w:rPr>
          <w:rFonts w:ascii="Times New Roman"/>
          <w:b w:val="false"/>
          <w:i w:val="false"/>
          <w:color w:val="000000"/>
          <w:sz w:val="28"/>
        </w:rPr>
        <w:t>
      45. Отырғызу үшін орман дақылдарының сенімділігін қамтамасыз етуге, оларға агротехникалық күтім жасау қажеттілігін азайтуға және орман дақылдарын орман көмкерген жерлерге ауыстыруды тездетуге мүмкіндік беретін стандартты көшеттер мен шыбықтар, сондай-ақ қалемшелер пайдаланылады.</w:t>
      </w:r>
      <w:r>
        <w:br/>
      </w:r>
      <w:r>
        <w:rPr>
          <w:rFonts w:ascii="Times New Roman"/>
          <w:b w:val="false"/>
          <w:i w:val="false"/>
          <w:color w:val="000000"/>
          <w:sz w:val="28"/>
        </w:rPr>
        <w:t>
</w:t>
      </w:r>
      <w:r>
        <w:rPr>
          <w:rFonts w:ascii="Times New Roman"/>
          <w:b w:val="false"/>
          <w:i w:val="false"/>
          <w:color w:val="000000"/>
          <w:sz w:val="28"/>
        </w:rPr>
        <w:t>
      46. Тау жағдайларында орман дақылдарын құру үшін жер дайындауды жобалау кезінде жер өңдеу тәсілі учаскенің географиялық аймақтылығы, тау беткейлерінің рельефі, экспозициясы және көлбеулігі, топырақ төсеуші жыныстың су өткізгіштігі, топырақтың тастақтығы дәрежесі, учаскенің мөлшері мен қолжетімділігі, эрозиялық үдерістердің пайда болу және даму қаупі ескеріле отырып таңдалады.</w:t>
      </w:r>
      <w:r>
        <w:br/>
      </w:r>
      <w:r>
        <w:rPr>
          <w:rFonts w:ascii="Times New Roman"/>
          <w:b w:val="false"/>
          <w:i w:val="false"/>
          <w:color w:val="000000"/>
          <w:sz w:val="28"/>
        </w:rPr>
        <w:t>
</w:t>
      </w:r>
      <w:r>
        <w:rPr>
          <w:rFonts w:ascii="Times New Roman"/>
          <w:b w:val="false"/>
          <w:i w:val="false"/>
          <w:color w:val="000000"/>
          <w:sz w:val="28"/>
        </w:rPr>
        <w:t>
      47. Таулы учаскелерде беткейлердің көлбеулігіне, топырақ жағдайларына байланысты жер өңдеу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жобаланады.</w:t>
      </w:r>
      <w:r>
        <w:br/>
      </w:r>
      <w:r>
        <w:rPr>
          <w:rFonts w:ascii="Times New Roman"/>
          <w:b w:val="false"/>
          <w:i w:val="false"/>
          <w:color w:val="000000"/>
          <w:sz w:val="28"/>
        </w:rPr>
        <w:t>
</w:t>
      </w:r>
      <w:r>
        <w:rPr>
          <w:rFonts w:ascii="Times New Roman"/>
          <w:b w:val="false"/>
          <w:i w:val="false"/>
          <w:color w:val="000000"/>
          <w:sz w:val="28"/>
        </w:rPr>
        <w:t>
      48. Топырақта зиянкестер болған жағдайда оны орман дақылдарын құру үшін жер дайындау кезінде күресу шаралары қолданылады.</w:t>
      </w:r>
      <w:r>
        <w:br/>
      </w:r>
      <w:r>
        <w:rPr>
          <w:rFonts w:ascii="Times New Roman"/>
          <w:b w:val="false"/>
          <w:i w:val="false"/>
          <w:color w:val="000000"/>
          <w:sz w:val="28"/>
        </w:rPr>
        <w:t>
</w:t>
      </w:r>
      <w:r>
        <w:rPr>
          <w:rFonts w:ascii="Times New Roman"/>
          <w:b w:val="false"/>
          <w:i w:val="false"/>
          <w:color w:val="000000"/>
          <w:sz w:val="28"/>
        </w:rPr>
        <w:t>
      49. Ерекшелік ретінде, құндылығы төмен тұқымдылардың қайта өсу қауіпі болмаған жағдайда топырақты алдын ала өңдемей-ақ орман дақылдарын көшеттермен бір гектарға 500 данаға дейін түбір мөлшерінде жақсы тазартылған ағашы кесілген жерлерде, арамшөптерден таза жыртылатын жерлерде, құмдарда, орман өсіруге жарамды тегістелген үйінділерде, орман дақылдарымен бәсекелес өсімдіктер өспейтін және тым қатты қуаңшылыққа ұшырамаған жерлерде отырғызуға рұқсат етіледі.</w:t>
      </w:r>
      <w:r>
        <w:br/>
      </w:r>
      <w:r>
        <w:rPr>
          <w:rFonts w:ascii="Times New Roman"/>
          <w:b w:val="false"/>
          <w:i w:val="false"/>
          <w:color w:val="000000"/>
          <w:sz w:val="28"/>
        </w:rPr>
        <w:t>
</w:t>
      </w:r>
      <w:r>
        <w:rPr>
          <w:rFonts w:ascii="Times New Roman"/>
          <w:b w:val="false"/>
          <w:i w:val="false"/>
          <w:color w:val="000000"/>
          <w:sz w:val="28"/>
        </w:rPr>
        <w:t>
      50. Құмайт жерлерде орман дақылдарын құру кезінде қажет болған жағдайда бұта ағаштарынан (бұталардан) ықтырмалар жасау жолымен жылжымалы құмдарды тоқтату шаралары жүргізіледі. Бұл жағдайда бас тұқымдыны енгізгенге дейін алдын ала бұталар отырғызу орман дақылдарының көлеміне есептелмейді.</w:t>
      </w:r>
      <w:r>
        <w:br/>
      </w:r>
      <w:r>
        <w:rPr>
          <w:rFonts w:ascii="Times New Roman"/>
          <w:b w:val="false"/>
          <w:i w:val="false"/>
          <w:color w:val="000000"/>
          <w:sz w:val="28"/>
        </w:rPr>
        <w:t>
</w:t>
      </w:r>
      <w:r>
        <w:rPr>
          <w:rFonts w:ascii="Times New Roman"/>
          <w:b w:val="false"/>
          <w:i w:val="false"/>
          <w:color w:val="000000"/>
          <w:sz w:val="28"/>
        </w:rPr>
        <w:t>
      51. Шөл және шөлейт аймақтарда жеңіл механикалық құрамдағы топырақта құмды бекітетін тұқымдылардың орман дақылдарын - сексеуіл, черкез, жүзгін құру, сондай-ақ Қазақтың ұсақ шоқысының далалы аймағында құнды ағаш тұқымдылары басым тік беткейлерде (21 градустан астам) тұқым себу әдісімен рұқсат етіледі.</w:t>
      </w:r>
      <w:r>
        <w:br/>
      </w:r>
      <w:r>
        <w:rPr>
          <w:rFonts w:ascii="Times New Roman"/>
          <w:b w:val="false"/>
          <w:i w:val="false"/>
          <w:color w:val="000000"/>
          <w:sz w:val="28"/>
        </w:rPr>
        <w:t>
</w:t>
      </w:r>
      <w:r>
        <w:rPr>
          <w:rFonts w:ascii="Times New Roman"/>
          <w:b w:val="false"/>
          <w:i w:val="false"/>
          <w:color w:val="000000"/>
          <w:sz w:val="28"/>
        </w:rPr>
        <w:t>
      52. Неғұрлым қатаң орман өсіру жағдайларында механикалық құрамы орташа және ауыр топырақты жерлерде орман дақылдары көшеттер отырғызу арқылы құрылады.</w:t>
      </w:r>
      <w:r>
        <w:br/>
      </w:r>
      <w:r>
        <w:rPr>
          <w:rFonts w:ascii="Times New Roman"/>
          <w:b w:val="false"/>
          <w:i w:val="false"/>
          <w:color w:val="000000"/>
          <w:sz w:val="28"/>
        </w:rPr>
        <w:t>
</w:t>
      </w:r>
      <w:r>
        <w:rPr>
          <w:rFonts w:ascii="Times New Roman"/>
          <w:b w:val="false"/>
          <w:i w:val="false"/>
          <w:color w:val="000000"/>
          <w:sz w:val="28"/>
        </w:rPr>
        <w:t>
      53. Себу әдісімен жапырақты тұқымдылардың тұқымдары ірі орман дақылдары: емен, талшын, жаңғақ, бадам, пісте өсіруге рұқсат етіледі.</w:t>
      </w:r>
      <w:r>
        <w:br/>
      </w:r>
      <w:r>
        <w:rPr>
          <w:rFonts w:ascii="Times New Roman"/>
          <w:b w:val="false"/>
          <w:i w:val="false"/>
          <w:color w:val="000000"/>
          <w:sz w:val="28"/>
        </w:rPr>
        <w:t>
</w:t>
      </w:r>
      <w:r>
        <w:rPr>
          <w:rFonts w:ascii="Times New Roman"/>
          <w:b w:val="false"/>
          <w:i w:val="false"/>
          <w:color w:val="000000"/>
          <w:sz w:val="28"/>
        </w:rPr>
        <w:t>
      54. Орман көмкерген жерлерде орман дақылдары құндылығы төмен екпелерді қайта жаңартқанда, орман қолтығындағы және бастапқы орман дақылдарын құрғанда отырғызылады.</w:t>
      </w:r>
      <w:r>
        <w:br/>
      </w:r>
      <w:r>
        <w:rPr>
          <w:rFonts w:ascii="Times New Roman"/>
          <w:b w:val="false"/>
          <w:i w:val="false"/>
          <w:color w:val="000000"/>
          <w:sz w:val="28"/>
        </w:rPr>
        <w:t>
      Өздерінің құрамы, пісіп-жетілу жасында күтілетін толымдылығы, өнімділігі және атқаратын пайдалы қызметтері бойынша учаскенің орман өсіру жағдайларына және ормандардың нысаналы мақсатына сәйкес келмейтін бес жастағы және одан да үлкен құндылығы төмен екпелер, сондай-ақ елді мекендердің өз функцияларын орындамайтын жасыл аймақтарының рекреациялық, су қорғау және топырақ қорғау екпелері қайта жаңартуға жатады.</w:t>
      </w:r>
      <w:r>
        <w:br/>
      </w:r>
      <w:r>
        <w:rPr>
          <w:rFonts w:ascii="Times New Roman"/>
          <w:b w:val="false"/>
          <w:i w:val="false"/>
          <w:color w:val="000000"/>
          <w:sz w:val="28"/>
        </w:rPr>
        <w:t>
</w:t>
      </w:r>
      <w:r>
        <w:rPr>
          <w:rFonts w:ascii="Times New Roman"/>
          <w:b w:val="false"/>
          <w:i w:val="false"/>
          <w:color w:val="000000"/>
          <w:sz w:val="28"/>
        </w:rPr>
        <w:t>
      55. Құндылығы аз екпенің құрамы мен биіктігіне, онда өсіп тұрған бас тұқымды ағаштардың мөлшеріне және учаске аумағы бойынша олардың біркелкі бөлінуіне байланысты екпелерді қайта жаңартудың дәліздік, шоқтанған-топтық немесе тұтас қамту тәсілдері қолданылады.</w:t>
      </w:r>
      <w:r>
        <w:br/>
      </w:r>
      <w:r>
        <w:rPr>
          <w:rFonts w:ascii="Times New Roman"/>
          <w:b w:val="false"/>
          <w:i w:val="false"/>
          <w:color w:val="000000"/>
          <w:sz w:val="28"/>
        </w:rPr>
        <w:t>
</w:t>
      </w:r>
      <w:r>
        <w:rPr>
          <w:rFonts w:ascii="Times New Roman"/>
          <w:b w:val="false"/>
          <w:i w:val="false"/>
          <w:color w:val="000000"/>
          <w:sz w:val="28"/>
        </w:rPr>
        <w:t>
      56. Орман қолтығындағы дақылдарды санитариялық-гигиеналық функцияларды арттыру мақсатында жасыл аймақтардың ормандары мен ерекше қорғалатын табиғи аумақтардың рекреациялық аймақтарында, орман шаруашылығы қауырт жүргізілетін аудандардағы қорғаныштық екпелерде отырғызады. Дақылдар енгізілгенге дейінгі сүрекдіңнің толымдылығы 0,6-дан аспауы тиіс.</w:t>
      </w:r>
      <w:r>
        <w:br/>
      </w:r>
      <w:r>
        <w:rPr>
          <w:rFonts w:ascii="Times New Roman"/>
          <w:b w:val="false"/>
          <w:i w:val="false"/>
          <w:color w:val="000000"/>
          <w:sz w:val="28"/>
        </w:rPr>
        <w:t>
      Орман көмкерген жерлердегі орман дақылдарының бастапқы жиілігі осы орман өсіру жағдайларында тұтас дақылдар үшін сапаны бағалаудың нормативтік көрсеткішінің 50 пайызынан кем болмауы тиіс.</w:t>
      </w:r>
      <w:r>
        <w:br/>
      </w:r>
      <w:r>
        <w:rPr>
          <w:rFonts w:ascii="Times New Roman"/>
          <w:b w:val="false"/>
          <w:i w:val="false"/>
          <w:color w:val="000000"/>
          <w:sz w:val="28"/>
        </w:rPr>
        <w:t>
</w:t>
      </w:r>
      <w:r>
        <w:rPr>
          <w:rFonts w:ascii="Times New Roman"/>
          <w:b w:val="false"/>
          <w:i w:val="false"/>
          <w:color w:val="000000"/>
          <w:sz w:val="28"/>
        </w:rPr>
        <w:t>
      57. Сүректі жедел алу мақсатында плантациялық орман дақылдары құрылады. Плантациялық орман дақылдары үшін орман өсіру жағдайлары жақсы орманның неғұрлым шығымды түрлеріндегі орман дақылдары қорының алқаптары бөлінеді.</w:t>
      </w:r>
      <w:r>
        <w:br/>
      </w:r>
      <w:r>
        <w:rPr>
          <w:rFonts w:ascii="Times New Roman"/>
          <w:b w:val="false"/>
          <w:i w:val="false"/>
          <w:color w:val="000000"/>
          <w:sz w:val="28"/>
        </w:rPr>
        <w:t>
</w:t>
      </w:r>
      <w:r>
        <w:rPr>
          <w:rFonts w:ascii="Times New Roman"/>
          <w:b w:val="false"/>
          <w:i w:val="false"/>
          <w:color w:val="000000"/>
          <w:sz w:val="28"/>
        </w:rPr>
        <w:t>
      58. Аумақтың орманды жерлерін көбейту, эрозиялық үрдістерді болдырмау және бұдан бұрын орманы болмаған аумақтардағы экологиялық ахуалды жақсарту мақсатында:</w:t>
      </w:r>
      <w:r>
        <w:br/>
      </w:r>
      <w:r>
        <w:rPr>
          <w:rFonts w:ascii="Times New Roman"/>
          <w:b w:val="false"/>
          <w:i w:val="false"/>
          <w:color w:val="000000"/>
          <w:sz w:val="28"/>
        </w:rPr>
        <w:t>
</w:t>
      </w:r>
      <w:r>
        <w:rPr>
          <w:rFonts w:ascii="Times New Roman"/>
          <w:b w:val="false"/>
          <w:i w:val="false"/>
          <w:color w:val="000000"/>
          <w:sz w:val="28"/>
        </w:rPr>
        <w:t>
      1) жер бетіндегі су ағысын реттеу, топырақтың су эрозиясымен күресу және судың жер бетіндегі су ағысын топырақ ішіндегі су ағысына ауыстыру үшін тау беткейлері мен сай-салалы жерлерде екпелер;</w:t>
      </w:r>
      <w:r>
        <w:br/>
      </w:r>
      <w:r>
        <w:rPr>
          <w:rFonts w:ascii="Times New Roman"/>
          <w:b w:val="false"/>
          <w:i w:val="false"/>
          <w:color w:val="000000"/>
          <w:sz w:val="28"/>
        </w:rPr>
        <w:t>
</w:t>
      </w:r>
      <w:r>
        <w:rPr>
          <w:rFonts w:ascii="Times New Roman"/>
          <w:b w:val="false"/>
          <w:i w:val="false"/>
          <w:color w:val="000000"/>
          <w:sz w:val="28"/>
        </w:rPr>
        <w:t>
      2) жергілікті жердің гидрологиялық және микроклиматтық жағдайларын жақсарту, жолдарды қарлы борасындардан қорғау үшін мемлекеттік қорғаныштық орман жолақтары;</w:t>
      </w:r>
      <w:r>
        <w:br/>
      </w:r>
      <w:r>
        <w:rPr>
          <w:rFonts w:ascii="Times New Roman"/>
          <w:b w:val="false"/>
          <w:i w:val="false"/>
          <w:color w:val="000000"/>
          <w:sz w:val="28"/>
        </w:rPr>
        <w:t>
</w:t>
      </w:r>
      <w:r>
        <w:rPr>
          <w:rFonts w:ascii="Times New Roman"/>
          <w:b w:val="false"/>
          <w:i w:val="false"/>
          <w:color w:val="000000"/>
          <w:sz w:val="28"/>
        </w:rPr>
        <w:t>
      3) шағын өзендерді және басқа да су көздерін эрозия өнімдерімен батпақтанудан, ластанудан қорғау және олардың су режимін жақсарту үшін бұлақ басындағы, су сағасы мен жағасы бойындағы екпелер;</w:t>
      </w:r>
      <w:r>
        <w:br/>
      </w:r>
      <w:r>
        <w:rPr>
          <w:rFonts w:ascii="Times New Roman"/>
          <w:b w:val="false"/>
          <w:i w:val="false"/>
          <w:color w:val="000000"/>
          <w:sz w:val="28"/>
        </w:rPr>
        <w:t>
</w:t>
      </w:r>
      <w:r>
        <w:rPr>
          <w:rFonts w:ascii="Times New Roman"/>
          <w:b w:val="false"/>
          <w:i w:val="false"/>
          <w:color w:val="000000"/>
          <w:sz w:val="28"/>
        </w:rPr>
        <w:t>
      4) құмдарда оларды бекіту, жел эрозиясынан қорғау және жасыл аймақтар құру мақсатында пайдалану үшін алқаптық, ықтырмалық немесе жолақтық екпелер;</w:t>
      </w:r>
      <w:r>
        <w:br/>
      </w:r>
      <w:r>
        <w:rPr>
          <w:rFonts w:ascii="Times New Roman"/>
          <w:b w:val="false"/>
          <w:i w:val="false"/>
          <w:color w:val="000000"/>
          <w:sz w:val="28"/>
        </w:rPr>
        <w:t>
</w:t>
      </w:r>
      <w:r>
        <w:rPr>
          <w:rFonts w:ascii="Times New Roman"/>
          <w:b w:val="false"/>
          <w:i w:val="false"/>
          <w:color w:val="000000"/>
          <w:sz w:val="28"/>
        </w:rPr>
        <w:t>
      5) жайылымдық жерлерде алқаптардың жемшөптік өнімділігін арттыру, мал қораларын қатты желдерден және қар мен ұсақ топырақтың басып қалуынан қорғау, малды күн радиациясынан, желден және зиянды жәндіктерден қорғау үшін орман жолақтары, ықтырмалар және алқаптық екпелер;</w:t>
      </w:r>
      <w:r>
        <w:br/>
      </w:r>
      <w:r>
        <w:rPr>
          <w:rFonts w:ascii="Times New Roman"/>
          <w:b w:val="false"/>
          <w:i w:val="false"/>
          <w:color w:val="000000"/>
          <w:sz w:val="28"/>
        </w:rPr>
        <w:t>
</w:t>
      </w:r>
      <w:r>
        <w:rPr>
          <w:rFonts w:ascii="Times New Roman"/>
          <w:b w:val="false"/>
          <w:i w:val="false"/>
          <w:color w:val="000000"/>
          <w:sz w:val="28"/>
        </w:rPr>
        <w:t>
      6) сүрек алу мақсатында тез өсетін ағаш тұқымдылардың плантациялары құрылады.</w:t>
      </w:r>
      <w:r>
        <w:br/>
      </w:r>
      <w:r>
        <w:rPr>
          <w:rFonts w:ascii="Times New Roman"/>
          <w:b w:val="false"/>
          <w:i w:val="false"/>
          <w:color w:val="000000"/>
          <w:sz w:val="28"/>
        </w:rPr>
        <w:t>
</w:t>
      </w:r>
      <w:r>
        <w:rPr>
          <w:rFonts w:ascii="Times New Roman"/>
          <w:b w:val="false"/>
          <w:i w:val="false"/>
          <w:color w:val="000000"/>
          <w:sz w:val="28"/>
        </w:rPr>
        <w:t>
      59. Ағаш отырғызу және ағаш тұқымын себу жұмыстары аяқталғаннан кейін күнтізбелік он бес күн өткен соң орман иеленушінің бірінші басшысының шешімімен құрылған комиссия орман дақылдарына техникалық қабылдау жүргізіп,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Актімен ресімделеді. Комиссияның құрамына орман мекемесі бірінші басшысының орынбасары мен мамандары енеді. Комиссия мүшелерінің жалпы саны кемінде үш адам болуға тиіс.</w:t>
      </w:r>
      <w:r>
        <w:br/>
      </w:r>
      <w:r>
        <w:rPr>
          <w:rFonts w:ascii="Times New Roman"/>
          <w:b w:val="false"/>
          <w:i w:val="false"/>
          <w:color w:val="000000"/>
          <w:sz w:val="28"/>
        </w:rPr>
        <w:t>
</w:t>
      </w:r>
      <w:r>
        <w:rPr>
          <w:rFonts w:ascii="Times New Roman"/>
          <w:b w:val="false"/>
          <w:i w:val="false"/>
          <w:color w:val="000000"/>
          <w:sz w:val="28"/>
        </w:rPr>
        <w:t>
      60. Орман дақылдарын техникалық қабылдау қорытындылары бойынша деректер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орман дақылдарын есепке алу кітабына енгізіледі.</w:t>
      </w:r>
      <w:r>
        <w:br/>
      </w:r>
      <w:r>
        <w:rPr>
          <w:rFonts w:ascii="Times New Roman"/>
          <w:b w:val="false"/>
          <w:i w:val="false"/>
          <w:color w:val="000000"/>
          <w:sz w:val="28"/>
        </w:rPr>
        <w:t>
</w:t>
      </w:r>
      <w:r>
        <w:rPr>
          <w:rFonts w:ascii="Times New Roman"/>
          <w:b w:val="false"/>
          <w:i w:val="false"/>
          <w:color w:val="000000"/>
          <w:sz w:val="28"/>
        </w:rPr>
        <w:t>
      61. Елді мекендер жасыл аймақтарының орман дақылдарын есепке алу кезінде олардың алаңына жобаланып отырған жасыл аймақтың алаңына кіретін мемлекеттік орман қорының барлық жерлерлі қосылады.</w:t>
      </w:r>
      <w:r>
        <w:br/>
      </w:r>
      <w:r>
        <w:rPr>
          <w:rFonts w:ascii="Times New Roman"/>
          <w:b w:val="false"/>
          <w:i w:val="false"/>
          <w:color w:val="000000"/>
          <w:sz w:val="28"/>
        </w:rPr>
        <w:t>
</w:t>
      </w:r>
      <w:r>
        <w:rPr>
          <w:rFonts w:ascii="Times New Roman"/>
          <w:b w:val="false"/>
          <w:i w:val="false"/>
          <w:color w:val="000000"/>
          <w:sz w:val="28"/>
        </w:rPr>
        <w:t>
      62. Ормандарды молықтырудың жай-күйі мен тиімділігін есепті кезеңде:</w:t>
      </w:r>
      <w:r>
        <w:br/>
      </w:r>
      <w:r>
        <w:rPr>
          <w:rFonts w:ascii="Times New Roman"/>
          <w:b w:val="false"/>
          <w:i w:val="false"/>
          <w:color w:val="000000"/>
          <w:sz w:val="28"/>
        </w:rPr>
        <w:t>
</w:t>
      </w:r>
      <w:r>
        <w:rPr>
          <w:rFonts w:ascii="Times New Roman"/>
          <w:b w:val="false"/>
          <w:i w:val="false"/>
          <w:color w:val="000000"/>
          <w:sz w:val="28"/>
        </w:rPr>
        <w:t>
      1) есепті кезеңде ормандарды молықтыру алқабының осы кезеңде жаппай ағашы кесілген жерлер мен өртеңдердің жалпы алқабына арақатынасына тең ормандарды молықтыру коэффициенті;</w:t>
      </w:r>
      <w:r>
        <w:br/>
      </w:r>
      <w:r>
        <w:rPr>
          <w:rFonts w:ascii="Times New Roman"/>
          <w:b w:val="false"/>
          <w:i w:val="false"/>
          <w:color w:val="000000"/>
          <w:sz w:val="28"/>
        </w:rPr>
        <w:t>
</w:t>
      </w:r>
      <w:r>
        <w:rPr>
          <w:rFonts w:ascii="Times New Roman"/>
          <w:b w:val="false"/>
          <w:i w:val="false"/>
          <w:color w:val="000000"/>
          <w:sz w:val="28"/>
        </w:rPr>
        <w:t>
      2) есепті кезеңде шаруашылық тұрғысынан құнды екпелер санатына енгізілген жас ағаштар алқабының есепті кезеңде ормандарды молықтыру жөнінде жұмыстар жүргізілген жалпы алқапқа арақатынасына тең ормандарды молықтыру тиімділігінің коэффициенті;</w:t>
      </w:r>
      <w:r>
        <w:br/>
      </w:r>
      <w:r>
        <w:rPr>
          <w:rFonts w:ascii="Times New Roman"/>
          <w:b w:val="false"/>
          <w:i w:val="false"/>
          <w:color w:val="000000"/>
          <w:sz w:val="28"/>
        </w:rPr>
        <w:t>
</w:t>
      </w:r>
      <w:r>
        <w:rPr>
          <w:rFonts w:ascii="Times New Roman"/>
          <w:b w:val="false"/>
          <w:i w:val="false"/>
          <w:color w:val="000000"/>
          <w:sz w:val="28"/>
        </w:rPr>
        <w:t>
      3) есепті кезеңде енгізілген жас ағаштар алқабының есепті кезеңде жаппай ағашы кесілген жерлер мен өртеңдердің жалпы алқабына арақатынасына тең шаруашылық тұрғысынан құнды екпелер санатына жас талдарды енгізу коэффициенті сипаттайды.</w:t>
      </w:r>
      <w:r>
        <w:br/>
      </w:r>
      <w:r>
        <w:rPr>
          <w:rFonts w:ascii="Times New Roman"/>
          <w:b w:val="false"/>
          <w:i w:val="false"/>
          <w:color w:val="000000"/>
          <w:sz w:val="28"/>
        </w:rPr>
        <w:t>
</w:t>
      </w:r>
      <w:r>
        <w:rPr>
          <w:rFonts w:ascii="Times New Roman"/>
          <w:b w:val="false"/>
          <w:i w:val="false"/>
          <w:color w:val="000000"/>
          <w:sz w:val="28"/>
        </w:rPr>
        <w:t>
      63. Ормандарды молықтырудың ойдағыдай жүргізілу барысын бірге тең (немесе оған жақын) көрсетілген коэффициенттердің мәні сипаттайды.</w:t>
      </w:r>
    </w:p>
    <w:bookmarkEnd w:id="13"/>
    <w:bookmarkStart w:name="z133" w:id="14"/>
    <w:p>
      <w:pPr>
        <w:spacing w:after="0"/>
        <w:ind w:left="0"/>
        <w:jc w:val="left"/>
      </w:pPr>
      <w:r>
        <w:rPr>
          <w:rFonts w:ascii="Times New Roman"/>
          <w:b/>
          <w:i w:val="false"/>
          <w:color w:val="000000"/>
        </w:rPr>
        <w:t xml:space="preserve"> 
3. Ормандарды молықтыру мен орман өсіруге бақылау</w:t>
      </w:r>
      <w:r>
        <w:br/>
      </w:r>
      <w:r>
        <w:rPr>
          <w:rFonts w:ascii="Times New Roman"/>
          <w:b/>
          <w:i w:val="false"/>
          <w:color w:val="000000"/>
        </w:rPr>
        <w:t>
жасау тәртібі</w:t>
      </w:r>
    </w:p>
    <w:bookmarkEnd w:id="14"/>
    <w:bookmarkStart w:name="z134" w:id="15"/>
    <w:p>
      <w:pPr>
        <w:spacing w:after="0"/>
        <w:ind w:left="0"/>
        <w:jc w:val="both"/>
      </w:pPr>
      <w:r>
        <w:rPr>
          <w:rFonts w:ascii="Times New Roman"/>
          <w:b w:val="false"/>
          <w:i w:val="false"/>
          <w:color w:val="000000"/>
          <w:sz w:val="28"/>
        </w:rPr>
        <w:t>
      64. Ормандарды молықтыру мен орман өсіру саласындағы мемлекеттік бақылауды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мен оның аумақтық бөлімшелері (бұдан әрі – аумақтық бөлімшелер) жүзеге асырады.</w:t>
      </w:r>
      <w:r>
        <w:br/>
      </w:r>
      <w:r>
        <w:rPr>
          <w:rFonts w:ascii="Times New Roman"/>
          <w:b w:val="false"/>
          <w:i w:val="false"/>
          <w:color w:val="000000"/>
          <w:sz w:val="28"/>
        </w:rPr>
        <w:t>
</w:t>
      </w:r>
      <w:r>
        <w:rPr>
          <w:rFonts w:ascii="Times New Roman"/>
          <w:b w:val="false"/>
          <w:i w:val="false"/>
          <w:color w:val="000000"/>
          <w:sz w:val="28"/>
        </w:rPr>
        <w:t>
      65. Бақылау ормандарды молықтыру мен орман өсіру жөнінде орындалған іс-шаралардың орман орналастыру жобаларына сәйкестігін тексеру жолымен жүзеге асырылады.</w:t>
      </w:r>
      <w:r>
        <w:br/>
      </w:r>
      <w:r>
        <w:rPr>
          <w:rFonts w:ascii="Times New Roman"/>
          <w:b w:val="false"/>
          <w:i w:val="false"/>
          <w:color w:val="000000"/>
          <w:sz w:val="28"/>
        </w:rPr>
        <w:t>
</w:t>
      </w:r>
      <w:r>
        <w:rPr>
          <w:rFonts w:ascii="Times New Roman"/>
          <w:b w:val="false"/>
          <w:i w:val="false"/>
          <w:color w:val="000000"/>
          <w:sz w:val="28"/>
        </w:rPr>
        <w:t>
      66. Мемлекеттік орман иеленушілер тексеруді жүзеге асырушы уәкілетті органның немесе аумақтық бөлімшелердің лауазымды тұлғаларына тексеру кезінде қажетті материалдарды ұсынады.</w:t>
      </w:r>
      <w:r>
        <w:br/>
      </w:r>
      <w:r>
        <w:rPr>
          <w:rFonts w:ascii="Times New Roman"/>
          <w:b w:val="false"/>
          <w:i w:val="false"/>
          <w:color w:val="000000"/>
          <w:sz w:val="28"/>
        </w:rPr>
        <w:t>
</w:t>
      </w:r>
      <w:r>
        <w:rPr>
          <w:rFonts w:ascii="Times New Roman"/>
          <w:b w:val="false"/>
          <w:i w:val="false"/>
          <w:color w:val="000000"/>
          <w:sz w:val="28"/>
        </w:rPr>
        <w:t>
      67. Тексеру мемлекеттік орман иеленуші өкілінің қатысуымен тексеру орнына барып жүзеге асырылады.</w:t>
      </w:r>
      <w:r>
        <w:br/>
      </w:r>
      <w:r>
        <w:rPr>
          <w:rFonts w:ascii="Times New Roman"/>
          <w:b w:val="false"/>
          <w:i w:val="false"/>
          <w:color w:val="000000"/>
          <w:sz w:val="28"/>
        </w:rPr>
        <w:t>
</w:t>
      </w:r>
      <w:r>
        <w:rPr>
          <w:rFonts w:ascii="Times New Roman"/>
          <w:b w:val="false"/>
          <w:i w:val="false"/>
          <w:color w:val="000000"/>
          <w:sz w:val="28"/>
        </w:rPr>
        <w:t>
      68. Жүргізілген тексерудің қорытындылары бойынша мемлекеттік орман иеленушінің қатысуымен тексеру нәтижелері туралы акт жасалады.</w:t>
      </w:r>
    </w:p>
    <w:bookmarkEnd w:id="15"/>
    <w:bookmarkStart w:name="z139" w:id="16"/>
    <w:p>
      <w:pPr>
        <w:spacing w:after="0"/>
        <w:ind w:left="0"/>
        <w:jc w:val="both"/>
      </w:pPr>
      <w:r>
        <w:rPr>
          <w:rFonts w:ascii="Times New Roman"/>
          <w:b w:val="false"/>
          <w:i w:val="false"/>
          <w:color w:val="000000"/>
          <w:sz w:val="28"/>
        </w:rPr>
        <w:t>
Ормандарды молықтыру, орман</w:t>
      </w:r>
      <w:r>
        <w:br/>
      </w:r>
      <w:r>
        <w:rPr>
          <w:rFonts w:ascii="Times New Roman"/>
          <w:b w:val="false"/>
          <w:i w:val="false"/>
          <w:color w:val="000000"/>
          <w:sz w:val="28"/>
        </w:rPr>
        <w:t>
өсiру және олардың сапасына</w:t>
      </w:r>
      <w:r>
        <w:br/>
      </w:r>
      <w:r>
        <w:rPr>
          <w:rFonts w:ascii="Times New Roman"/>
          <w:b w:val="false"/>
          <w:i w:val="false"/>
          <w:color w:val="000000"/>
          <w:sz w:val="28"/>
        </w:rPr>
        <w:t>
бақылау жасау қағидаларына</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Нысан</w:t>
      </w:r>
    </w:p>
    <w:bookmarkStart w:name="z140" w:id="17"/>
    <w:p>
      <w:pPr>
        <w:spacing w:after="0"/>
        <w:ind w:left="0"/>
        <w:jc w:val="left"/>
      </w:pPr>
      <w:r>
        <w:rPr>
          <w:rFonts w:ascii="Times New Roman"/>
          <w:b/>
          <w:i w:val="false"/>
          <w:color w:val="000000"/>
        </w:rPr>
        <w:t xml:space="preserve"> 
Орманның табиғи жаңаруына жәрдемдесу шаралары</w:t>
      </w:r>
      <w:r>
        <w:br/>
      </w:r>
      <w:r>
        <w:rPr>
          <w:rFonts w:ascii="Times New Roman"/>
          <w:b/>
          <w:i w:val="false"/>
          <w:color w:val="000000"/>
        </w:rPr>
        <w:t>
жүргізілген алаңдарды есепке алу кітабы</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Орман иеленушінің, орманшылықтың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655"/>
        <w:gridCol w:w="655"/>
        <w:gridCol w:w="784"/>
        <w:gridCol w:w="1046"/>
        <w:gridCol w:w="1569"/>
        <w:gridCol w:w="1962"/>
        <w:gridCol w:w="1308"/>
        <w:gridCol w:w="1438"/>
        <w:gridCol w:w="1308"/>
        <w:gridCol w:w="1962"/>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ауданы, га</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өсіретін жағдайдың сипаттамалары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 тәсілі (өткізген жағдайда)</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тәсілі</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схемасы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Себілетін және отырғызатын материалдың сипаттамасы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8"/>
    <w:p>
      <w:pPr>
        <w:spacing w:after="0"/>
        <w:ind w:left="0"/>
        <w:jc w:val="both"/>
      </w:pPr>
      <w:r>
        <w:rPr>
          <w:rFonts w:ascii="Times New Roman"/>
          <w:b w:val="false"/>
          <w:i w:val="false"/>
          <w:color w:val="000000"/>
          <w:sz w:val="28"/>
        </w:rPr>
        <w:t>
Ормандарды молықтыру, орман</w:t>
      </w:r>
      <w:r>
        <w:br/>
      </w:r>
      <w:r>
        <w:rPr>
          <w:rFonts w:ascii="Times New Roman"/>
          <w:b w:val="false"/>
          <w:i w:val="false"/>
          <w:color w:val="000000"/>
          <w:sz w:val="28"/>
        </w:rPr>
        <w:t>
өсiру және олардың сапасына</w:t>
      </w:r>
      <w:r>
        <w:br/>
      </w:r>
      <w:r>
        <w:rPr>
          <w:rFonts w:ascii="Times New Roman"/>
          <w:b w:val="false"/>
          <w:i w:val="false"/>
          <w:color w:val="000000"/>
          <w:sz w:val="28"/>
        </w:rPr>
        <w:t>
бақылау жасау қағидаларына</w:t>
      </w:r>
      <w:r>
        <w:br/>
      </w:r>
      <w:r>
        <w:rPr>
          <w:rFonts w:ascii="Times New Roman"/>
          <w:b w:val="false"/>
          <w:i w:val="false"/>
          <w:color w:val="000000"/>
          <w:sz w:val="28"/>
        </w:rPr>
        <w:t xml:space="preserve">
2-қосымша        </w:t>
      </w:r>
    </w:p>
    <w:bookmarkEnd w:id="18"/>
    <w:bookmarkStart w:name="z142" w:id="19"/>
    <w:p>
      <w:pPr>
        <w:spacing w:after="0"/>
        <w:ind w:left="0"/>
        <w:jc w:val="left"/>
      </w:pPr>
      <w:r>
        <w:rPr>
          <w:rFonts w:ascii="Times New Roman"/>
          <w:b/>
          <w:i w:val="false"/>
          <w:color w:val="000000"/>
        </w:rPr>
        <w:t xml:space="preserve"> 
Таулы жағдайларда орман дақылдарын құру үшін жер өңдеу тәсілдері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205"/>
        <w:gridCol w:w="7208"/>
      </w:tblGrid>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бауырының қиялығы және топырақтың сипаттамасы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 тәсілі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бауырының қиялығы 6 градусқа дейін қалың қабатты және тасы аз топырақтарда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өңдеу</w:t>
            </w:r>
          </w:p>
        </w:tc>
      </w:tr>
      <w:tr>
        <w:trPr>
          <w:trHeight w:val="60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бауырының құламалығы 6 градустан 12 градусқа дейін: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тасы аз топырақта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Жолақтап жырту немесе жыртпа террастар тарту, сондай-ақ түбін қопсыта отырып, көлденең атыздар тілу</w:t>
            </w:r>
          </w:p>
        </w:tc>
      </w:tr>
      <w:tr>
        <w:trPr>
          <w:trHeight w:val="525" w:hRule="atLeast"/>
        </w:trPr>
        <w:tc>
          <w:tcPr>
            <w:tcW w:w="0" w:type="auto"/>
            <w:vMerge/>
            <w:tcBorders>
              <w:top w:val="nil"/>
              <w:left w:val="single" w:color="cfcfcf" w:sz="5"/>
              <w:bottom w:val="single" w:color="cfcfcf" w:sz="5"/>
              <w:right w:val="single" w:color="cfcfcf" w:sz="5"/>
            </w:tcBorders>
          </w:tcP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құрғақ және сабағы биік өсімдіктер өспейтін құнарлы тастақ топырақта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Тілімдерді қопсыту, атыздар тартып, түбін қопсыту немесе шағын терассалар дайындау</w:t>
            </w:r>
          </w:p>
        </w:tc>
      </w:tr>
      <w:tr>
        <w:trPr>
          <w:trHeight w:val="1650" w:hRule="atLeast"/>
        </w:trPr>
        <w:tc>
          <w:tcPr>
            <w:tcW w:w="0" w:type="auto"/>
            <w:vMerge/>
            <w:tcBorders>
              <w:top w:val="nil"/>
              <w:left w:val="single" w:color="cfcfcf" w:sz="5"/>
              <w:bottom w:val="single" w:color="cfcfcf" w:sz="5"/>
              <w:right w:val="single" w:color="cfcfcf" w:sz="5"/>
            </w:tcBorders>
          </w:tcP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бұталар өскен немесе сабағы биік шөптесін өсімдіктер қаптап кеткен учаскелерде</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немесе тамыр жұлып-жинағыш дайындаған 3-4 метр үзілімдері бар ұзындығы 15-20 метр үзік жолақтармен. Жиектерінің аралығындағы қашықтық 2,5-3,5 метр болатын террастар, атыздар, жолақтар ұзын жағымен бірінен кейін бірі көлденең орналастырылады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және орташа қабатты тасы аз топырақты тау бауырының құламалығы 12 градустан 20 градусқа дейін еңіс және тік жоталарда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Бульдозерлермен және тамыр жұлып-жинағыштармен тау баурайын бойлай 3-5 метрлік қысқа үзік жолақтар тарту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тау баурайларында (21 градустан астам) су өтетін аналық топырақ төселген жерлерде</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террастар немесе алаңқайлар түрінде ғана дайындауға жол беріледі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тым тастақ учаскелерде</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алаңқайлар жасап өңдеу, шұңқырлар қазу</w:t>
            </w:r>
          </w:p>
        </w:tc>
      </w:tr>
    </w:tbl>
    <w:bookmarkStart w:name="z143" w:id="20"/>
    <w:p>
      <w:pPr>
        <w:spacing w:after="0"/>
        <w:ind w:left="0"/>
        <w:jc w:val="both"/>
      </w:pPr>
      <w:r>
        <w:rPr>
          <w:rFonts w:ascii="Times New Roman"/>
          <w:b w:val="false"/>
          <w:i w:val="false"/>
          <w:color w:val="000000"/>
          <w:sz w:val="28"/>
        </w:rPr>
        <w:t>
Ормандарды молықтыру, орман</w:t>
      </w:r>
      <w:r>
        <w:br/>
      </w:r>
      <w:r>
        <w:rPr>
          <w:rFonts w:ascii="Times New Roman"/>
          <w:b w:val="false"/>
          <w:i w:val="false"/>
          <w:color w:val="000000"/>
          <w:sz w:val="28"/>
        </w:rPr>
        <w:t>
өсiру және олардың сапасына</w:t>
      </w:r>
      <w:r>
        <w:br/>
      </w:r>
      <w:r>
        <w:rPr>
          <w:rFonts w:ascii="Times New Roman"/>
          <w:b w:val="false"/>
          <w:i w:val="false"/>
          <w:color w:val="000000"/>
          <w:sz w:val="28"/>
        </w:rPr>
        <w:t>
бақылау жасау қағидаларына</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bookmarkStart w:name="z144" w:id="21"/>
    <w:p>
      <w:pPr>
        <w:spacing w:after="0"/>
        <w:ind w:left="0"/>
        <w:jc w:val="left"/>
      </w:pPr>
      <w:r>
        <w:rPr>
          <w:rFonts w:ascii="Times New Roman"/>
          <w:b/>
          <w:i w:val="false"/>
          <w:color w:val="000000"/>
        </w:rPr>
        <w:t xml:space="preserve"> 
Орман дақылдарының орындалған жұмыстарын техникалық қабылдау актісі</w:t>
      </w:r>
    </w:p>
    <w:bookmarkEnd w:id="21"/>
    <w:p>
      <w:pPr>
        <w:spacing w:after="0"/>
        <w:ind w:left="0"/>
        <w:jc w:val="both"/>
      </w:pPr>
      <w:r>
        <w:rPr>
          <w:rFonts w:ascii="Times New Roman"/>
          <w:b w:val="false"/>
          <w:i w:val="false"/>
          <w:color w:val="000000"/>
          <w:sz w:val="28"/>
        </w:rPr>
        <w:t>      20 __ жылғы «____» ______________</w:t>
      </w:r>
      <w:r>
        <w:br/>
      </w:r>
      <w:r>
        <w:rPr>
          <w:rFonts w:ascii="Times New Roman"/>
          <w:b w:val="false"/>
          <w:i w:val="false"/>
          <w:color w:val="000000"/>
          <w:sz w:val="28"/>
        </w:rPr>
        <w:t>
_______________________________________________ құрамындағы комиссия</w:t>
      </w:r>
      <w:r>
        <w:br/>
      </w:r>
      <w:r>
        <w:rPr>
          <w:rFonts w:ascii="Times New Roman"/>
          <w:b w:val="false"/>
          <w:i w:val="false"/>
          <w:color w:val="000000"/>
          <w:sz w:val="28"/>
        </w:rPr>
        <w:t>
_____________________________________________________ орманшылығында орман дақылдарын құру бойынша орындалған жұмыстарға (айы, жылы) қабылдау жүргізді.</w:t>
      </w:r>
      <w:r>
        <w:br/>
      </w:r>
      <w:r>
        <w:rPr>
          <w:rFonts w:ascii="Times New Roman"/>
          <w:b w:val="false"/>
          <w:i w:val="false"/>
          <w:color w:val="000000"/>
          <w:sz w:val="28"/>
        </w:rPr>
        <w:t>
      Орман дақылдары жұмыстарын қабылдау кезінде мыналар анықталды:</w:t>
      </w:r>
      <w:r>
        <w:br/>
      </w:r>
      <w:r>
        <w:rPr>
          <w:rFonts w:ascii="Times New Roman"/>
          <w:b w:val="false"/>
          <w:i w:val="false"/>
          <w:color w:val="000000"/>
          <w:sz w:val="28"/>
        </w:rPr>
        <w:t>
      1. Жұмыстар ___ орамның ____ алаңында ______ га алқапта орындалған.</w:t>
      </w:r>
      <w:r>
        <w:br/>
      </w:r>
      <w:r>
        <w:rPr>
          <w:rFonts w:ascii="Times New Roman"/>
          <w:b w:val="false"/>
          <w:i w:val="false"/>
          <w:color w:val="000000"/>
          <w:sz w:val="28"/>
        </w:rPr>
        <w:t>
      2. Себу және отырғызу жұмыстарын жүргізу уақыты (басталуы және аяқталуы, кідіру себептері) ___________ бастап _________ ж. дейін.</w:t>
      </w:r>
      <w:r>
        <w:br/>
      </w:r>
      <w:r>
        <w:rPr>
          <w:rFonts w:ascii="Times New Roman"/>
          <w:b w:val="false"/>
          <w:i w:val="false"/>
          <w:color w:val="000000"/>
          <w:sz w:val="28"/>
        </w:rPr>
        <w:t>
      3. Орман дақылдарын құру тәсілі (отырғызу, себу – қатарлық, ұялы, тұқымдыларды орналастыру схемасы және т.б. ____________________</w:t>
      </w:r>
      <w:r>
        <w:br/>
      </w:r>
      <w:r>
        <w:rPr>
          <w:rFonts w:ascii="Times New Roman"/>
          <w:b w:val="false"/>
          <w:i w:val="false"/>
          <w:color w:val="000000"/>
          <w:sz w:val="28"/>
        </w:rPr>
        <w:t>
      4. Жер дайындаудың уақыты мен тәсілі (ені, ұзындығы көрсетіліп жаппай, сүдігер жырту, ерте пар, қара пар: ішінара жолақтармен, атыздармен, алаңқайлармен) __________________________________________</w:t>
      </w:r>
      <w:r>
        <w:br/>
      </w:r>
      <w:r>
        <w:rPr>
          <w:rFonts w:ascii="Times New Roman"/>
          <w:b w:val="false"/>
          <w:i w:val="false"/>
          <w:color w:val="000000"/>
          <w:sz w:val="28"/>
        </w:rPr>
        <w:t>
      5. Дайындалған жердің мөлшері (жер жырту тереңдігі, ластануы, кесек топырақтылығы) ________________________________________________</w:t>
      </w:r>
      <w:r>
        <w:br/>
      </w:r>
      <w:r>
        <w:rPr>
          <w:rFonts w:ascii="Times New Roman"/>
          <w:b w:val="false"/>
          <w:i w:val="false"/>
          <w:color w:val="000000"/>
          <w:sz w:val="28"/>
        </w:rPr>
        <w:t>
      6. Отырғызу (жасы, стандарттылығы) саны, себу материалының сапасы, тегі, жиналған уақыты. Сапалылығы, сертификат №, күні, себу алдындағы өңдеу _____________________________________________________</w:t>
      </w:r>
      <w:r>
        <w:br/>
      </w:r>
      <w:r>
        <w:rPr>
          <w:rFonts w:ascii="Times New Roman"/>
          <w:b w:val="false"/>
          <w:i w:val="false"/>
          <w:color w:val="000000"/>
          <w:sz w:val="28"/>
        </w:rPr>
        <w:t>
      7. Жұмыстарды жүргізу (отырғызу машинасымен, Колесов семсерімен және т.б.) __________________________________________________________</w:t>
      </w:r>
      <w:r>
        <w:br/>
      </w:r>
      <w:r>
        <w:rPr>
          <w:rFonts w:ascii="Times New Roman"/>
          <w:b w:val="false"/>
          <w:i w:val="false"/>
          <w:color w:val="000000"/>
          <w:sz w:val="28"/>
        </w:rPr>
        <w:t>
      8. Себу, отырғызу жұмыстарының сапасы (отырғызу тереңдігі, тамырлардың орналасуы, отырғызу тығыздығы, таңбалаудың түзулігі және т.б. _______________________________________________________________</w:t>
      </w:r>
      <w:r>
        <w:br/>
      </w:r>
      <w:r>
        <w:rPr>
          <w:rFonts w:ascii="Times New Roman"/>
          <w:b w:val="false"/>
          <w:i w:val="false"/>
          <w:color w:val="000000"/>
          <w:sz w:val="28"/>
        </w:rPr>
        <w:t>
      9. Топырақ құрылымын жақсарту және ылғал жинау жөніндегі іс-шаралар (гипс, тыңайтқыштар енгізу, қар тоқтату, себу алдында культиваторлау және т.б.) ___________________________________________</w:t>
      </w:r>
      <w:r>
        <w:br/>
      </w:r>
      <w:r>
        <w:rPr>
          <w:rFonts w:ascii="Times New Roman"/>
          <w:b w:val="false"/>
          <w:i w:val="false"/>
          <w:color w:val="000000"/>
          <w:sz w:val="28"/>
        </w:rPr>
        <w:t>
      10. Жұмыс жобасынан ауытқу және оның себептері ________________</w:t>
      </w:r>
      <w:r>
        <w:br/>
      </w:r>
      <w:r>
        <w:rPr>
          <w:rFonts w:ascii="Times New Roman"/>
          <w:b w:val="false"/>
          <w:i w:val="false"/>
          <w:color w:val="000000"/>
          <w:sz w:val="28"/>
        </w:rPr>
        <w:t>
      11. Себу және отырғызу жұмыстарының дақылдардың сапасына әсер етуі мүмкін негізгі ақаулары (көлемі, сипаты) _______________________</w:t>
      </w:r>
      <w:r>
        <w:br/>
      </w:r>
      <w:r>
        <w:rPr>
          <w:rFonts w:ascii="Times New Roman"/>
          <w:b w:val="false"/>
          <w:i w:val="false"/>
          <w:color w:val="000000"/>
          <w:sz w:val="28"/>
        </w:rPr>
        <w:t>
      12. Құны мен жұмыстар көрсетіліп жол берілген кемшіліктерді түзеу жөніндегі іс-шаралар __________________________________________</w:t>
      </w:r>
      <w:r>
        <w:br/>
      </w:r>
      <w:r>
        <w:rPr>
          <w:rFonts w:ascii="Times New Roman"/>
          <w:b w:val="false"/>
          <w:i w:val="false"/>
          <w:color w:val="000000"/>
          <w:sz w:val="28"/>
        </w:rPr>
        <w:t>
      13. Дақылдардың күтіліп отырған өсімталдығы ескеріле отырып, орындалған жұмыстардың сапасын жалпы бағалау (жақсы, қанағаттанарлық, қанағаттанарлықсыз)__________________________________________________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Жұмысты ___________________ орманшылығының ________________ орман дақылдары бригадасы орындады.</w:t>
      </w:r>
      <w:r>
        <w:br/>
      </w:r>
      <w:r>
        <w:rPr>
          <w:rFonts w:ascii="Times New Roman"/>
          <w:b w:val="false"/>
          <w:i w:val="false"/>
          <w:color w:val="000000"/>
          <w:sz w:val="28"/>
        </w:rPr>
        <w:t>
      15. Орман дақылдары жұмыстарын орындауға басшылық жасаған жауапты орындаушы ___________________________________________________</w:t>
      </w:r>
      <w:r>
        <w:br/>
      </w: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(лауазымы, Т.А.Ә. қолы)</w:t>
      </w:r>
    </w:p>
    <w:bookmarkStart w:name="z145" w:id="22"/>
    <w:p>
      <w:pPr>
        <w:spacing w:after="0"/>
        <w:ind w:left="0"/>
        <w:jc w:val="both"/>
      </w:pPr>
      <w:r>
        <w:rPr>
          <w:rFonts w:ascii="Times New Roman"/>
          <w:b w:val="false"/>
          <w:i w:val="false"/>
          <w:color w:val="000000"/>
          <w:sz w:val="28"/>
        </w:rPr>
        <w:t>
Ормандарды молықтыру, орман</w:t>
      </w:r>
      <w:r>
        <w:br/>
      </w:r>
      <w:r>
        <w:rPr>
          <w:rFonts w:ascii="Times New Roman"/>
          <w:b w:val="false"/>
          <w:i w:val="false"/>
          <w:color w:val="000000"/>
          <w:sz w:val="28"/>
        </w:rPr>
        <w:t>
өсiру және олардың сапасына</w:t>
      </w:r>
      <w:r>
        <w:br/>
      </w:r>
      <w:r>
        <w:rPr>
          <w:rFonts w:ascii="Times New Roman"/>
          <w:b w:val="false"/>
          <w:i w:val="false"/>
          <w:color w:val="000000"/>
          <w:sz w:val="28"/>
        </w:rPr>
        <w:t>
бақылау жасау қағидаларына</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(орман иеленушінің, орманшылықтың атауы)</w:t>
      </w:r>
    </w:p>
    <w:bookmarkStart w:name="z146" w:id="23"/>
    <w:p>
      <w:pPr>
        <w:spacing w:after="0"/>
        <w:ind w:left="0"/>
        <w:jc w:val="left"/>
      </w:pPr>
      <w:r>
        <w:rPr>
          <w:rFonts w:ascii="Times New Roman"/>
          <w:b/>
          <w:i w:val="false"/>
          <w:color w:val="000000"/>
        </w:rPr>
        <w:t xml:space="preserve"> 
Орман дақылдарын есепке алу кітабы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1536"/>
        <w:gridCol w:w="921"/>
        <w:gridCol w:w="921"/>
        <w:gridCol w:w="922"/>
        <w:gridCol w:w="922"/>
        <w:gridCol w:w="922"/>
        <w:gridCol w:w="922"/>
        <w:gridCol w:w="922"/>
        <w:gridCol w:w="1229"/>
        <w:gridCol w:w="1229"/>
        <w:gridCol w:w="923"/>
      </w:tblGrid>
      <w:tr>
        <w:trPr>
          <w:trHeight w:val="229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Дақылдарды өндіру жылы және маусымы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орналасқан жері (орамның,  телімнің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құру тәсілі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тұқымды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тұқымды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сызбасы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орналастыру сызбасы және мөлшері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отырғызу материалының сипаттамасы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туралы белгі</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761"/>
        <w:gridCol w:w="1248"/>
        <w:gridCol w:w="1191"/>
        <w:gridCol w:w="1287"/>
        <w:gridCol w:w="1306"/>
        <w:gridCol w:w="1306"/>
        <w:gridCol w:w="1705"/>
        <w:gridCol w:w="14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орташа өнімділігі,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толықтыру туралы белгі,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есептен шығару туралы белгі,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жерге ауыстыру туралы белгілер алаңы, га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бірінші жылында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үшінші жылында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материалдары бойынша талаптар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орындалғаны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себептері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актының №, күні, алаңы, га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таксациялық сипаттамасы (1 га биіктігі, тұқымдық құрамы, басты тұқым, ағаштар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24"/>
    <w:p>
      <w:pPr>
        <w:spacing w:after="0"/>
        <w:ind w:left="0"/>
        <w:jc w:val="both"/>
      </w:pPr>
      <w:r>
        <w:rPr>
          <w:rFonts w:ascii="Times New Roman"/>
          <w:b w:val="false"/>
          <w:i w:val="false"/>
          <w:color w:val="000000"/>
          <w:sz w:val="28"/>
        </w:rPr>
        <w:t>
Ормандарды молықтыру, орман</w:t>
      </w:r>
      <w:r>
        <w:br/>
      </w:r>
      <w:r>
        <w:rPr>
          <w:rFonts w:ascii="Times New Roman"/>
          <w:b w:val="false"/>
          <w:i w:val="false"/>
          <w:color w:val="000000"/>
          <w:sz w:val="28"/>
        </w:rPr>
        <w:t>
өсiру және олардың сапасына</w:t>
      </w:r>
      <w:r>
        <w:br/>
      </w:r>
      <w:r>
        <w:rPr>
          <w:rFonts w:ascii="Times New Roman"/>
          <w:b w:val="false"/>
          <w:i w:val="false"/>
          <w:color w:val="000000"/>
          <w:sz w:val="28"/>
        </w:rPr>
        <w:t>
бақылау жасау қағидаларына</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Нысан</w:t>
      </w:r>
    </w:p>
    <w:bookmarkStart w:name="z148" w:id="25"/>
    <w:p>
      <w:pPr>
        <w:spacing w:after="0"/>
        <w:ind w:left="0"/>
        <w:jc w:val="left"/>
      </w:pPr>
      <w:r>
        <w:rPr>
          <w:rFonts w:ascii="Times New Roman"/>
          <w:b/>
          <w:i w:val="false"/>
          <w:color w:val="000000"/>
        </w:rPr>
        <w:t xml:space="preserve"> 
Тексеру нәтижелері туралы акт</w:t>
      </w:r>
    </w:p>
    <w:bookmarkEnd w:id="25"/>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(акт жасалған орын)</w:t>
      </w:r>
      <w:r>
        <w:br/>
      </w:r>
      <w:r>
        <w:rPr>
          <w:rFonts w:ascii="Times New Roman"/>
          <w:b w:val="false"/>
          <w:i w:val="false"/>
          <w:color w:val="000000"/>
          <w:sz w:val="28"/>
        </w:rPr>
        <w:t>
20 ____ жылғы «___» ______________ _______ сағат_____мин.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 жүргізуге негіз болған тексеру тағайындау туралы                                  актінің күні мен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 жүргізген тұлғаның (тұлғалардың) тегі, аты, әкесінің                             аты (ол болған жағдайда)</w:t>
      </w:r>
      <w:r>
        <w:br/>
      </w:r>
      <w:r>
        <w:rPr>
          <w:rFonts w:ascii="Times New Roman"/>
          <w:b w:val="false"/>
          <w:i w:val="false"/>
          <w:color w:val="000000"/>
          <w:sz w:val="28"/>
        </w:rPr>
        <w:t>
және лауазымы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мемлекеттік орман иеленушінің атауы, тексеру                              жүргізу кезінде қатысқан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 тұлға)</w:t>
      </w:r>
      <w:r>
        <w:br/>
      </w:r>
      <w:r>
        <w:rPr>
          <w:rFonts w:ascii="Times New Roman"/>
          <w:b w:val="false"/>
          <w:i w:val="false"/>
          <w:color w:val="000000"/>
          <w:sz w:val="28"/>
        </w:rPr>
        <w:t>
Тексеру жүргізілген күн, орыны және кезеңі _________________________</w:t>
      </w:r>
      <w:r>
        <w:br/>
      </w:r>
      <w:r>
        <w:rPr>
          <w:rFonts w:ascii="Times New Roman"/>
          <w:b w:val="false"/>
          <w:i w:val="false"/>
          <w:color w:val="000000"/>
          <w:sz w:val="28"/>
        </w:rPr>
        <w:t>
Тексеру нәтижелері туралы мәліметтер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(анықталған тәртіп бұзушылықтар және олардың сипаты)</w:t>
      </w:r>
    </w:p>
    <w:p>
      <w:pPr>
        <w:spacing w:after="0"/>
        <w:ind w:left="0"/>
        <w:jc w:val="both"/>
      </w:pPr>
      <w:r>
        <w:rPr>
          <w:rFonts w:ascii="Times New Roman"/>
          <w:b w:val="false"/>
          <w:i w:val="false"/>
          <w:color w:val="000000"/>
          <w:sz w:val="28"/>
        </w:rPr>
        <w:t>Тексеру нәтижелері туралы актімен таныстым __________________________</w:t>
      </w:r>
      <w:r>
        <w:br/>
      </w:r>
      <w:r>
        <w:rPr>
          <w:rFonts w:ascii="Times New Roman"/>
          <w:b w:val="false"/>
          <w:i w:val="false"/>
          <w:color w:val="000000"/>
          <w:sz w:val="28"/>
        </w:rPr>
        <w:t>
                                   (тексеру жүргізу кезінде қатысқан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орман иеленушінің лауазымды тұлғасы)</w:t>
      </w:r>
    </w:p>
    <w:p>
      <w:pPr>
        <w:spacing w:after="0"/>
        <w:ind w:left="0"/>
        <w:jc w:val="both"/>
      </w:pPr>
      <w:r>
        <w:rPr>
          <w:rFonts w:ascii="Times New Roman"/>
          <w:b w:val="false"/>
          <w:i w:val="false"/>
          <w:color w:val="000000"/>
          <w:sz w:val="28"/>
        </w:rPr>
        <w:t>      Қолы ___________________________________</w:t>
      </w:r>
      <w:r>
        <w:br/>
      </w:r>
      <w:r>
        <w:rPr>
          <w:rFonts w:ascii="Times New Roman"/>
          <w:b w:val="false"/>
          <w:i w:val="false"/>
          <w:color w:val="000000"/>
          <w:sz w:val="28"/>
        </w:rPr>
        <w:t>
      Қол қоюдан бас тартты ____________________</w:t>
      </w:r>
      <w:r>
        <w:br/>
      </w:r>
      <w:r>
        <w:rPr>
          <w:rFonts w:ascii="Times New Roman"/>
          <w:b w:val="false"/>
          <w:i w:val="false"/>
          <w:color w:val="000000"/>
          <w:sz w:val="28"/>
        </w:rPr>
        <w:t>
      Тексеруді жүргізген лауазымды тұлғаның қолы____________________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