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05bd" w14:textId="d0a0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тұтыну нормаларын есептеу және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шілдедегі № 927 Қаулысы. Күші жойылды - Қазақстан Республикасы Үкіметінің 2018 жылғы 26 қазандағы № 688 қаулысымен.</w:t>
      </w:r>
    </w:p>
    <w:p>
      <w:pPr>
        <w:spacing w:after="0"/>
        <w:ind w:left="0"/>
        <w:jc w:val="both"/>
      </w:pPr>
      <w:r>
        <w:rPr>
          <w:rFonts w:ascii="Times New Roman"/>
          <w:b w:val="false"/>
          <w:i w:val="false"/>
          <w:color w:val="ff0000"/>
          <w:sz w:val="28"/>
        </w:rPr>
        <w:t xml:space="preserve">
      Ескерту. Күші жойылды - ҚР Үкіметінің 26.10.2018 </w:t>
      </w:r>
      <w:r>
        <w:rPr>
          <w:rFonts w:ascii="Times New Roman"/>
          <w:b w:val="false"/>
          <w:i w:val="false"/>
          <w:color w:val="ff0000"/>
          <w:sz w:val="28"/>
        </w:rPr>
        <w:t>№ 688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34" w:id="0"/>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w:t>
      </w:r>
      <w:r>
        <w:rPr>
          <w:rFonts w:ascii="Times New Roman"/>
          <w:b w:val="false"/>
          <w:i w:val="false"/>
          <w:color w:val="000000"/>
          <w:sz w:val="28"/>
        </w:rPr>
        <w:t xml:space="preserve"> 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Тауарлық және сұйытылған мұнай газын тұтыну нормаларын есептеу және бекіту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9 шілдедегі</w:t>
            </w:r>
            <w:r>
              <w:br/>
            </w:r>
            <w:r>
              <w:rPr>
                <w:rFonts w:ascii="Times New Roman"/>
                <w:b w:val="false"/>
                <w:i w:val="false"/>
                <w:color w:val="000000"/>
                <w:sz w:val="20"/>
              </w:rPr>
              <w:t>№ 927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Тауарлық және сұйытылған мұнай газын тұтыну нормаларын</w:t>
      </w:r>
      <w:r>
        <w:br/>
      </w:r>
      <w:r>
        <w:rPr>
          <w:rFonts w:ascii="Times New Roman"/>
          <w:b/>
          <w:i w:val="false"/>
          <w:color w:val="000000"/>
        </w:rPr>
        <w:t>есептеу және бекіту қағидалары</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Тауарлық және сұйытылған мұнай газын тұтыну нормаларын есептеу және бекіту қағидалары (бұдан әрі – Қағидалар) "Газ және газбен жабдықтау туралы" Қазақстан Республикасының 2012 жылғы 9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 әзірленді және газды есептеу аспаптары болмаған кезде тауарлық және сұйытылған мұнай газын тұтыну нормаларын есептеу және бекіту тәртібін белгілейді.</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өлшем бірлігі – тауарлық және сұйытылған мұнай газын тұтыну нормативінің көрсеткіші;</w:t>
      </w:r>
    </w:p>
    <w:bookmarkEnd w:id="6"/>
    <w:bookmarkStart w:name="z9" w:id="7"/>
    <w:p>
      <w:pPr>
        <w:spacing w:after="0"/>
        <w:ind w:left="0"/>
        <w:jc w:val="both"/>
      </w:pPr>
      <w:r>
        <w:rPr>
          <w:rFonts w:ascii="Times New Roman"/>
          <w:b w:val="false"/>
          <w:i w:val="false"/>
          <w:color w:val="000000"/>
          <w:sz w:val="28"/>
        </w:rPr>
        <w:t>
      2) көп пәтерлі үйдің немесе жеке тұрғын үйдің конструктивтік және техникалық параметрлері – коммуналдық ресурстарды тұтыну көлеміне (санына) әсер ететін көрсеткіштер (қабырға материалдары, шатыр, қабаттылығы);</w:t>
      </w:r>
    </w:p>
    <w:bookmarkEnd w:id="7"/>
    <w:bookmarkStart w:name="z10" w:id="8"/>
    <w:p>
      <w:pPr>
        <w:spacing w:after="0"/>
        <w:ind w:left="0"/>
        <w:jc w:val="both"/>
      </w:pPr>
      <w:r>
        <w:rPr>
          <w:rFonts w:ascii="Times New Roman"/>
          <w:b w:val="false"/>
          <w:i w:val="false"/>
          <w:color w:val="000000"/>
          <w:sz w:val="28"/>
        </w:rPr>
        <w:t>
      3) абаттандыру дәрежесі – тұтынушыларға коммуналдық қызметтер көрсету үшін пайдаланылатын көп пәтерлі үйдің немесе жеке тұрғын үйдің үйішілік инженерлік коммуникациялары мен жабдықтарының болуы;</w:t>
      </w:r>
    </w:p>
    <w:bookmarkEnd w:id="8"/>
    <w:bookmarkStart w:name="z11" w:id="9"/>
    <w:p>
      <w:pPr>
        <w:spacing w:after="0"/>
        <w:ind w:left="0"/>
        <w:jc w:val="both"/>
      </w:pPr>
      <w:r>
        <w:rPr>
          <w:rFonts w:ascii="Times New Roman"/>
          <w:b w:val="false"/>
          <w:i w:val="false"/>
          <w:color w:val="000000"/>
          <w:sz w:val="28"/>
        </w:rPr>
        <w:t>
      4) климаттық жағдай – жылу беру кезеңіндегі сыртқы ауаның орташа тәуліктік температурасы, жылуды жобалау мақсатында сыртқы ауаның есептік температурасы, жылу беру кезеңіндегі желдің жылдамдығы мен тауарлық және сұйытылған мұнай газын тұтыну көлеміне әсер ететін өзге де климаттық параметрлер;</w:t>
      </w:r>
    </w:p>
    <w:bookmarkEnd w:id="9"/>
    <w:bookmarkStart w:name="z12"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уәкілетті орган</w:t>
      </w:r>
      <w:r>
        <w:rPr>
          <w:rFonts w:ascii="Times New Roman"/>
          <w:b w:val="false"/>
          <w:i w:val="false"/>
          <w:color w:val="000000"/>
          <w:sz w:val="28"/>
        </w:rPr>
        <w:t xml:space="preserve"> – табиғи монополиялар және реттелетін нарықтар саласында басшылықты жүзеге асыратын мемлекеттік орган;</w:t>
      </w:r>
    </w:p>
    <w:bookmarkEnd w:id="10"/>
    <w:bookmarkStart w:name="z13" w:id="11"/>
    <w:p>
      <w:pPr>
        <w:spacing w:after="0"/>
        <w:ind w:left="0"/>
        <w:jc w:val="both"/>
      </w:pPr>
      <w:r>
        <w:rPr>
          <w:rFonts w:ascii="Times New Roman"/>
          <w:b w:val="false"/>
          <w:i w:val="false"/>
          <w:color w:val="000000"/>
          <w:sz w:val="28"/>
        </w:rPr>
        <w:t>
      6) өтінім – қызмет көрсетушінің уәкілетті органға тауарлық және сұйытылған мұнай газын тұтыну нормаларын бекіту туралы ресми өтініші (арызы);</w:t>
      </w:r>
    </w:p>
    <w:bookmarkEnd w:id="11"/>
    <w:bookmarkStart w:name="z14" w:id="12"/>
    <w:p>
      <w:pPr>
        <w:spacing w:after="0"/>
        <w:ind w:left="0"/>
        <w:jc w:val="both"/>
      </w:pPr>
      <w:r>
        <w:rPr>
          <w:rFonts w:ascii="Times New Roman"/>
          <w:b w:val="false"/>
          <w:i w:val="false"/>
          <w:color w:val="000000"/>
          <w:sz w:val="28"/>
        </w:rPr>
        <w:t>
      7) қызмет көрсетуші – тұтынушыларға тауарлық және сұйытылған мұнай газын ұсыну бойынша қызмет көрсететін дара кәсіпкер немесе заңды тұлға;</w:t>
      </w:r>
    </w:p>
    <w:bookmarkEnd w:id="12"/>
    <w:bookmarkStart w:name="z15" w:id="13"/>
    <w:p>
      <w:pPr>
        <w:spacing w:after="0"/>
        <w:ind w:left="0"/>
        <w:jc w:val="both"/>
      </w:pPr>
      <w:r>
        <w:rPr>
          <w:rFonts w:ascii="Times New Roman"/>
          <w:b w:val="false"/>
          <w:i w:val="false"/>
          <w:color w:val="000000"/>
          <w:sz w:val="28"/>
        </w:rPr>
        <w:t>
      8) объект өкіл – газды тұтынудың нақты көлеміне бақылау жүргізілетін көп пәтерлі тұрғын үйдегі пәтер, жеке тұрғын үй немесе көп пәтерлі тұрғын үй.</w:t>
      </w:r>
    </w:p>
    <w:bookmarkEnd w:id="13"/>
    <w:p>
      <w:pPr>
        <w:spacing w:after="0"/>
        <w:ind w:left="0"/>
        <w:jc w:val="both"/>
      </w:pPr>
      <w:r>
        <w:rPr>
          <w:rFonts w:ascii="Times New Roman"/>
          <w:b w:val="false"/>
          <w:i w:val="false"/>
          <w:color w:val="000000"/>
          <w:sz w:val="28"/>
        </w:rPr>
        <w:t xml:space="preserve">
      Осы Қағидаларда қолданылатын өзге де терминдер мен анықтамалар </w:t>
      </w:r>
      <w:r>
        <w:rPr>
          <w:rFonts w:ascii="Times New Roman"/>
          <w:b w:val="false"/>
          <w:i w:val="false"/>
          <w:color w:val="000000"/>
          <w:sz w:val="28"/>
        </w:rPr>
        <w:t xml:space="preserve"> Заңға</w:t>
      </w:r>
      <w:r>
        <w:rPr>
          <w:rFonts w:ascii="Times New Roman"/>
          <w:b w:val="false"/>
          <w:i w:val="false"/>
          <w:color w:val="000000"/>
          <w:sz w:val="28"/>
        </w:rPr>
        <w:t xml:space="preserve"> сәйкес қолданылады.</w:t>
      </w:r>
    </w:p>
    <w:bookmarkStart w:name="z16" w:id="14"/>
    <w:p>
      <w:pPr>
        <w:spacing w:after="0"/>
        <w:ind w:left="0"/>
        <w:jc w:val="left"/>
      </w:pPr>
      <w:r>
        <w:rPr>
          <w:rFonts w:ascii="Times New Roman"/>
          <w:b/>
          <w:i w:val="false"/>
          <w:color w:val="000000"/>
        </w:rPr>
        <w:t xml:space="preserve"> 2. Тауарлық және сұйытылған мұнай газын тұтыну</w:t>
      </w:r>
      <w:r>
        <w:br/>
      </w:r>
      <w:r>
        <w:rPr>
          <w:rFonts w:ascii="Times New Roman"/>
          <w:b/>
          <w:i w:val="false"/>
          <w:color w:val="000000"/>
        </w:rPr>
        <w:t>нормаларын есептеу тәртібі</w:t>
      </w:r>
    </w:p>
    <w:bookmarkEnd w:id="14"/>
    <w:bookmarkStart w:name="z17" w:id="15"/>
    <w:p>
      <w:pPr>
        <w:spacing w:after="0"/>
        <w:ind w:left="0"/>
        <w:jc w:val="both"/>
      </w:pPr>
      <w:r>
        <w:rPr>
          <w:rFonts w:ascii="Times New Roman"/>
          <w:b w:val="false"/>
          <w:i w:val="false"/>
          <w:color w:val="000000"/>
          <w:sz w:val="28"/>
        </w:rPr>
        <w:t>
      3. Тұтыну нормаларын есептеген кезде көп пәтерлі үйдің немесе жеке тұрғын үйдің мынадай конструктивтік және техникалық параметрлері ескеріледі:</w:t>
      </w:r>
    </w:p>
    <w:bookmarkEnd w:id="15"/>
    <w:bookmarkStart w:name="z18" w:id="16"/>
    <w:p>
      <w:pPr>
        <w:spacing w:after="0"/>
        <w:ind w:left="0"/>
        <w:jc w:val="both"/>
      </w:pPr>
      <w:r>
        <w:rPr>
          <w:rFonts w:ascii="Times New Roman"/>
          <w:b w:val="false"/>
          <w:i w:val="false"/>
          <w:color w:val="000000"/>
          <w:sz w:val="28"/>
        </w:rPr>
        <w:t>
      1) жылыту мұқтажына газды жұмсаған кезде – қабырғалардың материалдары, шатырлар, тұрғын үй-жайлардың көлемі, қоршау конструкцияларының алаңы және терезелер, үйішілік инженерлік коммуникациялар мен жабдықтардың тозуы;</w:t>
      </w:r>
    </w:p>
    <w:bookmarkEnd w:id="16"/>
    <w:bookmarkStart w:name="z19" w:id="17"/>
    <w:p>
      <w:pPr>
        <w:spacing w:after="0"/>
        <w:ind w:left="0"/>
        <w:jc w:val="both"/>
      </w:pPr>
      <w:r>
        <w:rPr>
          <w:rFonts w:ascii="Times New Roman"/>
          <w:b w:val="false"/>
          <w:i w:val="false"/>
          <w:color w:val="000000"/>
          <w:sz w:val="28"/>
        </w:rPr>
        <w:t>
      2) суды ысытуға газды жұмсаған кезде – үйішілік инженерлік желілер мен жабдықтардың тозуы.</w:t>
      </w:r>
    </w:p>
    <w:bookmarkEnd w:id="17"/>
    <w:bookmarkStart w:name="z20" w:id="18"/>
    <w:p>
      <w:pPr>
        <w:spacing w:after="0"/>
        <w:ind w:left="0"/>
        <w:jc w:val="both"/>
      </w:pPr>
      <w:r>
        <w:rPr>
          <w:rFonts w:ascii="Times New Roman"/>
          <w:b w:val="false"/>
          <w:i w:val="false"/>
          <w:color w:val="000000"/>
          <w:sz w:val="28"/>
        </w:rPr>
        <w:t>
      4. Сұйытылған мұнай газын (бұдан әрі – СМГ) тамақ дайындауға және суды ысытуға тұтыну нормалары айына бір адамға шаққанда килограмммен белгіленеді.</w:t>
      </w:r>
    </w:p>
    <w:bookmarkEnd w:id="18"/>
    <w:p>
      <w:pPr>
        <w:spacing w:after="0"/>
        <w:ind w:left="0"/>
        <w:jc w:val="both"/>
      </w:pPr>
      <w:r>
        <w:rPr>
          <w:rFonts w:ascii="Times New Roman"/>
          <w:b w:val="false"/>
          <w:i w:val="false"/>
          <w:color w:val="000000"/>
          <w:sz w:val="28"/>
        </w:rPr>
        <w:t>
      СМГ-да тұрғын үй-жайларды жылытуға тұтыну нормалары айына жылытылатын алаңының бір шаршы метріне немесе жылытылатын көлемінің бір текше метріне килограмммен белгіленеді.</w:t>
      </w:r>
    </w:p>
    <w:bookmarkStart w:name="z21" w:id="19"/>
    <w:p>
      <w:pPr>
        <w:spacing w:after="0"/>
        <w:ind w:left="0"/>
        <w:jc w:val="both"/>
      </w:pPr>
      <w:r>
        <w:rPr>
          <w:rFonts w:ascii="Times New Roman"/>
          <w:b w:val="false"/>
          <w:i w:val="false"/>
          <w:color w:val="000000"/>
          <w:sz w:val="28"/>
        </w:rPr>
        <w:t>
      5. Тұтыну нормалары бірдей конструктивтік және техникалық параметрлері, сондай-ақ абаттандыру дәрежесі бар көп пәтерлі үйлер және жеке тұрғын үйлер үшін бірыңғай белгіленеді.</w:t>
      </w:r>
    </w:p>
    <w:bookmarkEnd w:id="19"/>
    <w:bookmarkStart w:name="z22" w:id="20"/>
    <w:p>
      <w:pPr>
        <w:spacing w:after="0"/>
        <w:ind w:left="0"/>
        <w:jc w:val="both"/>
      </w:pPr>
      <w:r>
        <w:rPr>
          <w:rFonts w:ascii="Times New Roman"/>
          <w:b w:val="false"/>
          <w:i w:val="false"/>
          <w:color w:val="000000"/>
          <w:sz w:val="28"/>
        </w:rPr>
        <w:t>
      6. Тұтыну нормалары оны пайдаланудың мынадай бағыттары бойынша анықталады:</w:t>
      </w:r>
    </w:p>
    <w:bookmarkEnd w:id="20"/>
    <w:bookmarkStart w:name="z23" w:id="21"/>
    <w:p>
      <w:pPr>
        <w:spacing w:after="0"/>
        <w:ind w:left="0"/>
        <w:jc w:val="both"/>
      </w:pPr>
      <w:r>
        <w:rPr>
          <w:rFonts w:ascii="Times New Roman"/>
          <w:b w:val="false"/>
          <w:i w:val="false"/>
          <w:color w:val="000000"/>
          <w:sz w:val="28"/>
        </w:rPr>
        <w:t>
      1) тамақ дайындау;</w:t>
      </w:r>
    </w:p>
    <w:bookmarkEnd w:id="21"/>
    <w:bookmarkStart w:name="z24" w:id="22"/>
    <w:p>
      <w:pPr>
        <w:spacing w:after="0"/>
        <w:ind w:left="0"/>
        <w:jc w:val="both"/>
      </w:pPr>
      <w:r>
        <w:rPr>
          <w:rFonts w:ascii="Times New Roman"/>
          <w:b w:val="false"/>
          <w:i w:val="false"/>
          <w:color w:val="000000"/>
          <w:sz w:val="28"/>
        </w:rPr>
        <w:t>
      2) орталықтандырылған ыстық сумен жабдықтау болмаған жағдайда шаруашылық және санитарлық-гигиеналық мұқтаждар үшін ыстық су дайындау (кір жууды қоса алғанда);</w:t>
      </w:r>
    </w:p>
    <w:bookmarkEnd w:id="22"/>
    <w:bookmarkStart w:name="z25" w:id="23"/>
    <w:p>
      <w:pPr>
        <w:spacing w:after="0"/>
        <w:ind w:left="0"/>
        <w:jc w:val="both"/>
      </w:pPr>
      <w:r>
        <w:rPr>
          <w:rFonts w:ascii="Times New Roman"/>
          <w:b w:val="false"/>
          <w:i w:val="false"/>
          <w:color w:val="000000"/>
          <w:sz w:val="28"/>
        </w:rPr>
        <w:t>
      3) газбен суды ысыту болған кезде;</w:t>
      </w:r>
    </w:p>
    <w:bookmarkEnd w:id="23"/>
    <w:bookmarkStart w:name="z26" w:id="24"/>
    <w:p>
      <w:pPr>
        <w:spacing w:after="0"/>
        <w:ind w:left="0"/>
        <w:jc w:val="both"/>
      </w:pPr>
      <w:r>
        <w:rPr>
          <w:rFonts w:ascii="Times New Roman"/>
          <w:b w:val="false"/>
          <w:i w:val="false"/>
          <w:color w:val="000000"/>
          <w:sz w:val="28"/>
        </w:rPr>
        <w:t>
      4) газбен суды ысыту болмаған кезде;</w:t>
      </w:r>
    </w:p>
    <w:bookmarkEnd w:id="24"/>
    <w:bookmarkStart w:name="z27" w:id="25"/>
    <w:p>
      <w:pPr>
        <w:spacing w:after="0"/>
        <w:ind w:left="0"/>
        <w:jc w:val="both"/>
      </w:pPr>
      <w:r>
        <w:rPr>
          <w:rFonts w:ascii="Times New Roman"/>
          <w:b w:val="false"/>
          <w:i w:val="false"/>
          <w:color w:val="000000"/>
          <w:sz w:val="28"/>
        </w:rPr>
        <w:t>
      5) тұрғын үй-жайларды (жеке тұрғын үйлерді, пәтерлерді, бөлмелерді) жеке (пәтер бойынша) жылыту.</w:t>
      </w:r>
    </w:p>
    <w:bookmarkEnd w:id="25"/>
    <w:bookmarkStart w:name="z28" w:id="26"/>
    <w:p>
      <w:pPr>
        <w:spacing w:after="0"/>
        <w:ind w:left="0"/>
        <w:jc w:val="both"/>
      </w:pPr>
      <w:r>
        <w:rPr>
          <w:rFonts w:ascii="Times New Roman"/>
          <w:b w:val="false"/>
          <w:i w:val="false"/>
          <w:color w:val="000000"/>
          <w:sz w:val="28"/>
        </w:rPr>
        <w:t>
      7. Ғимараттың жылытылатын алаңы сыртқы қабырғаның ішкі бетінің шегінде өлшенетін ғимараттың қабат (оның ішінде мансардтық, жылытылатын цокольды және жертөлелік) алаңы ретінде анықталады. Ғимараттың жылытылатын алаңына жылу шатырлары мен жертөлелердің, жертөленің (еден астының), суық жылытылмайтын кіреберістің, сондай-ақ суық шатырдың немесе мансард емес оның бөліктерінің алаңы кірмейді.</w:t>
      </w:r>
    </w:p>
    <w:bookmarkEnd w:id="26"/>
    <w:p>
      <w:pPr>
        <w:spacing w:after="0"/>
        <w:ind w:left="0"/>
        <w:jc w:val="both"/>
      </w:pPr>
      <w:r>
        <w:rPr>
          <w:rFonts w:ascii="Times New Roman"/>
          <w:b w:val="false"/>
          <w:i w:val="false"/>
          <w:color w:val="000000"/>
          <w:sz w:val="28"/>
        </w:rPr>
        <w:t>
      Ғимараттың жылытылатын көлемі бірінші қабаттың еденінен бастап соңғы қабаттың төбесіндегі бетке дейін өлшенетін ішкі биіктік бойынша қабаттың жылытылатын алаңы ретінде анықталады.</w:t>
      </w:r>
    </w:p>
    <w:bookmarkStart w:name="z29" w:id="27"/>
    <w:p>
      <w:pPr>
        <w:spacing w:after="0"/>
        <w:ind w:left="0"/>
        <w:jc w:val="both"/>
      </w:pPr>
      <w:r>
        <w:rPr>
          <w:rFonts w:ascii="Times New Roman"/>
          <w:b w:val="false"/>
          <w:i w:val="false"/>
          <w:color w:val="000000"/>
          <w:sz w:val="28"/>
        </w:rPr>
        <w:t>
      8. Халықтың тұрмыстық мұқтаждықтарына тауарлық және сұйытылған мұнай газының тұтыну нормаларын есептеген кезде мынадай әдістер қолданылады.</w:t>
      </w:r>
    </w:p>
    <w:bookmarkEnd w:id="27"/>
    <w:bookmarkStart w:name="z30" w:id="28"/>
    <w:p>
      <w:pPr>
        <w:spacing w:after="0"/>
        <w:ind w:left="0"/>
        <w:jc w:val="both"/>
      </w:pPr>
      <w:r>
        <w:rPr>
          <w:rFonts w:ascii="Times New Roman"/>
          <w:b w:val="false"/>
          <w:i w:val="false"/>
          <w:color w:val="000000"/>
          <w:sz w:val="28"/>
        </w:rPr>
        <w:t>
      1) ұқсастық әдісі;</w:t>
      </w:r>
    </w:p>
    <w:bookmarkEnd w:id="28"/>
    <w:bookmarkStart w:name="z31" w:id="29"/>
    <w:p>
      <w:pPr>
        <w:spacing w:after="0"/>
        <w:ind w:left="0"/>
        <w:jc w:val="both"/>
      </w:pPr>
      <w:r>
        <w:rPr>
          <w:rFonts w:ascii="Times New Roman"/>
          <w:b w:val="false"/>
          <w:i w:val="false"/>
          <w:color w:val="000000"/>
          <w:sz w:val="28"/>
        </w:rPr>
        <w:t>
      2) есептеу әдісі.</w:t>
      </w:r>
    </w:p>
    <w:bookmarkEnd w:id="29"/>
    <w:bookmarkStart w:name="z32" w:id="30"/>
    <w:p>
      <w:pPr>
        <w:spacing w:after="0"/>
        <w:ind w:left="0"/>
        <w:jc w:val="both"/>
      </w:pPr>
      <w:r>
        <w:rPr>
          <w:rFonts w:ascii="Times New Roman"/>
          <w:b w:val="false"/>
          <w:i w:val="false"/>
          <w:color w:val="000000"/>
          <w:sz w:val="28"/>
        </w:rPr>
        <w:t>
      9. Ұқсастық әдісі конструктивтік және техникалық параметрлері, абаттандыру дәрежесі және климаттық жағдайлары ұқсас объекті өкілдерде орнатылған ұжымдық (үйге ортақ) есептеу аспаптарымен тауарлық және сұйытылған мұнай газын тұтыну көлемін өлшеу нәтижесінде алынған деректер болған кезде қолданылады.</w:t>
      </w:r>
    </w:p>
    <w:bookmarkEnd w:id="30"/>
    <w:bookmarkStart w:name="z33" w:id="31"/>
    <w:p>
      <w:pPr>
        <w:spacing w:after="0"/>
        <w:ind w:left="0"/>
        <w:jc w:val="both"/>
      </w:pPr>
      <w:r>
        <w:rPr>
          <w:rFonts w:ascii="Times New Roman"/>
          <w:b w:val="false"/>
          <w:i w:val="false"/>
          <w:color w:val="000000"/>
          <w:sz w:val="28"/>
        </w:rPr>
        <w:t>
      10. Есептеу әдісі, егер конструктивтік және техникалық параметрлері, абаттандыру дәрежесі және климаттық жағдайлары ұқсас тұрғын үйлердегі ұжымдық (үйге ортақ) есептеу аспаптарымен өлшеу нәтижелері, сондай-ақ объекті өкілдерде болмаса, қолданылады.</w:t>
      </w:r>
    </w:p>
    <w:bookmarkEnd w:id="31"/>
    <w:bookmarkStart w:name="z34" w:id="32"/>
    <w:p>
      <w:pPr>
        <w:spacing w:after="0"/>
        <w:ind w:left="0"/>
        <w:jc w:val="both"/>
      </w:pPr>
      <w:r>
        <w:rPr>
          <w:rFonts w:ascii="Times New Roman"/>
          <w:b w:val="false"/>
          <w:i w:val="false"/>
          <w:color w:val="000000"/>
          <w:sz w:val="28"/>
        </w:rPr>
        <w:t>
      11. Әдістердің біреуін қолдану туралы шешімді қызмет көрсетуші қабылдайды.</w:t>
      </w:r>
    </w:p>
    <w:bookmarkEnd w:id="32"/>
    <w:bookmarkStart w:name="z35" w:id="33"/>
    <w:p>
      <w:pPr>
        <w:spacing w:after="0"/>
        <w:ind w:left="0"/>
        <w:jc w:val="both"/>
      </w:pPr>
      <w:r>
        <w:rPr>
          <w:rFonts w:ascii="Times New Roman"/>
          <w:b w:val="false"/>
          <w:i w:val="false"/>
          <w:color w:val="000000"/>
          <w:sz w:val="28"/>
        </w:rPr>
        <w:t>
      12. СМГ-ның тұтыну нормалары тұтынылған газды бір жылдың айларына тепе-тең бөлу негізінде есептеледі немесе оны маусымдық біркелкі тұтынбауға байланысты сараланады.</w:t>
      </w:r>
    </w:p>
    <w:bookmarkEnd w:id="33"/>
    <w:bookmarkStart w:name="z36" w:id="34"/>
    <w:p>
      <w:pPr>
        <w:spacing w:after="0"/>
        <w:ind w:left="0"/>
        <w:jc w:val="both"/>
      </w:pPr>
      <w:r>
        <w:rPr>
          <w:rFonts w:ascii="Times New Roman"/>
          <w:b w:val="false"/>
          <w:i w:val="false"/>
          <w:color w:val="000000"/>
          <w:sz w:val="28"/>
        </w:rPr>
        <w:t>
      13. Бірнеше бағыттар бойынша тұрғын үй-жайларда газды пайдаланған кезде тауарлық газды тұтынудың тиісті нормалар бойынша анықталған көлемі қалыптасады.</w:t>
      </w:r>
    </w:p>
    <w:bookmarkEnd w:id="34"/>
    <w:bookmarkStart w:name="z37" w:id="35"/>
    <w:p>
      <w:pPr>
        <w:spacing w:after="0"/>
        <w:ind w:left="0"/>
        <w:jc w:val="both"/>
      </w:pPr>
      <w:r>
        <w:rPr>
          <w:rFonts w:ascii="Times New Roman"/>
          <w:b w:val="false"/>
          <w:i w:val="false"/>
          <w:color w:val="000000"/>
          <w:sz w:val="28"/>
        </w:rPr>
        <w:t>
      14. Қолайлы болу үшін тұтыну нормаларын есептеу тұтынылатын газды жылдың айларына тепе-тең бөлу есебінен жүргізіледі.</w:t>
      </w:r>
    </w:p>
    <w:bookmarkEnd w:id="35"/>
    <w:p>
      <w:pPr>
        <w:spacing w:after="0"/>
        <w:ind w:left="0"/>
        <w:jc w:val="both"/>
      </w:pPr>
      <w:r>
        <w:rPr>
          <w:rFonts w:ascii="Times New Roman"/>
          <w:b w:val="false"/>
          <w:i w:val="false"/>
          <w:color w:val="000000"/>
          <w:sz w:val="28"/>
        </w:rPr>
        <w:t>
      Тамақ дайындауға және суды ысытуға тауарлық газды тұтыну нормалары айына бір адамға шаққанда текше метрмен белгіленеді.</w:t>
      </w:r>
    </w:p>
    <w:p>
      <w:pPr>
        <w:spacing w:after="0"/>
        <w:ind w:left="0"/>
        <w:jc w:val="both"/>
      </w:pPr>
      <w:r>
        <w:rPr>
          <w:rFonts w:ascii="Times New Roman"/>
          <w:b w:val="false"/>
          <w:i w:val="false"/>
          <w:color w:val="000000"/>
          <w:sz w:val="28"/>
        </w:rPr>
        <w:t>
      Тұрғын үй-жайларды жылытуға тауарлық газды тұтыну нормалары айына жылытылатын алаңының бір шаршы метріне немесе жылытылатын көлемінің бір текше метріне текше метрмен белгіленеді.</w:t>
      </w:r>
    </w:p>
    <w:bookmarkStart w:name="z38" w:id="36"/>
    <w:p>
      <w:pPr>
        <w:spacing w:after="0"/>
        <w:ind w:left="0"/>
        <w:jc w:val="both"/>
      </w:pPr>
      <w:r>
        <w:rPr>
          <w:rFonts w:ascii="Times New Roman"/>
          <w:b w:val="false"/>
          <w:i w:val="false"/>
          <w:color w:val="000000"/>
          <w:sz w:val="28"/>
        </w:rPr>
        <w:t>
      15. Тұтыну нормалары газбен жабдықтау объектілері орналасқан облыстардың, Астана және Алматы қалаларының табиғи-климаттық, демографиялық және әлеуметтік-экономикалық ерекшеліктерін ескере отырып әрбір үшін есептеледі және бекітіледі.</w:t>
      </w:r>
    </w:p>
    <w:bookmarkEnd w:id="36"/>
    <w:bookmarkStart w:name="z39" w:id="37"/>
    <w:p>
      <w:pPr>
        <w:spacing w:after="0"/>
        <w:ind w:left="0"/>
        <w:jc w:val="left"/>
      </w:pPr>
      <w:r>
        <w:rPr>
          <w:rFonts w:ascii="Times New Roman"/>
          <w:b/>
          <w:i w:val="false"/>
          <w:color w:val="000000"/>
        </w:rPr>
        <w:t xml:space="preserve"> Ұқсастық әдісімен тауарлық және сұйытылған мұнай газын</w:t>
      </w:r>
      <w:r>
        <w:br/>
      </w:r>
      <w:r>
        <w:rPr>
          <w:rFonts w:ascii="Times New Roman"/>
          <w:b/>
          <w:i w:val="false"/>
          <w:color w:val="000000"/>
        </w:rPr>
        <w:t>тұтыну нормаларын есептеу тәртібі</w:t>
      </w:r>
    </w:p>
    <w:bookmarkEnd w:id="37"/>
    <w:bookmarkStart w:name="z40" w:id="38"/>
    <w:p>
      <w:pPr>
        <w:spacing w:after="0"/>
        <w:ind w:left="0"/>
        <w:jc w:val="both"/>
      </w:pPr>
      <w:r>
        <w:rPr>
          <w:rFonts w:ascii="Times New Roman"/>
          <w:b w:val="false"/>
          <w:i w:val="false"/>
          <w:color w:val="000000"/>
          <w:sz w:val="28"/>
        </w:rPr>
        <w:t>
      16. Ұқсастық әдісімен тауарлық және сұйытылған мұнай газын тұтыну нормаларын есептеу газды тұтынудың нақты көлемін таңдап бақылау негізінде жүргізіледі.</w:t>
      </w:r>
    </w:p>
    <w:bookmarkEnd w:id="38"/>
    <w:bookmarkStart w:name="z41" w:id="39"/>
    <w:p>
      <w:pPr>
        <w:spacing w:after="0"/>
        <w:ind w:left="0"/>
        <w:jc w:val="both"/>
      </w:pPr>
      <w:r>
        <w:rPr>
          <w:rFonts w:ascii="Times New Roman"/>
          <w:b w:val="false"/>
          <w:i w:val="false"/>
          <w:color w:val="000000"/>
          <w:sz w:val="28"/>
        </w:rPr>
        <w:t>
      17. Тұтынылған газдың көлемі көп пәтерлі үйлердің пәтерлерінде немесе жеке тұрғын үйлерде орнатылған жеке есептеу аспаптарымен немесе көп пәтерлі тұрғын үйлерге орнатылған ұжымдық (үйге ортақ) есептеу аспаптарымен анықталады.</w:t>
      </w:r>
    </w:p>
    <w:bookmarkEnd w:id="39"/>
    <w:bookmarkStart w:name="z42" w:id="40"/>
    <w:p>
      <w:pPr>
        <w:spacing w:after="0"/>
        <w:ind w:left="0"/>
        <w:jc w:val="both"/>
      </w:pPr>
      <w:r>
        <w:rPr>
          <w:rFonts w:ascii="Times New Roman"/>
          <w:b w:val="false"/>
          <w:i w:val="false"/>
          <w:color w:val="000000"/>
          <w:sz w:val="28"/>
        </w:rPr>
        <w:t>
      18. Таңдап бақылау жүргізу үшін объекті өкілдері іріктеп алынады.</w:t>
      </w:r>
    </w:p>
    <w:bookmarkEnd w:id="40"/>
    <w:bookmarkStart w:name="z43" w:id="41"/>
    <w:p>
      <w:pPr>
        <w:spacing w:after="0"/>
        <w:ind w:left="0"/>
        <w:jc w:val="both"/>
      </w:pPr>
      <w:r>
        <w:rPr>
          <w:rFonts w:ascii="Times New Roman"/>
          <w:b w:val="false"/>
          <w:i w:val="false"/>
          <w:color w:val="000000"/>
          <w:sz w:val="28"/>
        </w:rPr>
        <w:t>
      19. Таңдап алынатын объекті өкілдердің саны (іріктеп алу көлемі) газды пайдаланудың әрбір бағыты бойынша анықталады.</w:t>
      </w:r>
    </w:p>
    <w:bookmarkEnd w:id="41"/>
    <w:bookmarkStart w:name="z44" w:id="42"/>
    <w:p>
      <w:pPr>
        <w:spacing w:after="0"/>
        <w:ind w:left="0"/>
        <w:jc w:val="both"/>
      </w:pPr>
      <w:r>
        <w:rPr>
          <w:rFonts w:ascii="Times New Roman"/>
          <w:b w:val="false"/>
          <w:i w:val="false"/>
          <w:color w:val="000000"/>
          <w:sz w:val="28"/>
        </w:rPr>
        <w:t>
      Объекті өкілдерді таңдаған кезде мынадай шарттар сақталады:</w:t>
      </w:r>
    </w:p>
    <w:bookmarkEnd w:id="42"/>
    <w:bookmarkStart w:name="z45" w:id="43"/>
    <w:p>
      <w:pPr>
        <w:spacing w:after="0"/>
        <w:ind w:left="0"/>
        <w:jc w:val="both"/>
      </w:pPr>
      <w:r>
        <w:rPr>
          <w:rFonts w:ascii="Times New Roman"/>
          <w:b w:val="false"/>
          <w:i w:val="false"/>
          <w:color w:val="000000"/>
          <w:sz w:val="28"/>
        </w:rPr>
        <w:t>
      1) объекті өкілдер тұрақты газбен, жылмен және сумен жабдықтау аймағында болуға тиіс;</w:t>
      </w:r>
    </w:p>
    <w:bookmarkEnd w:id="43"/>
    <w:bookmarkStart w:name="z46" w:id="44"/>
    <w:p>
      <w:pPr>
        <w:spacing w:after="0"/>
        <w:ind w:left="0"/>
        <w:jc w:val="both"/>
      </w:pPr>
      <w:r>
        <w:rPr>
          <w:rFonts w:ascii="Times New Roman"/>
          <w:b w:val="false"/>
          <w:i w:val="false"/>
          <w:color w:val="000000"/>
          <w:sz w:val="28"/>
        </w:rPr>
        <w:t>
      2) объекті өкілдер ерекше сипаттағы инфрақұрылымы бар (пәтердің ішіндегі газды тұтыну көлеміне әсер ететін моншамен, кір жуу орнымен, қоғамдық тамақтану кәсіпорындарымен, балабақшалармен, емдеу және басқа кәсіпорындармен қамтамасыз етілген) елді мекендерден таңдап алынады;</w:t>
      </w:r>
    </w:p>
    <w:bookmarkEnd w:id="44"/>
    <w:bookmarkStart w:name="z47" w:id="45"/>
    <w:p>
      <w:pPr>
        <w:spacing w:after="0"/>
        <w:ind w:left="0"/>
        <w:jc w:val="both"/>
      </w:pPr>
      <w:r>
        <w:rPr>
          <w:rFonts w:ascii="Times New Roman"/>
          <w:b w:val="false"/>
          <w:i w:val="false"/>
          <w:color w:val="000000"/>
          <w:sz w:val="28"/>
        </w:rPr>
        <w:t>
      3) таңдау көлемі ең аз қажетті шамадан кем болмауға тиіс;</w:t>
      </w:r>
    </w:p>
    <w:bookmarkEnd w:id="45"/>
    <w:bookmarkStart w:name="z48" w:id="46"/>
    <w:p>
      <w:pPr>
        <w:spacing w:after="0"/>
        <w:ind w:left="0"/>
        <w:jc w:val="both"/>
      </w:pPr>
      <w:r>
        <w:rPr>
          <w:rFonts w:ascii="Times New Roman"/>
          <w:b w:val="false"/>
          <w:i w:val="false"/>
          <w:color w:val="000000"/>
          <w:sz w:val="28"/>
        </w:rPr>
        <w:t>
      4) қосылу желісіне қосылған тұрғын емес үй-жайлары бар және есептеу аспаптарымен жабдықталмаған көп пәтерлі немесе жеке тұрғын үй объекті өкілдер бола алмайды;</w:t>
      </w:r>
    </w:p>
    <w:bookmarkEnd w:id="46"/>
    <w:bookmarkStart w:name="z49" w:id="47"/>
    <w:p>
      <w:pPr>
        <w:spacing w:after="0"/>
        <w:ind w:left="0"/>
        <w:jc w:val="both"/>
      </w:pPr>
      <w:r>
        <w:rPr>
          <w:rFonts w:ascii="Times New Roman"/>
          <w:b w:val="false"/>
          <w:i w:val="false"/>
          <w:color w:val="000000"/>
          <w:sz w:val="28"/>
        </w:rPr>
        <w:t>
      5) объекті өкілдер таңдап алынатын елді мекендер өңір үшін қалыпты климаттық жағдайда болуға тиіс.</w:t>
      </w:r>
    </w:p>
    <w:bookmarkEnd w:id="47"/>
    <w:bookmarkStart w:name="z50" w:id="48"/>
    <w:p>
      <w:pPr>
        <w:spacing w:after="0"/>
        <w:ind w:left="0"/>
        <w:jc w:val="both"/>
      </w:pPr>
      <w:r>
        <w:rPr>
          <w:rFonts w:ascii="Times New Roman"/>
          <w:b w:val="false"/>
          <w:i w:val="false"/>
          <w:color w:val="000000"/>
          <w:sz w:val="28"/>
        </w:rPr>
        <w:t>
      20. Таңдаудың ең аз қажетті көлемін анықтаған кезде ерікті көлемге сынама таңдау жүргізіледі. Бірінші тәсіл талдау үшін таңдаудың қажетті көлемін қабылдауға негізделген. Егер осы таңдап алудың көлемі деректердің қажетті дәлдігін алуға жеткіліксіз болса, осы таңдап алуды қажетті көлемге дейін толтыру қажет.</w:t>
      </w:r>
    </w:p>
    <w:bookmarkEnd w:id="48"/>
    <w:p>
      <w:pPr>
        <w:spacing w:after="0"/>
        <w:ind w:left="0"/>
        <w:jc w:val="both"/>
      </w:pPr>
      <w:r>
        <w:rPr>
          <w:rFonts w:ascii="Times New Roman"/>
          <w:b w:val="false"/>
          <w:i w:val="false"/>
          <w:color w:val="000000"/>
          <w:sz w:val="28"/>
        </w:rPr>
        <w:t>
      Екінші тәсілде сыналатын таңдап алу әдетте бастапқы жиынның көлемінен 1 %-ға тең алынады. Осы сыналатын таңдап алудың негізінде түпкілікті таңдап алудың қажетті көлемі анықталады. Одан әрі берілген көлемдегі таңдап алу жүзеге асырылады және ол бойынша таңдап алуды зерттеу жүргізіледі.</w:t>
      </w:r>
    </w:p>
    <w:p>
      <w:pPr>
        <w:spacing w:after="0"/>
        <w:ind w:left="0"/>
        <w:jc w:val="both"/>
      </w:pPr>
      <w:r>
        <w:rPr>
          <w:rFonts w:ascii="Times New Roman"/>
          <w:b w:val="false"/>
          <w:i w:val="false"/>
          <w:color w:val="000000"/>
          <w:sz w:val="28"/>
        </w:rPr>
        <w:t>
      Сыналатын таңдап алуды талдау мынадай дәйектілікпен жүзеге асырылады.</w:t>
      </w:r>
    </w:p>
    <w:p>
      <w:pPr>
        <w:spacing w:after="0"/>
        <w:ind w:left="0"/>
        <w:jc w:val="both"/>
      </w:pPr>
      <w:r>
        <w:rPr>
          <w:rFonts w:ascii="Times New Roman"/>
          <w:b w:val="false"/>
          <w:i w:val="false"/>
          <w:color w:val="000000"/>
          <w:sz w:val="28"/>
        </w:rPr>
        <w:t>
      Алын ала алынған таңдап алудың орташа арифметикалық шамасы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0795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мұндағы:</w:t>
      </w:r>
    </w:p>
    <w:bookmarkEnd w:id="49"/>
    <w:p>
      <w:pPr>
        <w:spacing w:after="0"/>
        <w:ind w:left="0"/>
        <w:jc w:val="both"/>
      </w:pPr>
      <w:r>
        <w:rPr>
          <w:rFonts w:ascii="Times New Roman"/>
          <w:b w:val="false"/>
          <w:i w:val="false"/>
          <w:color w:val="000000"/>
          <w:sz w:val="28"/>
        </w:rPr>
        <w:t>
      n' – алдын ала таңдап алынған объекті өкілдер, пәтерлер (немесе үйлер) саны;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бақыланатын кезең ішінде объекті өкілдердің </w:t>
      </w:r>
      <w:r>
        <w:rPr>
          <w:rFonts w:ascii="Times New Roman"/>
          <w:b w:val="false"/>
          <w:i/>
          <w:color w:val="000000"/>
          <w:sz w:val="28"/>
        </w:rPr>
        <w:t xml:space="preserve">i </w:t>
      </w:r>
      <w:r>
        <w:rPr>
          <w:rFonts w:ascii="Times New Roman"/>
          <w:b w:val="false"/>
          <w:i w:val="false"/>
          <w:color w:val="000000"/>
          <w:sz w:val="28"/>
        </w:rPr>
        <w:t>бойынша бір адамға шаққанда газдың айлық орташа шығысы,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алдын ала таңдап алынған таңдап алудың орташа арифметикалық шамасы,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Таңдап алу жиынтығының дисперсиясы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11684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мұндағы: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таңдап алу жиынтығының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Таңдап алу жиынтығының дисперсиясы таңдап алынған сынаманың деректері бойынша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89100" cy="11684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таңдап алу жиынтығының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таңдау үшін (</w:t>
      </w:r>
      <w:r>
        <w:rPr>
          <w:rFonts w:ascii="Times New Roman"/>
          <w:b w:val="false"/>
          <w:i/>
          <w:color w:val="000000"/>
          <w:sz w:val="28"/>
        </w:rPr>
        <w:t>n</w:t>
      </w:r>
      <w:r>
        <w:rPr>
          <w:rFonts w:ascii="Times New Roman"/>
          <w:b w:val="false"/>
          <w:i w:val="false"/>
          <w:color w:val="000000"/>
          <w:sz w:val="28"/>
        </w:rPr>
        <w:t>&lt;30) таңдап байқаудың орташа қатесі (м)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47800" cy="7747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 алынған таңдап алу бойынша (</w:t>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шекті қатені мынадай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80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3048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t</w:t>
      </w:r>
      <w:r>
        <w:rPr>
          <w:rFonts w:ascii="Times New Roman"/>
          <w:b w:val="false"/>
          <w:i w:val="false"/>
          <w:color w:val="000000"/>
          <w:sz w:val="28"/>
        </w:rPr>
        <w:t xml:space="preserve"> – сенім коэффициенті (Стъюдент өлшемі) – еркіндік дәрежесінің санына </w:t>
      </w:r>
      <w:r>
        <w:rPr>
          <w:rFonts w:ascii="Times New Roman"/>
          <w:b w:val="false"/>
          <w:i/>
          <w:color w:val="000000"/>
          <w:sz w:val="28"/>
        </w:rPr>
        <w:t>f</w:t>
      </w:r>
      <w:r>
        <w:rPr>
          <w:rFonts w:ascii="Times New Roman"/>
          <w:b w:val="false"/>
          <w:i w:val="false"/>
          <w:color w:val="000000"/>
          <w:sz w:val="28"/>
        </w:rPr>
        <w:t>=</w:t>
      </w:r>
      <w:r>
        <w:rPr>
          <w:rFonts w:ascii="Times New Roman"/>
          <w:b w:val="false"/>
          <w:i/>
          <w:color w:val="000000"/>
          <w:sz w:val="28"/>
        </w:rPr>
        <w:t>n</w:t>
      </w:r>
      <w:r>
        <w:rPr>
          <w:rFonts w:ascii="Times New Roman"/>
          <w:b w:val="false"/>
          <w:i w:val="false"/>
          <w:color w:val="000000"/>
          <w:sz w:val="28"/>
        </w:rPr>
        <w:t xml:space="preserve">'-1 және сенім ықтималдығына (нәтижелердің сенімділік деңгейі) байланысты негізгі орташа шама осы Қағидаларға </w:t>
      </w:r>
      <w:r>
        <w:rPr>
          <w:rFonts w:ascii="Times New Roman"/>
          <w:b w:val="false"/>
          <w:i w:val="false"/>
          <w:color w:val="000000"/>
          <w:sz w:val="28"/>
        </w:rPr>
        <w:t xml:space="preserve"> 1-қосымшада</w:t>
      </w:r>
      <w:r>
        <w:rPr>
          <w:rFonts w:ascii="Times New Roman"/>
          <w:b w:val="false"/>
          <w:i w:val="false"/>
          <w:color w:val="000000"/>
          <w:sz w:val="28"/>
        </w:rPr>
        <w:t xml:space="preserve"> келтірілген кесте бойынша айқындалатын таңдап алынған орташа шамадан қаншалықты өзгешеленетін ықтималдықтың нақты мәнін көрсететін параметр.</w:t>
      </w:r>
    </w:p>
    <w:bookmarkEnd w:id="51"/>
    <w:p>
      <w:pPr>
        <w:spacing w:after="0"/>
        <w:ind w:left="0"/>
        <w:jc w:val="both"/>
      </w:pPr>
      <w:r>
        <w:rPr>
          <w:rFonts w:ascii="Times New Roman"/>
          <w:b w:val="false"/>
          <w:i w:val="false"/>
          <w:color w:val="000000"/>
          <w:sz w:val="28"/>
        </w:rPr>
        <w:t xml:space="preserve">
      Егер үлкен сыналатын таңдап алу пайдаланылатын болса, онда шекті қатені </w:t>
      </w:r>
    </w:p>
    <w:p>
      <w:pPr>
        <w:spacing w:after="0"/>
        <w:ind w:left="0"/>
        <w:jc w:val="both"/>
      </w:pPr>
      <w:r>
        <w:drawing>
          <wp:inline distT="0" distB="0" distL="0" distR="0">
            <wp:extent cx="179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9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бере отырып, оны сыналатын таңдап алу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бойынша есептелген (нәтижелердің сенімділік деңгейінің қандай да бір мәні болғанда) шекті қатемен салыстыру қажет. Егер </w:t>
      </w:r>
    </w:p>
    <w:p>
      <w:pPr>
        <w:spacing w:after="0"/>
        <w:ind w:left="0"/>
        <w:jc w:val="both"/>
      </w:pPr>
      <w:r>
        <w:drawing>
          <wp:inline distT="0" distB="0" distL="0" distR="0">
            <wp:extent cx="163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38300" cy="330200"/>
                    </a:xfrm>
                    <a:prstGeom prst="rect">
                      <a:avLst/>
                    </a:prstGeom>
                  </pic:spPr>
                </pic:pic>
              </a:graphicData>
            </a:graphic>
          </wp:inline>
        </w:drawing>
      </w:r>
    </w:p>
    <w:p>
      <w:pPr>
        <w:spacing w:after="0"/>
        <w:ind w:left="0"/>
        <w:jc w:val="left"/>
      </w:pPr>
      <w:r>
        <w:rPr>
          <w:rFonts w:ascii="Times New Roman"/>
          <w:b w:val="false"/>
          <w:i w:val="false"/>
          <w:color w:val="000000"/>
          <w:sz w:val="28"/>
        </w:rPr>
        <w:t>болса, онда сыналатын таңдап алудың көлемі жеткілікті және түпкілікті.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болса, бұл аз көлемдегі таңдап алу кезінде болуы мүмкін, онда орташа шаманы анықтау үшін қажетті ең аз көлемдегі таңдап алу мынадай формула бойынша анықталады: қайта іріктеп: </w:t>
      </w:r>
      <w:r>
        <w:br/>
      </w:r>
      <w:r>
        <w:rPr>
          <w:rFonts w:ascii="Times New Roman"/>
          <w:b w:val="false"/>
          <w:i w:val="false"/>
          <w:color w:val="000000"/>
          <w:sz w:val="28"/>
        </w:rPr>
        <w:t>
</w:t>
      </w:r>
      <w:r>
        <w:br/>
      </w:r>
    </w:p>
    <w:p>
      <w:pPr>
        <w:spacing w:after="0"/>
        <w:ind w:left="0"/>
        <w:jc w:val="both"/>
      </w:pPr>
      <w:r>
        <w:drawing>
          <wp:inline distT="0" distB="0" distL="0" distR="0">
            <wp:extent cx="1003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03300" cy="8382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іріктеуді қайталамай: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8763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мұндағы:</w:t>
      </w:r>
    </w:p>
    <w:bookmarkEnd w:id="52"/>
    <w:p>
      <w:pPr>
        <w:spacing w:after="0"/>
        <w:ind w:left="0"/>
        <w:jc w:val="both"/>
      </w:pPr>
      <w:r>
        <w:rPr>
          <w:rFonts w:ascii="Times New Roman"/>
          <w:b w:val="false"/>
          <w:i w:val="false"/>
          <w:color w:val="000000"/>
          <w:sz w:val="28"/>
        </w:rPr>
        <w:t>
      n – таңдап алу жиынтығының, пәтердің (немесе үйдің) ең аз қажетті көлемі;</w:t>
      </w:r>
    </w:p>
    <w:p>
      <w:pPr>
        <w:spacing w:after="0"/>
        <w:ind w:left="0"/>
        <w:jc w:val="both"/>
      </w:pPr>
      <w:r>
        <w:rPr>
          <w:rFonts w:ascii="Times New Roman"/>
          <w:b w:val="false"/>
          <w:i w:val="false"/>
          <w:color w:val="000000"/>
          <w:sz w:val="28"/>
        </w:rPr>
        <w:t>
      N – негізгі жиынтықтың көлемі (қаралып отырған топ бойынша газ жүргізілген пәтер (пәтер немесе үй)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81100" cy="368300"/>
                    </a:xfrm>
                    <a:prstGeom prst="rect">
                      <a:avLst/>
                    </a:prstGeom>
                  </pic:spPr>
                </pic:pic>
              </a:graphicData>
            </a:graphic>
          </wp:inline>
        </w:drawing>
      </w:r>
    </w:p>
    <w:p>
      <w:pPr>
        <w:spacing w:after="0"/>
        <w:ind w:left="0"/>
        <w:jc w:val="left"/>
      </w:pPr>
      <w:r>
        <w:rPr>
          <w:rFonts w:ascii="Times New Roman"/>
          <w:b w:val="false"/>
          <w:i w:val="false"/>
          <w:color w:val="000000"/>
          <w:sz w:val="28"/>
        </w:rPr>
        <w:t>– таңдап алудың рұқсат етілген шекті қатесі (</w:t>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алдын ала алынған таңдаудың шекті қатесінің шамасынан артық емес үлеске тең қабылданады, бірлік).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 формулалар таңдап алудың ең аз қажетті көлемін береді.</w:t>
      </w:r>
    </w:p>
    <w:bookmarkStart w:name="z55" w:id="53"/>
    <w:p>
      <w:pPr>
        <w:spacing w:after="0"/>
        <w:ind w:left="0"/>
        <w:jc w:val="both"/>
      </w:pPr>
      <w:r>
        <w:rPr>
          <w:rFonts w:ascii="Times New Roman"/>
          <w:b w:val="false"/>
          <w:i w:val="false"/>
          <w:color w:val="000000"/>
          <w:sz w:val="28"/>
        </w:rPr>
        <w:t>
      21. Тауарлық газ пайдаланылған жағдайда газдың шығыны "Газдар. Көлемін анықтауға арналған шарттар" МЕМСТ 2939-63 бойынша стандарттық шарттарға келтірілген текше метрде есептеледі. Егер орнатылған есептеу аспаптарында температура бойынша немесе қысым бойынша арнайы түзеткіш болмаса, онда есептеу аспабы арқылы өткен газдың көлемін стандарттық шарттарға сәйкес келтіру мынадай формула бойынша есептеу арқылы жүргізіледі: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28900" cy="7493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мұндағы: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шарттарға сәйкес келтірілген газдың шығын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есептеу тетігі бойынша есептеу аспабы арқылы өткен газдың шығыны,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есептеу аспабының немесе оның қасында орналасқан газ құбырының ішінде бар (артық) қысым, мм сынап бағанасында;</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атмосфераның барометрлік қысымы (750,1 мм сынап бағанасында деп қабылданады);</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есептеу аспабының немесе оның қасында орналасқан газ құбырының ішіндегі СМГ-ның бу фазасындағы нақты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формулаға кіретін параметрлердің мәні тиісті аспаптардың көрсеткіштері бойынша немесе метеорологиялық қызметтің деректері бойынша қабылданады.</w:t>
      </w:r>
    </w:p>
    <w:bookmarkStart w:name="z57" w:id="55"/>
    <w:p>
      <w:pPr>
        <w:spacing w:after="0"/>
        <w:ind w:left="0"/>
        <w:jc w:val="both"/>
      </w:pPr>
      <w:r>
        <w:rPr>
          <w:rFonts w:ascii="Times New Roman"/>
          <w:b w:val="false"/>
          <w:i w:val="false"/>
          <w:color w:val="000000"/>
          <w:sz w:val="28"/>
        </w:rPr>
        <w:t>
      22. Тұтынушылар жұмсаған газды есептеу аспабының көлемі бойынша анықталған СМГ-ның саны (</w:t>
      </w:r>
    </w:p>
    <w:bookmarkEnd w:id="55"/>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стандарттық шарттарға сәйкес келтіріледі (</w:t>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және мынадай формула бойынша (кг) есептеледі:</w:t>
      </w:r>
      <w:r>
        <w:br/>
      </w:r>
      <w:r>
        <w:rPr>
          <w:rFonts w:ascii="Times New Roman"/>
          <w:b w:val="false"/>
          <w:i w:val="false"/>
          <w:color w:val="000000"/>
          <w:sz w:val="28"/>
        </w:rPr>
        <w:t>
</w:t>
      </w:r>
      <w:r>
        <w:br/>
      </w:r>
    </w:p>
    <w:p>
      <w:pPr>
        <w:spacing w:after="0"/>
        <w:ind w:left="0"/>
        <w:jc w:val="both"/>
      </w:pPr>
      <w:r>
        <w:drawing>
          <wp:inline distT="0" distB="0" distL="0" distR="0">
            <wp:extent cx="297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71800" cy="4699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мұндағы: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газдың массалық шығыны, кг;</w:t>
      </w:r>
      <w:r>
        <w:br/>
      </w:r>
      <w:r>
        <w:rPr>
          <w:rFonts w:ascii="Times New Roman"/>
          <w:b w:val="false"/>
          <w:i w:val="false"/>
          <w:color w:val="000000"/>
          <w:sz w:val="28"/>
        </w:rPr>
        <w:t>
</w:t>
      </w:r>
      <w:r>
        <w:br/>
      </w:r>
    </w:p>
    <w:p>
      <w:pPr>
        <w:spacing w:after="0"/>
        <w:ind w:left="0"/>
        <w:jc w:val="both"/>
      </w:pPr>
      <w:r>
        <w:drawing>
          <wp:inline distT="0" distB="0" distL="0" distR="0">
            <wp:extent cx="195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55800" cy="4699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СМГ-ның тығыздығы, кг/м</w:t>
      </w:r>
      <w:r>
        <w:rPr>
          <w:rFonts w:ascii="Times New Roman"/>
          <w:b w:val="false"/>
          <w:i w:val="false"/>
          <w:color w:val="000000"/>
          <w:vertAlign w:val="superscript"/>
        </w:rPr>
        <w:t>3</w:t>
      </w:r>
      <w:r>
        <w:rPr>
          <w:rFonts w:ascii="Times New Roman"/>
          <w:b w:val="false"/>
          <w:i w:val="false"/>
          <w:color w:val="000000"/>
          <w:sz w:val="28"/>
        </w:rPr>
        <w:t>, оны компоненттердің қоспадағы үлестік мәніне стандарттық тығыздықта жүргізілген компоненттердің жиынтығы ретінде анықтайды;</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СМГ-ның i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СМГ-ның i компонентінің көлемдік мәні, көлемдік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СМГ компонентінің массалық (%) құрамы белгілі болса, онда оларды мынадай формулалар бойынша (10), (11) мольдік (%), содан кейін көлемдік (%) мәнге ауыстырады: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54300" cy="469900"/>
                    </a:xfrm>
                    <a:prstGeom prst="rect">
                      <a:avLst/>
                    </a:prstGeom>
                  </pic:spPr>
                </pic:pic>
              </a:graphicData>
            </a:graphic>
          </wp:inline>
        </w:drawing>
      </w:r>
    </w:p>
    <w:p>
      <w:pPr>
        <w:spacing w:after="0"/>
        <w:ind w:left="0"/>
        <w:jc w:val="left"/>
      </w:pPr>
      <w:r>
        <w:rPr>
          <w:rFonts w:ascii="Times New Roman"/>
          <w:b w:val="false"/>
          <w:i w:val="false"/>
          <w:color w:val="000000"/>
          <w:sz w:val="28"/>
        </w:rPr>
        <w:t>, мольдік % (10)</w:t>
      </w:r>
      <w:r>
        <w:br/>
      </w:r>
      <w:r>
        <w:rPr>
          <w:rFonts w:ascii="Times New Roman"/>
          <w:b w:val="false"/>
          <w:i w:val="false"/>
          <w:color w:val="000000"/>
          <w:sz w:val="28"/>
        </w:rPr>
        <w:t>
</w:t>
      </w:r>
      <w:r>
        <w:br/>
      </w:r>
    </w:p>
    <w:p>
      <w:pPr>
        <w:spacing w:after="0"/>
        <w:ind w:left="0"/>
        <w:jc w:val="both"/>
      </w:pPr>
      <w:r>
        <w:drawing>
          <wp:inline distT="0" distB="0" distL="0" distR="0">
            <wp:extent cx="2578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78100" cy="469900"/>
                    </a:xfrm>
                    <a:prstGeom prst="rect">
                      <a:avLst/>
                    </a:prstGeom>
                  </pic:spPr>
                </pic:pic>
              </a:graphicData>
            </a:graphic>
          </wp:inline>
        </w:drawing>
      </w:r>
    </w:p>
    <w:p>
      <w:pPr>
        <w:spacing w:after="0"/>
        <w:ind w:left="0"/>
        <w:jc w:val="left"/>
      </w:pPr>
      <w:r>
        <w:rPr>
          <w:rFonts w:ascii="Times New Roman"/>
          <w:b w:val="false"/>
          <w:i w:val="false"/>
          <w:color w:val="000000"/>
          <w:sz w:val="28"/>
        </w:rPr>
        <w:t>, көлемдік %, (11)</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мұндағы: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СМГ-ның i компонентінің массалық, мольдік және көлемдік мәндері, тиісінше – массалық %, мольдік %, көлемдік %;</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СМГ-ның i компонентінің молекулярлық массасы;</w:t>
      </w:r>
      <w:r>
        <w:br/>
      </w: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СМГ-ның i компонентінің сығылу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СМГ-ның құрамына кіретін көмірсутектер үшін </w:t>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мәндер "Табиғи газ. Физикалық қасиетін есептеу әдістемесі. Тауарлық газды, оның компоненттерінің және оны қайта өңдеу өнімдерінің физикалық қасиетін анықтау" МЕМСТ-қа 30319.1-96 (бұдан әрі – 30319.1-96 МЕМСТ) сәйкес келтірілді.</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23. Газды тұтынудың маусымдық біркелкі еместігін ескере отырып, әрбір объект өкіл бойынша газдың шығынын бақылау күнтізбелік бір жыл ішінде жүргізіледі.</w:t>
      </w:r>
    </w:p>
    <w:bookmarkEnd w:id="58"/>
    <w:bookmarkStart w:name="z61" w:id="59"/>
    <w:p>
      <w:pPr>
        <w:spacing w:after="0"/>
        <w:ind w:left="0"/>
        <w:jc w:val="both"/>
      </w:pPr>
      <w:r>
        <w:rPr>
          <w:rFonts w:ascii="Times New Roman"/>
          <w:b w:val="false"/>
          <w:i w:val="false"/>
          <w:color w:val="000000"/>
          <w:sz w:val="28"/>
        </w:rPr>
        <w:t>
      24. Есеп жүргізген кезде есептеу аспабы көрсеткішінің есебіндегі қатенің салдарынан туындаған газ шығынының ерекше өзгешеленетін мәнін, мәнді тіркеген кездегі қатені алып тастау қажет.</w:t>
      </w:r>
    </w:p>
    <w:bookmarkEnd w:id="59"/>
    <w:bookmarkStart w:name="z62" w:id="60"/>
    <w:p>
      <w:pPr>
        <w:spacing w:after="0"/>
        <w:ind w:left="0"/>
        <w:jc w:val="both"/>
      </w:pPr>
      <w:r>
        <w:rPr>
          <w:rFonts w:ascii="Times New Roman"/>
          <w:b w:val="false"/>
          <w:i w:val="false"/>
          <w:color w:val="000000"/>
          <w:sz w:val="28"/>
        </w:rPr>
        <w:t>
      25. Бақылау нәтижелері бойынша бақылататын кезең ішінде газдың нақты шығынының жиынтық ведомосы жасалады.</w:t>
      </w:r>
    </w:p>
    <w:bookmarkEnd w:id="60"/>
    <w:bookmarkStart w:name="z63" w:id="61"/>
    <w:p>
      <w:pPr>
        <w:spacing w:after="0"/>
        <w:ind w:left="0"/>
        <w:jc w:val="both"/>
      </w:pPr>
      <w:r>
        <w:rPr>
          <w:rFonts w:ascii="Times New Roman"/>
          <w:b w:val="false"/>
          <w:i w:val="false"/>
          <w:color w:val="000000"/>
          <w:sz w:val="28"/>
        </w:rPr>
        <w:t>
      26. Есептеу аспаптары пәтердегі барлық газ аспаптарына және аппараттарына орнатылған жағдайда жылытуға жұмсалатын газдың шығыны жергілікті жылыту жүйесі болған кезде тексерілетін объект өкіл бойынша және олар болмаған кезде осындай ұқсас объектілер бойынша газды тұтыну көлемінің арасындағы айырма ретінде анықталады.</w:t>
      </w:r>
    </w:p>
    <w:bookmarkEnd w:id="61"/>
    <w:bookmarkStart w:name="z64" w:id="62"/>
    <w:p>
      <w:pPr>
        <w:spacing w:after="0"/>
        <w:ind w:left="0"/>
        <w:jc w:val="both"/>
      </w:pPr>
      <w:r>
        <w:rPr>
          <w:rFonts w:ascii="Times New Roman"/>
          <w:b w:val="false"/>
          <w:i w:val="false"/>
          <w:color w:val="000000"/>
          <w:sz w:val="28"/>
        </w:rPr>
        <w:t>
      27. СМГ-ны пайдаланудың әрбір бағыты бойынша оны айлық орташа тұтынуды мынадай формула бойынша анықтайды: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39900" cy="1638300"/>
                    </a:xfrm>
                    <a:prstGeom prst="rect">
                      <a:avLst/>
                    </a:prstGeom>
                  </pic:spPr>
                </pic:pic>
              </a:graphicData>
            </a:graphic>
          </wp:inline>
        </w:drawing>
      </w:r>
    </w:p>
    <w:p>
      <w:pPr>
        <w:spacing w:after="0"/>
        <w:ind w:left="0"/>
        <w:jc w:val="left"/>
      </w:pPr>
      <w:r>
        <w:rPr>
          <w:rFonts w:ascii="Times New Roman"/>
          <w:b w:val="false"/>
          <w:i w:val="false"/>
          <w:color w:val="000000"/>
          <w:sz w:val="28"/>
        </w:rPr>
        <w:t>, (12а)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 газды пайдаланудың әрбір бағыты бойынша оны айлық орташа тұтынуды мынадай формула бойынша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03300" cy="863600"/>
                    </a:xfrm>
                    <a:prstGeom prst="rect">
                      <a:avLst/>
                    </a:prstGeom>
                  </pic:spPr>
                </pic:pic>
              </a:graphicData>
            </a:graphic>
          </wp:inline>
        </w:drawing>
      </w:r>
    </w:p>
    <w:p>
      <w:pPr>
        <w:spacing w:after="0"/>
        <w:ind w:left="0"/>
        <w:jc w:val="left"/>
      </w:pPr>
      <w:r>
        <w:rPr>
          <w:rFonts w:ascii="Times New Roman"/>
          <w:b w:val="false"/>
          <w:i w:val="false"/>
          <w:color w:val="000000"/>
          <w:sz w:val="28"/>
        </w:rPr>
        <w:t>, (12б)</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мұндағы: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бір адамға шаққанда немесе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СМГ-ды айлық орташа тұтыну, кг/адам•ай немесе кг/м</w:t>
      </w:r>
      <w:r>
        <w:rPr>
          <w:rFonts w:ascii="Times New Roman"/>
          <w:b w:val="false"/>
          <w:i w:val="false"/>
          <w:color w:val="000000"/>
          <w:vertAlign w:val="superscript"/>
        </w:rPr>
        <w:t>2</w:t>
      </w:r>
      <w:r>
        <w:rPr>
          <w:rFonts w:ascii="Times New Roman"/>
          <w:b w:val="false"/>
          <w:i w:val="false"/>
          <w:color w:val="000000"/>
          <w:sz w:val="28"/>
        </w:rPr>
        <w:t>•ай;</w:t>
      </w:r>
      <w:r>
        <w:br/>
      </w:r>
      <w:r>
        <w:rPr>
          <w:rFonts w:ascii="Times New Roman"/>
          <w:b w:val="false"/>
          <w:i w:val="false"/>
          <w:color w:val="000000"/>
          <w:sz w:val="28"/>
        </w:rPr>
        <w:t>
</w:t>
      </w:r>
      <w:r>
        <w:br/>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val="false"/>
          <w:color w:val="000000"/>
          <w:sz w:val="28"/>
        </w:rPr>
        <w:t>– бір адамға шаққанда немесе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тауарлық газды айлық орташа тұтыну, м</w:t>
      </w:r>
      <w:r>
        <w:rPr>
          <w:rFonts w:ascii="Times New Roman"/>
          <w:b w:val="false"/>
          <w:i w:val="false"/>
          <w:color w:val="000000"/>
          <w:vertAlign w:val="superscript"/>
        </w:rPr>
        <w:t>3</w:t>
      </w:r>
      <w:r>
        <w:rPr>
          <w:rFonts w:ascii="Times New Roman"/>
          <w:b w:val="false"/>
          <w:i w:val="false"/>
          <w:color w:val="000000"/>
          <w:sz w:val="28"/>
        </w:rPr>
        <w:t>кг/адам•ай немесе м/м</w:t>
      </w:r>
      <w:r>
        <w:rPr>
          <w:rFonts w:ascii="Times New Roman"/>
          <w:b w:val="false"/>
          <w:i w:val="false"/>
          <w:color w:val="000000"/>
          <w:vertAlign w:val="superscript"/>
        </w:rPr>
        <w:t>2</w:t>
      </w:r>
      <w:r>
        <w:rPr>
          <w:rFonts w:ascii="Times New Roman"/>
          <w:b w:val="false"/>
          <w:i w:val="false"/>
          <w:color w:val="000000"/>
          <w:sz w:val="28"/>
        </w:rPr>
        <w:t>•ай;</w:t>
      </w:r>
      <w:r>
        <w:br/>
      </w:r>
      <w:r>
        <w:rPr>
          <w:rFonts w:ascii="Times New Roman"/>
          <w:b w:val="false"/>
          <w:i w:val="false"/>
          <w:color w:val="000000"/>
          <w:sz w:val="28"/>
        </w:rPr>
        <w:t>
</w:t>
      </w:r>
      <w:r>
        <w:br/>
      </w:r>
    </w:p>
    <w:p>
      <w:pPr>
        <w:spacing w:after="0"/>
        <w:ind w:left="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41300"/>
                    </a:xfrm>
                    <a:prstGeom prst="rect">
                      <a:avLst/>
                    </a:prstGeom>
                  </pic:spPr>
                </pic:pic>
              </a:graphicData>
            </a:graphic>
          </wp:inline>
        </w:drawing>
      </w:r>
    </w:p>
    <w:p>
      <w:pPr>
        <w:spacing w:after="0"/>
        <w:ind w:left="0"/>
        <w:jc w:val="left"/>
      </w:pPr>
      <w:r>
        <w:rPr>
          <w:rFonts w:ascii="Times New Roman"/>
          <w:b w:val="false"/>
          <w:i w:val="false"/>
          <w:color w:val="000000"/>
          <w:sz w:val="28"/>
        </w:rPr>
        <w:t>– бақыланатын уақыт аралығындағы объекті өкілдер бойынша СМГ-ның нақты шығысы (1-ден n-ге дейін),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41300"/>
                    </a:xfrm>
                    <a:prstGeom prst="rect">
                      <a:avLst/>
                    </a:prstGeom>
                  </pic:spPr>
                </pic:pic>
              </a:graphicData>
            </a:graphic>
          </wp:inline>
        </w:drawing>
      </w:r>
    </w:p>
    <w:p>
      <w:pPr>
        <w:spacing w:after="0"/>
        <w:ind w:left="0"/>
        <w:jc w:val="left"/>
      </w:pPr>
      <w:r>
        <w:rPr>
          <w:rFonts w:ascii="Times New Roman"/>
          <w:b w:val="false"/>
          <w:i w:val="false"/>
          <w:color w:val="000000"/>
          <w:sz w:val="28"/>
        </w:rPr>
        <w:t>– бақыланатын уақыт аралығындағы объекті өкілдер бойынша тауарлық газдың нақты шығысы (1-ден n-ге дейін),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есептеу аспабынан көрсеткіштер алынатын уақыт аралығы, күн;</w:t>
      </w:r>
      <w:r>
        <w:br/>
      </w:r>
      <w:r>
        <w:rPr>
          <w:rFonts w:ascii="Times New Roman"/>
          <w:b w:val="false"/>
          <w:i w:val="false"/>
          <w:color w:val="000000"/>
          <w:sz w:val="28"/>
        </w:rPr>
        <w:t>
</w:t>
      </w:r>
      <w:r>
        <w:br/>
      </w:r>
    </w:p>
    <w:p>
      <w:pPr>
        <w:spacing w:after="0"/>
        <w:ind w:left="0"/>
        <w:jc w:val="both"/>
      </w:pP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304800"/>
                    </a:xfrm>
                    <a:prstGeom prst="rect">
                      <a:avLst/>
                    </a:prstGeom>
                  </pic:spPr>
                </pic:pic>
              </a:graphicData>
            </a:graphic>
          </wp:inline>
        </w:drawing>
      </w:r>
    </w:p>
    <w:p>
      <w:pPr>
        <w:spacing w:after="0"/>
        <w:ind w:left="0"/>
        <w:jc w:val="left"/>
      </w:pPr>
      <w:r>
        <w:rPr>
          <w:rFonts w:ascii="Times New Roman"/>
          <w:b w:val="false"/>
          <w:i w:val="false"/>
          <w:color w:val="000000"/>
          <w:sz w:val="28"/>
        </w:rPr>
        <w:t>– СМГ тұтынатын тұрғындардың тиісті саны, адам немесе жылытылатын алаңның мөлшері,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айдағы күндердің орташа саны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біркелкі еместік ескерілген жағдайда есептеу аспабынан көрсеткіштерді алуды жылдың салқын, өтпелі және жылы кезеңдерінде жүргізу қажет, ал жылдың әрбір кезеңі үшін айдың орташа ұзақтығын берілген өңір үшін олардың қабылданған ұзақтығына сәйкес анықтау қажет.</w:t>
      </w:r>
    </w:p>
    <w:bookmarkStart w:name="z66" w:id="64"/>
    <w:p>
      <w:pPr>
        <w:spacing w:after="0"/>
        <w:ind w:left="0"/>
        <w:jc w:val="both"/>
      </w:pPr>
      <w:r>
        <w:rPr>
          <w:rFonts w:ascii="Times New Roman"/>
          <w:b w:val="false"/>
          <w:i w:val="false"/>
          <w:color w:val="000000"/>
          <w:sz w:val="28"/>
        </w:rPr>
        <w:t>
      28. СМГ-ды пайдаланудың әрбір бағыт бойынша оны тұтыну нормасы мынадай формула бойынша анықталады: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(13а)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 газды пайдаланудың әрбір бағыт бойынша оны тұтыну нормасы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7400" cy="228600"/>
                    </a:xfrm>
                    <a:prstGeom prst="rect">
                      <a:avLst/>
                    </a:prstGeom>
                  </pic:spPr>
                </pic:pic>
              </a:graphicData>
            </a:graphic>
          </wp:inline>
        </w:drawing>
      </w:r>
    </w:p>
    <w:p>
      <w:pPr>
        <w:spacing w:after="0"/>
        <w:ind w:left="0"/>
        <w:jc w:val="left"/>
      </w:pPr>
      <w:r>
        <w:rPr>
          <w:rFonts w:ascii="Times New Roman"/>
          <w:b w:val="false"/>
          <w:i w:val="false"/>
          <w:color w:val="000000"/>
          <w:sz w:val="28"/>
        </w:rPr>
        <w:t>, (13б)</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мұндағы:</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vertAlign w:val="subscript"/>
        </w:rPr>
        <w:t>m</w:t>
      </w:r>
      <w:r>
        <w:rPr>
          <w:rFonts w:ascii="Times New Roman"/>
          <w:b w:val="false"/>
          <w:i w:val="false"/>
          <w:color w:val="000000"/>
          <w:sz w:val="28"/>
        </w:rPr>
        <w:t xml:space="preserve"> - СМГ тұтыну нормасы, кг/адам•ай немесе кг/м</w:t>
      </w:r>
      <w:r>
        <w:rPr>
          <w:rFonts w:ascii="Times New Roman"/>
          <w:b w:val="false"/>
          <w:i w:val="false"/>
          <w:color w:val="000000"/>
          <w:vertAlign w:val="superscript"/>
        </w:rPr>
        <w:t>2</w:t>
      </w:r>
      <w:r>
        <w:rPr>
          <w:rFonts w:ascii="Times New Roman"/>
          <w:b w:val="false"/>
          <w:i w:val="false"/>
          <w:color w:val="000000"/>
          <w:sz w:val="28"/>
        </w:rPr>
        <w:t>•ай;</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v</w:t>
      </w:r>
      <w:r>
        <w:rPr>
          <w:rFonts w:ascii="Times New Roman"/>
          <w:b w:val="false"/>
          <w:i w:val="false"/>
          <w:color w:val="000000"/>
          <w:sz w:val="28"/>
        </w:rPr>
        <w:t xml:space="preserve"> – тауарлық газды тұтыну нормасы, м</w:t>
      </w:r>
      <w:r>
        <w:rPr>
          <w:rFonts w:ascii="Times New Roman"/>
          <w:b w:val="false"/>
          <w:i w:val="false"/>
          <w:color w:val="000000"/>
          <w:vertAlign w:val="superscript"/>
        </w:rPr>
        <w:t>3</w:t>
      </w:r>
      <w:r>
        <w:rPr>
          <w:rFonts w:ascii="Times New Roman"/>
          <w:b w:val="false"/>
          <w:i w:val="false"/>
          <w:color w:val="000000"/>
          <w:sz w:val="28"/>
        </w:rPr>
        <w:t>/адам•ай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•ай;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есептеу аспаптары болмаған жағдайда газды шектен тыс тұтынуды есептеу коэффициенті (1,1 қолдану ұсынылады).</w:t>
      </w:r>
    </w:p>
    <w:bookmarkStart w:name="z68" w:id="66"/>
    <w:p>
      <w:pPr>
        <w:spacing w:after="0"/>
        <w:ind w:left="0"/>
        <w:jc w:val="left"/>
      </w:pPr>
      <w:r>
        <w:rPr>
          <w:rFonts w:ascii="Times New Roman"/>
          <w:b/>
          <w:i w:val="false"/>
          <w:color w:val="000000"/>
        </w:rPr>
        <w:t xml:space="preserve"> Есептеу әдісімен сұйытылған мұнай газын тұтыну</w:t>
      </w:r>
      <w:r>
        <w:br/>
      </w:r>
      <w:r>
        <w:rPr>
          <w:rFonts w:ascii="Times New Roman"/>
          <w:b/>
          <w:i w:val="false"/>
          <w:color w:val="000000"/>
        </w:rPr>
        <w:t>нормаларын есептеу тәртібі</w:t>
      </w:r>
    </w:p>
    <w:bookmarkEnd w:id="66"/>
    <w:bookmarkStart w:name="z69" w:id="67"/>
    <w:p>
      <w:pPr>
        <w:spacing w:after="0"/>
        <w:ind w:left="0"/>
        <w:jc w:val="both"/>
      </w:pPr>
      <w:r>
        <w:rPr>
          <w:rFonts w:ascii="Times New Roman"/>
          <w:b w:val="false"/>
          <w:i w:val="false"/>
          <w:color w:val="000000"/>
          <w:sz w:val="28"/>
        </w:rPr>
        <w:t xml:space="preserve">
      29. Тұрғын үй-жайларда газ плитасы немесе орталықтандырылған ыстық сумен жабдықтау болған кезде тамақ дайындауға СМГ-ды тұтыну нормасы жылу шығының жылдық нормасының </w:t>
      </w:r>
    </w:p>
    <w:bookmarkEnd w:id="67"/>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негізінде есептеледі.</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30. Бір адам үшін тамақ дайындауға, </w:t>
      </w:r>
      <w:r>
        <w:rPr>
          <w:rFonts w:ascii="Times New Roman"/>
          <w:b w:val="false"/>
          <w:i/>
          <w:color w:val="000000"/>
          <w:sz w:val="28"/>
        </w:rPr>
        <w:t>Н</w:t>
      </w:r>
      <w:r>
        <w:rPr>
          <w:rFonts w:ascii="Times New Roman"/>
          <w:b w:val="false"/>
          <w:i w:val="false"/>
          <w:color w:val="000000"/>
          <w:vertAlign w:val="subscript"/>
        </w:rPr>
        <w:t>1</w:t>
      </w:r>
      <w:r>
        <w:rPr>
          <w:rFonts w:ascii="Times New Roman"/>
          <w:b w:val="false"/>
          <w:i w:val="false"/>
          <w:color w:val="000000"/>
          <w:sz w:val="28"/>
        </w:rPr>
        <w:t>, кг/адам•ай, СМГ-ды тұтынудың айлық орташа нормасын есептеу мынадай формула бойынша жүргізіледі: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68400" cy="673100"/>
                    </a:xfrm>
                    <a:prstGeom prst="rect">
                      <a:avLst/>
                    </a:prstGeom>
                  </pic:spPr>
                </pic:pic>
              </a:graphicData>
            </a:graphic>
          </wp:inline>
        </w:drawing>
      </w:r>
    </w:p>
    <w:p>
      <w:pPr>
        <w:spacing w:after="0"/>
        <w:ind w:left="0"/>
        <w:jc w:val="left"/>
      </w:pPr>
      <w:r>
        <w:rPr>
          <w:rFonts w:ascii="Times New Roman"/>
          <w:b w:val="false"/>
          <w:i w:val="false"/>
          <w:color w:val="000000"/>
          <w:sz w:val="28"/>
        </w:rPr>
        <w:t>, (14)</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мұндағы:</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 xml:space="preserve"> 2-қосымшада</w:t>
      </w:r>
      <w:r>
        <w:rPr>
          <w:rFonts w:ascii="Times New Roman"/>
          <w:b w:val="false"/>
          <w:i w:val="false"/>
          <w:color w:val="000000"/>
          <w:sz w:val="28"/>
        </w:rPr>
        <w:t xml:space="preserve"> көрсетілген бір адамға тамақ дайындауға кететін жылу шығының жылдық нормасы, МДж/адам•ай;</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СМГ жануының төменгі массалық жылуы, МДж/кг;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СМГ жануының төменгі массалық жылуын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МДж/кг) мынадай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3987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87800" cy="4699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СМГ-ның газ тәрізді компонентінің 1 м</w:t>
      </w:r>
      <w:r>
        <w:rPr>
          <w:rFonts w:ascii="Times New Roman"/>
          <w:b w:val="false"/>
          <w:i w:val="false"/>
          <w:color w:val="000000"/>
          <w:vertAlign w:val="superscript"/>
        </w:rPr>
        <w:t>3</w:t>
      </w:r>
      <w:r>
        <w:rPr>
          <w:rFonts w:ascii="Times New Roman"/>
          <w:b w:val="false"/>
          <w:i w:val="false"/>
          <w:color w:val="000000"/>
          <w:sz w:val="28"/>
        </w:rPr>
        <w:t xml:space="preserve"> келтірілген СМГ-ның і компоненті жануының төменгі көлемдік жылуы, МДж/м</w:t>
      </w:r>
      <w:r>
        <w:rPr>
          <w:rFonts w:ascii="Times New Roman"/>
          <w:b w:val="false"/>
          <w:i w:val="false"/>
          <w:color w:val="000000"/>
          <w:vertAlign w:val="superscript"/>
        </w:rPr>
        <w:t>3</w:t>
      </w:r>
      <w:r>
        <w:rPr>
          <w:rFonts w:ascii="Times New Roman"/>
          <w:b w:val="false"/>
          <w:i w:val="false"/>
          <w:color w:val="000000"/>
          <w:sz w:val="28"/>
        </w:rPr>
        <w:t xml:space="preserve"> ("Табиғи жанатын газ. Жану жылуын, салыстырмалы тығыздығын және Вобб санын анықтаудың есептеу әдісі" МЕМСТ 22667-82 (СТ СЭВ 3359-81) деректері);</w:t>
      </w:r>
      <w:r>
        <w:br/>
      </w: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СМГ-ның і компонентінің массалық мәні, массалық %;</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СМГ-ның і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54100" cy="330200"/>
                    </a:xfrm>
                    <a:prstGeom prst="rect">
                      <a:avLst/>
                    </a:prstGeom>
                  </pic:spPr>
                </pic:pic>
              </a:graphicData>
            </a:graphic>
          </wp:inline>
        </w:drawing>
      </w:r>
    </w:p>
    <w:p>
      <w:pPr>
        <w:spacing w:after="0"/>
        <w:ind w:left="0"/>
        <w:jc w:val="left"/>
      </w:pPr>
      <w:r>
        <w:rPr>
          <w:rFonts w:ascii="Times New Roman"/>
          <w:b w:val="false"/>
          <w:i w:val="false"/>
          <w:color w:val="000000"/>
          <w:sz w:val="28"/>
        </w:rPr>
        <w:t>– СМГ-ның і компоненті жануының төменгі массалық жылуы, МДж/кг.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СМГ жануының төменгі жылуын есептеген кезде пропан-н-бутан шартты қоспасына арналған деректерді пайдалануға болады. Бұл ретте жеңіл компоненттер (метан, этан) пропанға көбейтіледі, ал ауыр компоненттер (пентан) бутанға көбейтіледі.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 3-қосымшада</w:t>
      </w:r>
      <w:r>
        <w:rPr>
          <w:rFonts w:ascii="Times New Roman"/>
          <w:b w:val="false"/>
          <w:i w:val="false"/>
          <w:color w:val="000000"/>
          <w:sz w:val="28"/>
        </w:rPr>
        <w:t xml:space="preserve"> стандарт шарттар кезінде пропан және н-бутан үшін тығыздығы, сығылу коэффициенті, жануының төменгі көлемдік жылуы және олардың молекулярлық массасы (МЕМСТ 30319.1-96 бойынша), сондай-ақ оларда пропан мен бутан әртүрлі құрамда болған кезде СМГ жануының төменгі жылуының есептік шамасы келтірілген.</w:t>
      </w:r>
    </w:p>
    <w:p>
      <w:pPr>
        <w:spacing w:after="0"/>
        <w:ind w:left="0"/>
        <w:jc w:val="both"/>
      </w:pPr>
      <w:r>
        <w:rPr>
          <w:rFonts w:ascii="Times New Roman"/>
          <w:b w:val="false"/>
          <w:i w:val="false"/>
          <w:color w:val="000000"/>
          <w:sz w:val="28"/>
        </w:rPr>
        <w:t>
      СМГ-ның құрамы туралы мәліметтер болмаған кезде мыналарды қабылдау ұсынылады:</w:t>
      </w:r>
    </w:p>
    <w:p>
      <w:pPr>
        <w:spacing w:after="0"/>
        <w:ind w:left="0"/>
        <w:jc w:val="both"/>
      </w:pPr>
      <w:r>
        <w:rPr>
          <w:rFonts w:ascii="Times New Roman"/>
          <w:b w:val="false"/>
          <w:i w:val="false"/>
          <w:color w:val="000000"/>
          <w:sz w:val="28"/>
        </w:rPr>
        <w:t>
      жылдың суық (жылытылатын) кезеңінде "Сұйытылған көмiрсутектi жылу газдары. Техникалық шарттар" МЕМСТ Р 52087-2003 (бұдан әрі – МЕМСТ Р 52087-2003) және "Коммуналдық-тұрмыстық тұтыну үшін сұйытылған көмiрсутектi жылу газдары. Техникалық шарттар" МЕМСТ 20448-90 (бұдан әрі – МЕМСТ 20448-90) бойынша ПТ маркалы СМГ қолданылады, оның шартты орташа құрамы: пропан – 80 массалық %, н-бутан – 20 массалық %, жанудың төменгі жылуы 46,3 МДж/кг (90,9 МДж/м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жылдың жылы кезеңінде ПБТ, СПБТ маркалы СМГ пайдаланылады (МЕМСТ Р 52087-2003 және МЕМСТ 20448-90 бойынша), оның шартты орташа құрамы: пропан – 60 массалық %, н-бутан – 40 массалық %, жанудың төменгі жылуы 46,2 МДж/кг (90,9 МДж/м</w:t>
      </w:r>
      <w:r>
        <w:rPr>
          <w:rFonts w:ascii="Times New Roman"/>
          <w:b w:val="false"/>
          <w:i w:val="false"/>
          <w:color w:val="000000"/>
          <w:vertAlign w:val="superscript"/>
        </w:rPr>
        <w:t>3</w:t>
      </w:r>
      <w:r>
        <w:rPr>
          <w:rFonts w:ascii="Times New Roman"/>
          <w:b w:val="false"/>
          <w:i w:val="false"/>
          <w:color w:val="000000"/>
          <w:sz w:val="28"/>
        </w:rPr>
        <w:t>).</w:t>
      </w:r>
    </w:p>
    <w:bookmarkStart w:name="z72" w:id="70"/>
    <w:p>
      <w:pPr>
        <w:spacing w:after="0"/>
        <w:ind w:left="0"/>
        <w:jc w:val="both"/>
      </w:pPr>
      <w:r>
        <w:rPr>
          <w:rFonts w:ascii="Times New Roman"/>
          <w:b w:val="false"/>
          <w:i w:val="false"/>
          <w:color w:val="000000"/>
          <w:sz w:val="28"/>
        </w:rPr>
        <w:t>
      31. Орталықтандырылған ыстық сумен жабдықтау болмаған жағдайда тамақ дайындауға және ыстық суға СМГ тұтыну нормаларын есептеу:</w:t>
      </w:r>
    </w:p>
    <w:bookmarkEnd w:id="70"/>
    <w:bookmarkStart w:name="z73" w:id="71"/>
    <w:p>
      <w:pPr>
        <w:spacing w:after="0"/>
        <w:ind w:left="0"/>
        <w:jc w:val="both"/>
      </w:pPr>
      <w:r>
        <w:rPr>
          <w:rFonts w:ascii="Times New Roman"/>
          <w:b w:val="false"/>
          <w:i w:val="false"/>
          <w:color w:val="000000"/>
          <w:sz w:val="28"/>
        </w:rPr>
        <w:t>
      1) орталықтандырылған ыстық сумен жабдықтау болмаған жағдайда тамақ дайындауға және ыстық суға газ су қыздырғышты пайдаланып жүргізіледі, ал ол болмаған жағдайда газ плитасы пайдаланылады.</w:t>
      </w:r>
    </w:p>
    <w:bookmarkEnd w:id="71"/>
    <w:bookmarkStart w:name="z74" w:id="72"/>
    <w:p>
      <w:pPr>
        <w:spacing w:after="0"/>
        <w:ind w:left="0"/>
        <w:jc w:val="both"/>
      </w:pPr>
      <w:r>
        <w:rPr>
          <w:rFonts w:ascii="Times New Roman"/>
          <w:b w:val="false"/>
          <w:i w:val="false"/>
          <w:color w:val="000000"/>
          <w:sz w:val="28"/>
        </w:rPr>
        <w:t xml:space="preserve">
      2) тамақ дайындауға және ыстық суға СМГ тұтыну нормалары осы Қағидаларға </w:t>
      </w:r>
      <w:r>
        <w:rPr>
          <w:rFonts w:ascii="Times New Roman"/>
          <w:b w:val="false"/>
          <w:i w:val="false"/>
          <w:color w:val="000000"/>
          <w:sz w:val="28"/>
        </w:rPr>
        <w:t xml:space="preserve"> 2-қосымшадағы</w:t>
      </w:r>
      <w:r>
        <w:rPr>
          <w:rFonts w:ascii="Times New Roman"/>
          <w:b w:val="false"/>
          <w:i w:val="false"/>
          <w:color w:val="000000"/>
          <w:sz w:val="28"/>
        </w:rPr>
        <w:t xml:space="preserve"> жылу шығыстарының жылдық нормалары негізінде анықталады.</w:t>
      </w:r>
    </w:p>
    <w:bookmarkEnd w:id="72"/>
    <w:bookmarkStart w:name="z75" w:id="73"/>
    <w:p>
      <w:pPr>
        <w:spacing w:after="0"/>
        <w:ind w:left="0"/>
        <w:jc w:val="both"/>
      </w:pPr>
      <w:r>
        <w:rPr>
          <w:rFonts w:ascii="Times New Roman"/>
          <w:b w:val="false"/>
          <w:i w:val="false"/>
          <w:color w:val="000000"/>
          <w:sz w:val="28"/>
        </w:rPr>
        <w:t>
      3) газбен су қыздырғышты пайдаланып, бір адам үшін тамақ дайындауға және ыстық суға СМГ тұтынудың айлық орташа нормасын есептеу мынадай формула бойынша жүргізіледі, (Н</w:t>
      </w:r>
      <w:r>
        <w:rPr>
          <w:rFonts w:ascii="Times New Roman"/>
          <w:b w:val="false"/>
          <w:i w:val="false"/>
          <w:color w:val="000000"/>
          <w:vertAlign w:val="subscript"/>
        </w:rPr>
        <w:t>2</w:t>
      </w:r>
      <w:r>
        <w:rPr>
          <w:rFonts w:ascii="Times New Roman"/>
          <w:b w:val="false"/>
          <w:i w:val="false"/>
          <w:color w:val="000000"/>
          <w:sz w:val="28"/>
        </w:rPr>
        <w:t>, кг/адам•ай):</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68400" cy="6731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мұндағы: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 дайындауға жұмсалатын жылу шығысының жылдық нормасы, МДж/адам•жыл (осы Қағидаларға </w:t>
      </w:r>
      <w:r>
        <w:rPr>
          <w:rFonts w:ascii="Times New Roman"/>
          <w:b w:val="false"/>
          <w:i w:val="false"/>
          <w:color w:val="000000"/>
          <w:sz w:val="28"/>
        </w:rPr>
        <w:t xml:space="preserve"> 2-қосымшадан</w:t>
      </w:r>
      <w:r>
        <w:rPr>
          <w:rFonts w:ascii="Times New Roman"/>
          <w:b w:val="false"/>
          <w:i w:val="false"/>
          <w:color w:val="000000"/>
          <w:sz w:val="28"/>
        </w:rPr>
        <w:t xml:space="preserve"> алынады);</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СМГ-ның бу фазасында жануының төменгі массалық жылуы, МДж/кг ((15) формула бойынша есептеледі немесе осы Қағидаларға </w:t>
      </w:r>
      <w:r>
        <w:rPr>
          <w:rFonts w:ascii="Times New Roman"/>
          <w:b w:val="false"/>
          <w:i w:val="false"/>
          <w:color w:val="000000"/>
          <w:sz w:val="28"/>
        </w:rPr>
        <w:t xml:space="preserve"> 3-қосымшадағы</w:t>
      </w:r>
      <w:r>
        <w:rPr>
          <w:rFonts w:ascii="Times New Roman"/>
          <w:b w:val="false"/>
          <w:i w:val="false"/>
          <w:color w:val="000000"/>
          <w:sz w:val="28"/>
        </w:rPr>
        <w:t xml:space="preserve"> 3.2-кестеден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жылдағы айлар саны.</w:t>
      </w:r>
    </w:p>
    <w:bookmarkStart w:name="z77" w:id="75"/>
    <w:p>
      <w:pPr>
        <w:spacing w:after="0"/>
        <w:ind w:left="0"/>
        <w:jc w:val="both"/>
      </w:pPr>
      <w:r>
        <w:rPr>
          <w:rFonts w:ascii="Times New Roman"/>
          <w:b w:val="false"/>
          <w:i w:val="false"/>
          <w:color w:val="000000"/>
          <w:sz w:val="28"/>
        </w:rPr>
        <w:t>
      4) газбен су қыздырғыш болмаған кезде тамақ дайындауға және ыстық суға СМГ тұтынудың айлық орташа нормасын есептеу мынадай формула бойынша жүргізіледі, Н</w:t>
      </w:r>
      <w:r>
        <w:rPr>
          <w:rFonts w:ascii="Times New Roman"/>
          <w:b w:val="false"/>
          <w:i w:val="false"/>
          <w:color w:val="000000"/>
          <w:vertAlign w:val="subscript"/>
        </w:rPr>
        <w:t>3</w:t>
      </w:r>
      <w:r>
        <w:rPr>
          <w:rFonts w:ascii="Times New Roman"/>
          <w:b w:val="false"/>
          <w:i w:val="false"/>
          <w:color w:val="000000"/>
          <w:sz w:val="28"/>
        </w:rPr>
        <w:t>, кг/адам•ай:</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68400" cy="6731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мұндағы: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газбен су қыздырғыш болмаған кезде тамақ дайындауға және ыстық суға СМГ тұтынудың айлық орташа нормасы, МДж/адам•жыл (осы Қағидаларға </w:t>
      </w:r>
      <w:r>
        <w:rPr>
          <w:rFonts w:ascii="Times New Roman"/>
          <w:b w:val="false"/>
          <w:i w:val="false"/>
          <w:color w:val="000000"/>
          <w:sz w:val="28"/>
        </w:rPr>
        <w:t xml:space="preserve"> 2-қосымшадан</w:t>
      </w:r>
      <w:r>
        <w:rPr>
          <w:rFonts w:ascii="Times New Roman"/>
          <w:b w:val="false"/>
          <w:i w:val="false"/>
          <w:color w:val="000000"/>
          <w:sz w:val="28"/>
        </w:rPr>
        <w:t xml:space="preserve"> алынады);</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СМГ-ның бу фазасында жануының төменгі массалық жылуы, МДж/кг ((15) формула бойынша есептеледі немесе осы Қағидаларға 3- қосымшадағы 3.2-кестеден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жылдағы айлар саны.</w:t>
      </w:r>
    </w:p>
    <w:bookmarkStart w:name="z79" w:id="77"/>
    <w:p>
      <w:pPr>
        <w:spacing w:after="0"/>
        <w:ind w:left="0"/>
        <w:jc w:val="both"/>
      </w:pPr>
      <w:r>
        <w:rPr>
          <w:rFonts w:ascii="Times New Roman"/>
          <w:b w:val="false"/>
          <w:i w:val="false"/>
          <w:color w:val="000000"/>
          <w:sz w:val="28"/>
        </w:rPr>
        <w:t>
      32. Тұрғын үй-жайларды жеке (пәтерішілік) жылытуға СМГ тұтыну нормаларын есептеу:</w:t>
      </w:r>
    </w:p>
    <w:bookmarkEnd w:id="77"/>
    <w:bookmarkStart w:name="z80" w:id="78"/>
    <w:p>
      <w:pPr>
        <w:spacing w:after="0"/>
        <w:ind w:left="0"/>
        <w:jc w:val="both"/>
      </w:pPr>
      <w:r>
        <w:rPr>
          <w:rFonts w:ascii="Times New Roman"/>
          <w:b w:val="false"/>
          <w:i w:val="false"/>
          <w:color w:val="000000"/>
          <w:sz w:val="28"/>
        </w:rPr>
        <w:t>
      1) жеке (пәтерішілік) жылытылатын немесе газды есептеу аспаптарымен жабдықталмаған тұрғын үйлерді жылытуға СМГ тұтыну нормалары жылу энергиясының есептік жылдық шығыстарына сәйкес есептеледі. Бұл ретте:</w:t>
      </w:r>
    </w:p>
    <w:bookmarkEnd w:id="78"/>
    <w:p>
      <w:pPr>
        <w:spacing w:after="0"/>
        <w:ind w:left="0"/>
        <w:jc w:val="both"/>
      </w:pPr>
      <w:r>
        <w:rPr>
          <w:rFonts w:ascii="Times New Roman"/>
          <w:b w:val="false"/>
          <w:i w:val="false"/>
          <w:color w:val="000000"/>
          <w:sz w:val="28"/>
        </w:rPr>
        <w:t>
      өңірдің климаттық параметрлері;</w:t>
      </w:r>
    </w:p>
    <w:p>
      <w:pPr>
        <w:spacing w:after="0"/>
        <w:ind w:left="0"/>
        <w:jc w:val="both"/>
      </w:pPr>
      <w:r>
        <w:rPr>
          <w:rFonts w:ascii="Times New Roman"/>
          <w:b w:val="false"/>
          <w:i w:val="false"/>
          <w:color w:val="000000"/>
          <w:sz w:val="28"/>
        </w:rPr>
        <w:t>
      тұрғын үй-жайлардағы микроклиматтың параметрлері;</w:t>
      </w:r>
    </w:p>
    <w:p>
      <w:pPr>
        <w:spacing w:after="0"/>
        <w:ind w:left="0"/>
        <w:jc w:val="both"/>
      </w:pPr>
      <w:r>
        <w:rPr>
          <w:rFonts w:ascii="Times New Roman"/>
          <w:b w:val="false"/>
          <w:i w:val="false"/>
          <w:color w:val="000000"/>
          <w:sz w:val="28"/>
        </w:rPr>
        <w:t>
      тұрғын үй-жайлардың орташа көлем-жоспарлық көрсеткіштері;</w:t>
      </w:r>
    </w:p>
    <w:p>
      <w:pPr>
        <w:spacing w:after="0"/>
        <w:ind w:left="0"/>
        <w:jc w:val="both"/>
      </w:pPr>
      <w:r>
        <w:rPr>
          <w:rFonts w:ascii="Times New Roman"/>
          <w:b w:val="false"/>
          <w:i w:val="false"/>
          <w:color w:val="000000"/>
          <w:sz w:val="28"/>
        </w:rPr>
        <w:t>
      қабырғалардың материалдары және табиғи тозу бойынша өңірлердегі тұрғын үй қорын бөлу;</w:t>
      </w:r>
    </w:p>
    <w:p>
      <w:pPr>
        <w:spacing w:after="0"/>
        <w:ind w:left="0"/>
        <w:jc w:val="both"/>
      </w:pPr>
      <w:r>
        <w:rPr>
          <w:rFonts w:ascii="Times New Roman"/>
          <w:b w:val="false"/>
          <w:i w:val="false"/>
          <w:color w:val="000000"/>
          <w:sz w:val="28"/>
        </w:rPr>
        <w:t>
      жылыту аппараттары мен пештердің орташа өлшенген пайдалы әсер коэффициенті (ПӘК) есептеуге арналған бастапқы деректер болып табылады;</w:t>
      </w:r>
    </w:p>
    <w:bookmarkStart w:name="z81" w:id="79"/>
    <w:p>
      <w:pPr>
        <w:spacing w:after="0"/>
        <w:ind w:left="0"/>
        <w:jc w:val="both"/>
      </w:pPr>
      <w:r>
        <w:rPr>
          <w:rFonts w:ascii="Times New Roman"/>
          <w:b w:val="false"/>
          <w:i w:val="false"/>
          <w:color w:val="000000"/>
          <w:sz w:val="28"/>
        </w:rPr>
        <w:t>
      2) тұрғын ғимараттарды (үйлерді) жылытуға СМГ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•ай) немесе кг/(м</w:t>
      </w:r>
      <w:r>
        <w:rPr>
          <w:rFonts w:ascii="Times New Roman"/>
          <w:b w:val="false"/>
          <w:i w:val="false"/>
          <w:color w:val="000000"/>
          <w:vertAlign w:val="superscript"/>
        </w:rPr>
        <w:t>3</w:t>
      </w:r>
      <w:r>
        <w:rPr>
          <w:rFonts w:ascii="Times New Roman"/>
          <w:b w:val="false"/>
          <w:i w:val="false"/>
          <w:color w:val="000000"/>
          <w:sz w:val="28"/>
        </w:rPr>
        <w:t>•ай), тұрғын үй қоры бойынша ақпараттың болуына байланысты мынадай нұсқалардың біреуімен есептеледі:</w:t>
      </w:r>
    </w:p>
    <w:bookmarkEnd w:id="79"/>
    <w:p>
      <w:pPr>
        <w:spacing w:after="0"/>
        <w:ind w:left="0"/>
        <w:jc w:val="both"/>
      </w:pPr>
      <w:r>
        <w:rPr>
          <w:rFonts w:ascii="Times New Roman"/>
          <w:b w:val="false"/>
          <w:i w:val="false"/>
          <w:color w:val="000000"/>
          <w:sz w:val="28"/>
        </w:rPr>
        <w:t>
      ірілендірілген – өңірдегі тұрғын үй қоры бойынша жалпы статистикалық деректердің негізінде;</w:t>
      </w:r>
    </w:p>
    <w:p>
      <w:pPr>
        <w:spacing w:after="0"/>
        <w:ind w:left="0"/>
        <w:jc w:val="both"/>
      </w:pPr>
      <w:r>
        <w:rPr>
          <w:rFonts w:ascii="Times New Roman"/>
          <w:b w:val="false"/>
          <w:i w:val="false"/>
          <w:color w:val="000000"/>
          <w:sz w:val="28"/>
        </w:rPr>
        <w:t>
      сараланған – тұрғын ғимараттардың (үйлердің) өзгеше топтары үшін кейін ғимараттар тобының үлесіне сәйкес орташа мәнге келтіру;</w:t>
      </w:r>
    </w:p>
    <w:bookmarkStart w:name="z82" w:id="80"/>
    <w:p>
      <w:pPr>
        <w:spacing w:after="0"/>
        <w:ind w:left="0"/>
        <w:jc w:val="both"/>
      </w:pPr>
      <w:r>
        <w:rPr>
          <w:rFonts w:ascii="Times New Roman"/>
          <w:b w:val="false"/>
          <w:i w:val="false"/>
          <w:color w:val="000000"/>
          <w:sz w:val="28"/>
        </w:rPr>
        <w:t>
      3) тұрғын үй қоры бойынша жалпы статистикалық деректерді пайдаланған кезде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•ай) немесе кг/(м</w:t>
      </w:r>
      <w:r>
        <w:rPr>
          <w:rFonts w:ascii="Times New Roman"/>
          <w:b w:val="false"/>
          <w:i w:val="false"/>
          <w:color w:val="000000"/>
          <w:vertAlign w:val="superscript"/>
        </w:rPr>
        <w:t>3</w:t>
      </w:r>
      <w:r>
        <w:rPr>
          <w:rFonts w:ascii="Times New Roman"/>
          <w:b w:val="false"/>
          <w:i w:val="false"/>
          <w:color w:val="000000"/>
          <w:sz w:val="28"/>
        </w:rPr>
        <w:t>•ай) шамасын өңірдегі бір пәтердің орташа алаңы негізінде есептейді;</w:t>
      </w:r>
    </w:p>
    <w:bookmarkEnd w:id="80"/>
    <w:bookmarkStart w:name="z83" w:id="81"/>
    <w:p>
      <w:pPr>
        <w:spacing w:after="0"/>
        <w:ind w:left="0"/>
        <w:jc w:val="both"/>
      </w:pPr>
      <w:r>
        <w:rPr>
          <w:rFonts w:ascii="Times New Roman"/>
          <w:b w:val="false"/>
          <w:i w:val="false"/>
          <w:color w:val="000000"/>
          <w:sz w:val="28"/>
        </w:rPr>
        <w:t>
      4) тұрғын ғимараттардың (үйлердің) өзгеше топтары үшін нормаларды саралап есептеген кезде жылытуға СМГ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•ай) немесе кг/(м</w:t>
      </w:r>
      <w:r>
        <w:rPr>
          <w:rFonts w:ascii="Times New Roman"/>
          <w:b w:val="false"/>
          <w:i w:val="false"/>
          <w:color w:val="000000"/>
          <w:vertAlign w:val="superscript"/>
        </w:rPr>
        <w:t>3</w:t>
      </w:r>
      <w:r>
        <w:rPr>
          <w:rFonts w:ascii="Times New Roman"/>
          <w:b w:val="false"/>
          <w:i w:val="false"/>
          <w:color w:val="000000"/>
          <w:sz w:val="28"/>
        </w:rPr>
        <w:t>•ай), тұрғын ғимараттардың (үйлердің) өзгеше топтарының үлестері бойынша орташа өлшенген шама ретінде мынадай формуламен есептеледі: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7846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мұндағы:</w:t>
      </w:r>
    </w:p>
    <w:bookmarkEnd w:id="8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ғимараттың өзгеше і тобы үшін СМГ тұтынудың айлық орташа нормасы, кг/(м</w:t>
      </w:r>
      <w:r>
        <w:rPr>
          <w:rFonts w:ascii="Times New Roman"/>
          <w:b w:val="false"/>
          <w:i w:val="false"/>
          <w:color w:val="000000"/>
          <w:vertAlign w:val="superscript"/>
        </w:rPr>
        <w:t>2</w:t>
      </w:r>
      <w:r>
        <w:rPr>
          <w:rFonts w:ascii="Times New Roman"/>
          <w:b w:val="false"/>
          <w:i w:val="false"/>
          <w:color w:val="000000"/>
          <w:sz w:val="28"/>
        </w:rPr>
        <w:t>•ай) или кг/(м</w:t>
      </w:r>
      <w:r>
        <w:rPr>
          <w:rFonts w:ascii="Times New Roman"/>
          <w:b w:val="false"/>
          <w:i w:val="false"/>
          <w:color w:val="000000"/>
          <w:vertAlign w:val="superscript"/>
        </w:rPr>
        <w:t>3</w:t>
      </w:r>
      <w:r>
        <w:rPr>
          <w:rFonts w:ascii="Times New Roman"/>
          <w:b w:val="false"/>
          <w:i w:val="false"/>
          <w:color w:val="000000"/>
          <w:sz w:val="28"/>
        </w:rPr>
        <w:t>•ай);</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газды есептеу аспаптары болмаған кезде жеке (пәтерішілік) жылытылатын өңірлер бойынша жалпы пәтер алаңындағы ғимараттың і тобының үлесі;</w:t>
      </w:r>
    </w:p>
    <w:p>
      <w:pPr>
        <w:spacing w:after="0"/>
        <w:ind w:left="0"/>
        <w:jc w:val="both"/>
      </w:pPr>
      <w:r>
        <w:rPr>
          <w:rFonts w:ascii="Times New Roman"/>
          <w:b w:val="false"/>
          <w:i w:val="false"/>
          <w:color w:val="000000"/>
          <w:sz w:val="28"/>
        </w:rPr>
        <w:t>
      m – ғимараттың қаралатын тобының саны.</w:t>
      </w:r>
    </w:p>
    <w:p>
      <w:pPr>
        <w:spacing w:after="0"/>
        <w:ind w:left="0"/>
        <w:jc w:val="both"/>
      </w:pPr>
      <w:r>
        <w:rPr>
          <w:rFonts w:ascii="Times New Roman"/>
          <w:b w:val="false"/>
          <w:i w:val="false"/>
          <w:color w:val="000000"/>
          <w:sz w:val="28"/>
        </w:rPr>
        <w:t>
      Жылытуға СМГ тұтыну нормаларын есептеген кезде өзгеше топ ретінде ғимаратты (үйді) бөліп алады, ол мыналар бойынша ерекшеленеді:</w:t>
      </w:r>
    </w:p>
    <w:p>
      <w:pPr>
        <w:spacing w:after="0"/>
        <w:ind w:left="0"/>
        <w:jc w:val="both"/>
      </w:pPr>
      <w:r>
        <w:rPr>
          <w:rFonts w:ascii="Times New Roman"/>
          <w:b w:val="false"/>
          <w:i w:val="false"/>
          <w:color w:val="000000"/>
          <w:sz w:val="28"/>
        </w:rPr>
        <w:t xml:space="preserve">
      көлем-жоспарлық көрсеткіштері (жылытылатын алаңның шамасы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ғимарат қабатының ішкі биіктігі </w:t>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және қабаттар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 (үйлер) қабырғаларының материалдары;</w:t>
      </w:r>
    </w:p>
    <w:p>
      <w:pPr>
        <w:spacing w:after="0"/>
        <w:ind w:left="0"/>
        <w:jc w:val="both"/>
      </w:pPr>
      <w:r>
        <w:rPr>
          <w:rFonts w:ascii="Times New Roman"/>
          <w:b w:val="false"/>
          <w:i w:val="false"/>
          <w:color w:val="000000"/>
          <w:sz w:val="28"/>
        </w:rPr>
        <w:t>
      ғимараттардың (үйлердің) табиғи тозуы.</w:t>
      </w:r>
    </w:p>
    <w:p>
      <w:pPr>
        <w:spacing w:after="0"/>
        <w:ind w:left="0"/>
        <w:jc w:val="both"/>
      </w:pPr>
      <w:r>
        <w:rPr>
          <w:rFonts w:ascii="Times New Roman"/>
          <w:b w:val="false"/>
          <w:i w:val="false"/>
          <w:color w:val="000000"/>
          <w:sz w:val="28"/>
        </w:rPr>
        <w:t xml:space="preserve">
      Өңірлерде кеңінен таралған тұрғын ғимараттардың (үйлердің) өзгеше топтары үшін есеп жүргізуге қажетті орташа көлем жоспарлау көрсеткіштері осы Қағидаларға </w:t>
      </w:r>
      <w:r>
        <w:rPr>
          <w:rFonts w:ascii="Times New Roman"/>
          <w:b w:val="false"/>
          <w:i w:val="false"/>
          <w:color w:val="000000"/>
          <w:sz w:val="28"/>
        </w:rPr>
        <w:t xml:space="preserve"> 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 5-қосымшада</w:t>
      </w:r>
      <w:r>
        <w:rPr>
          <w:rFonts w:ascii="Times New Roman"/>
          <w:b w:val="false"/>
          <w:i w:val="false"/>
          <w:color w:val="000000"/>
          <w:sz w:val="28"/>
        </w:rPr>
        <w:t xml:space="preserve"> көрсетілген нысандардың көмегімен СМГ тұтынудың өңірлік нормаларын анықтаған кезде өңірдегі тұрғын үй қорындағы үлесі көп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 xml:space="preserve"> ғимараттардың (үйлердің) бірнеше өзгеше (і) тобы бөліп алынады. Одан әрі есеп СМГ тұтынудың нормаларын орташаландыра отырып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әрбір өзгеше і тобының ішінен бір ғимарат үшін орташа көлем-жоспарлық көрсеткіштерге сәйкес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мынадай (18) формула бойынша орындалады;</w:t>
      </w:r>
    </w:p>
    <w:bookmarkStart w:name="z85" w:id="83"/>
    <w:p>
      <w:pPr>
        <w:spacing w:after="0"/>
        <w:ind w:left="0"/>
        <w:jc w:val="both"/>
      </w:pPr>
      <w:r>
        <w:rPr>
          <w:rFonts w:ascii="Times New Roman"/>
          <w:b w:val="false"/>
          <w:i w:val="false"/>
          <w:color w:val="000000"/>
          <w:sz w:val="28"/>
        </w:rPr>
        <w:t>
      5) өзгеше топты анықтау үшін тұрғын ғимараттарды (үйлерді) жылытуға СМГ тұтынудың айлық орташа нормаларын есептеу мынадай формула бойынша жүргізіледі:</w:t>
      </w:r>
    </w:p>
    <w:bookmarkEnd w:id="83"/>
    <w:p>
      <w:pPr>
        <w:spacing w:after="0"/>
        <w:ind w:left="0"/>
        <w:jc w:val="both"/>
      </w:pPr>
      <w:r>
        <w:rPr>
          <w:rFonts w:ascii="Times New Roman"/>
          <w:b w:val="false"/>
          <w:i w:val="false"/>
          <w:color w:val="000000"/>
          <w:sz w:val="28"/>
        </w:rPr>
        <w:t>
      не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кг/(м</w:t>
      </w:r>
      <w:r>
        <w:rPr>
          <w:rFonts w:ascii="Times New Roman"/>
          <w:b w:val="false"/>
          <w:i w:val="false"/>
          <w:color w:val="000000"/>
          <w:vertAlign w:val="superscript"/>
        </w:rPr>
        <w:t xml:space="preserve">2 </w:t>
      </w:r>
      <w:r>
        <w:rPr>
          <w:rFonts w:ascii="Times New Roman"/>
          <w:b w:val="false"/>
          <w:i w:val="false"/>
          <w:color w:val="000000"/>
          <w:sz w:val="28"/>
        </w:rPr>
        <w:t>•ай):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374900" cy="1168400"/>
                    </a:xfrm>
                    <a:prstGeom prst="rect">
                      <a:avLst/>
                    </a:prstGeom>
                  </pic:spPr>
                </pic:pic>
              </a:graphicData>
            </a:graphic>
          </wp:inline>
        </w:drawing>
      </w:r>
    </w:p>
    <w:p>
      <w:pPr>
        <w:spacing w:after="0"/>
        <w:ind w:left="0"/>
        <w:jc w:val="both"/>
      </w:pPr>
      <w:r>
        <w:drawing>
          <wp:inline distT="0" distB="0" distL="0" distR="0">
            <wp:extent cx="43307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30700" cy="2616200"/>
                    </a:xfrm>
                    <a:prstGeom prst="rect">
                      <a:avLst/>
                    </a:prstGeom>
                  </pic:spPr>
                </pic:pic>
              </a:graphicData>
            </a:graphic>
          </wp:inline>
        </w:drawing>
      </w:r>
    </w:p>
    <w:p>
      <w:pPr>
        <w:spacing w:after="0"/>
        <w:ind w:left="0"/>
        <w:jc w:val="left"/>
      </w:pPr>
      <w:r>
        <w:rPr>
          <w:rFonts w:ascii="Times New Roman"/>
          <w:b w:val="false"/>
          <w:i w:val="false"/>
          <w:color w:val="000000"/>
          <w:sz w:val="28"/>
        </w:rPr>
        <w:t>,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 жылытылатын көлемінің 1 м</w:t>
      </w:r>
      <w:r>
        <w:rPr>
          <w:rFonts w:ascii="Times New Roman"/>
          <w:b w:val="false"/>
          <w:i w:val="false"/>
          <w:color w:val="000000"/>
          <w:vertAlign w:val="superscript"/>
        </w:rPr>
        <w:t>3</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кг/(м</w:t>
      </w:r>
      <w:r>
        <w:rPr>
          <w:rFonts w:ascii="Times New Roman"/>
          <w:b w:val="false"/>
          <w:i w:val="false"/>
          <w:color w:val="000000"/>
          <w:vertAlign w:val="superscript"/>
        </w:rPr>
        <w:t xml:space="preserve">3 </w:t>
      </w:r>
      <w:r>
        <w:rPr>
          <w:rFonts w:ascii="Times New Roman"/>
          <w:b w:val="false"/>
          <w:i w:val="false"/>
          <w:color w:val="000000"/>
          <w:sz w:val="28"/>
        </w:rPr>
        <w:t>•ай):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304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(20)</w:t>
      </w:r>
    </w:p>
    <w:bookmarkStart w:name="z86" w:id="84"/>
    <w:p>
      <w:pPr>
        <w:spacing w:after="0"/>
        <w:ind w:left="0"/>
        <w:jc w:val="both"/>
      </w:pPr>
      <w:r>
        <w:rPr>
          <w:rFonts w:ascii="Times New Roman"/>
          <w:b w:val="false"/>
          <w:i w:val="false"/>
          <w:color w:val="000000"/>
          <w:sz w:val="28"/>
        </w:rPr>
        <w:t>
      мұндағы:</w:t>
      </w:r>
    </w:p>
    <w:bookmarkEnd w:id="84"/>
    <w:p>
      <w:pPr>
        <w:spacing w:after="0"/>
        <w:ind w:left="0"/>
        <w:jc w:val="both"/>
      </w:pPr>
      <w:r>
        <w:rPr>
          <w:rFonts w:ascii="Times New Roman"/>
          <w:b w:val="false"/>
          <w:i w:val="false"/>
          <w:color w:val="000000"/>
          <w:sz w:val="28"/>
        </w:rPr>
        <w:t>
      G</w:t>
      </w:r>
      <w:r>
        <w:rPr>
          <w:rFonts w:ascii="Times New Roman"/>
          <w:b w:val="false"/>
          <w:i w:val="false"/>
          <w:color w:val="000000"/>
          <w:vertAlign w:val="superscript"/>
        </w:rPr>
        <w:t>жыл</w:t>
      </w:r>
      <w:r>
        <w:rPr>
          <w:rFonts w:ascii="Times New Roman"/>
          <w:b w:val="false"/>
          <w:i w:val="false"/>
          <w:color w:val="000000"/>
          <w:vertAlign w:val="subscript"/>
        </w:rPr>
        <w:t>oт</w:t>
      </w:r>
      <w:r>
        <w:rPr>
          <w:rFonts w:ascii="Times New Roman"/>
          <w:b w:val="false"/>
          <w:i w:val="false"/>
          <w:color w:val="000000"/>
          <w:sz w:val="28"/>
        </w:rPr>
        <w:t>– ғимаратты жылытуға СМГ-ның есептік жылдық орташа шығысы, кг/жыл;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жылытылатын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ғимаратың жылытылатын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ғимаратты жылытуға СМГ тұтынудың есептік жылдық орташа нормасы (G</w:t>
      </w:r>
      <w:r>
        <w:rPr>
          <w:rFonts w:ascii="Times New Roman"/>
          <w:b w:val="false"/>
          <w:i w:val="false"/>
          <w:color w:val="000000"/>
          <w:vertAlign w:val="superscript"/>
        </w:rPr>
        <w:t>жыл</w:t>
      </w:r>
      <w:r>
        <w:rPr>
          <w:rFonts w:ascii="Times New Roman"/>
          <w:b w:val="false"/>
          <w:i w:val="false"/>
          <w:color w:val="000000"/>
          <w:vertAlign w:val="subscript"/>
        </w:rPr>
        <w:t>oт</w:t>
      </w:r>
      <w:r>
        <w:rPr>
          <w:rFonts w:ascii="Times New Roman"/>
          <w:b w:val="false"/>
          <w:i w:val="false"/>
          <w:color w:val="000000"/>
          <w:sz w:val="28"/>
        </w:rPr>
        <w:t>) жылдың жылыту маусымы ішінде жылу энергиясының шығыстары бойынша мынадай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95500" cy="10922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мұндағы: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8</w:t>
      </w:r>
      <w:r>
        <w:rPr>
          <w:rFonts w:ascii="Times New Roman"/>
          <w:b w:val="false"/>
          <w:i w:val="false"/>
          <w:color w:val="000000"/>
          <w:vertAlign w:val="superscript"/>
        </w:rPr>
        <w:t>о</w:t>
      </w:r>
      <w:r>
        <w:rPr>
          <w:rFonts w:ascii="Times New Roman"/>
          <w:b w:val="false"/>
          <w:i w:val="false"/>
          <w:color w:val="000000"/>
          <w:sz w:val="28"/>
        </w:rPr>
        <w:t>С тең және төмен сыртқы ауаның орташа тәуліктік температурасын сипаттайтын жылыту маусымының ішінде ғимаратты жылытуға жұмсалатын жылу энергиясының шығыны, МДж;</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СМГ жануының төменгі массалық температурасы ((15) формула бойынша есептеледі немесе осы Қағидаларға </w:t>
      </w:r>
      <w:r>
        <w:rPr>
          <w:rFonts w:ascii="Times New Roman"/>
          <w:b w:val="false"/>
          <w:i w:val="false"/>
          <w:color w:val="000000"/>
          <w:sz w:val="28"/>
        </w:rPr>
        <w:t xml:space="preserve"> 3-қосымшадағы</w:t>
      </w:r>
      <w:r>
        <w:rPr>
          <w:rFonts w:ascii="Times New Roman"/>
          <w:b w:val="false"/>
          <w:i w:val="false"/>
          <w:color w:val="000000"/>
          <w:sz w:val="28"/>
        </w:rPr>
        <w:t xml:space="preserve"> 3-кестеден алынады);</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жүйесінің КСК (жылытатын пештер үшін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=0,65...0,8, әртүрлі типтегі газ қазандықтары үшін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=0,75...0,9).</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7) сыртқы қоршау конструкциялары арқылы ғимараттың жалпы жылу ысырабын, тұрмыстық жылудың бөлінуін және күн радиациясынан терезе арқылы жылудың түсуін ескеретін жылу беру кезеңінде ғимаратты жылытуға жылу энергиясының шығысы (</w:t>
      </w:r>
    </w:p>
    <w:bookmarkEnd w:id="86"/>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МДж) мынадай формула бойынша есептеледі: </w:t>
      </w:r>
      <w:r>
        <w:br/>
      </w:r>
      <w:r>
        <w:rPr>
          <w:rFonts w:ascii="Times New Roman"/>
          <w:b w:val="false"/>
          <w:i w:val="false"/>
          <w:color w:val="000000"/>
          <w:sz w:val="28"/>
        </w:rPr>
        <w:t>
</w:t>
      </w:r>
      <w:r>
        <w:br/>
      </w:r>
    </w:p>
    <w:p>
      <w:pPr>
        <w:spacing w:after="0"/>
        <w:ind w:left="0"/>
        <w:jc w:val="both"/>
      </w:pPr>
      <w:r>
        <w:drawing>
          <wp:inline distT="0" distB="0" distL="0" distR="0">
            <wp:extent cx="7035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035800" cy="749300"/>
                    </a:xfrm>
                    <a:prstGeom prst="rect">
                      <a:avLst/>
                    </a:prstGeom>
                  </pic:spPr>
                </pic:pic>
              </a:graphicData>
            </a:graphic>
          </wp:inline>
        </w:drawing>
      </w:r>
    </w:p>
    <w:p>
      <w:pPr>
        <w:spacing w:after="0"/>
        <w:ind w:left="0"/>
        <w:jc w:val="left"/>
      </w:pPr>
      <w:r>
        <w:rPr>
          <w:rFonts w:ascii="Times New Roman"/>
          <w:b w:val="false"/>
          <w:i w:val="false"/>
          <w:color w:val="000000"/>
          <w:sz w:val="28"/>
        </w:rPr>
        <w:t>, (22)</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мұндағы:</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304800"/>
                    </a:xfrm>
                    <a:prstGeom prst="rect">
                      <a:avLst/>
                    </a:prstGeom>
                  </pic:spPr>
                </pic:pic>
              </a:graphicData>
            </a:graphic>
          </wp:inline>
        </w:drawing>
      </w:r>
    </w:p>
    <w:p>
      <w:pPr>
        <w:spacing w:after="0"/>
        <w:ind w:left="0"/>
        <w:jc w:val="left"/>
      </w:pPr>
      <w:r>
        <w:rPr>
          <w:rFonts w:ascii="Times New Roman"/>
          <w:b w:val="false"/>
          <w:i w:val="false"/>
          <w:color w:val="000000"/>
          <w:sz w:val="28"/>
        </w:rPr>
        <w:t>– 20-22</w:t>
      </w:r>
      <w:r>
        <w:rPr>
          <w:rFonts w:ascii="Times New Roman"/>
          <w:b w:val="false"/>
          <w:i w:val="false"/>
          <w:color w:val="000000"/>
          <w:vertAlign w:val="superscript"/>
        </w:rPr>
        <w:t>о</w:t>
      </w:r>
      <w:r>
        <w:rPr>
          <w:rFonts w:ascii="Times New Roman"/>
          <w:b w:val="false"/>
          <w:i w:val="false"/>
          <w:color w:val="000000"/>
          <w:sz w:val="28"/>
        </w:rPr>
        <w:t xml:space="preserve">С аралықта тұрғын ғимараттың тиімді температурасының ең аз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0,92 қамтамасыз етілген бес күндік қатты суықта сыртқы ауа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пайдаланылатын тұрғын ғимараттарда сіңіру және желдету есебінен жылу ысырабын ескеретін ғимаратың жылу беруінің шартты коэффициенті, Вт/(м</w:t>
      </w:r>
      <w:r>
        <w:rPr>
          <w:rFonts w:ascii="Times New Roman"/>
          <w:b w:val="false"/>
          <w:i w:val="false"/>
          <w:color w:val="000000"/>
          <w:vertAlign w:val="superscript"/>
        </w:rPr>
        <w:t xml:space="preserve">2 </w:t>
      </w:r>
      <w:r>
        <w:rPr>
          <w:rFonts w:ascii="Times New Roman"/>
          <w:b w:val="false"/>
          <w:i w:val="false"/>
          <w:color w:val="000000"/>
          <w:sz w:val="28"/>
        </w:rPr>
        <w:t>•</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жылу беру кезеңіндегі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маусымының ұзақтығы, тәулік;</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нақты бұлтты күндері кезінде тік бетке күн радиациясының орташа шамасы, МДж/м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sz w:val="28"/>
        </w:rPr>
        <w:t xml:space="preserve"> –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жылытылатын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F</w:t>
      </w:r>
      <w:r>
        <w:rPr>
          <w:rFonts w:ascii="Times New Roman"/>
          <w:b w:val="false"/>
          <w:i w:val="false"/>
          <w:color w:val="000000"/>
          <w:sz w:val="28"/>
        </w:rPr>
        <w:t xml:space="preserve"> –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27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270000" cy="154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шамаларының мәндері нақты өңірлер үшін осы Қағидаларға </w:t>
      </w:r>
      <w:r>
        <w:rPr>
          <w:rFonts w:ascii="Times New Roman"/>
          <w:b w:val="false"/>
          <w:i w:val="false"/>
          <w:color w:val="000000"/>
          <w:sz w:val="28"/>
        </w:rPr>
        <w:t xml:space="preserve"> 6-қосымшада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sz w:val="28"/>
        </w:rPr>
        <w:t xml:space="preserve"> және </w:t>
      </w:r>
      <w:r>
        <w:rPr>
          <w:rFonts w:ascii="Times New Roman"/>
          <w:b w:val="false"/>
          <w:i/>
          <w:color w:val="000000"/>
          <w:sz w:val="28"/>
        </w:rPr>
        <w:t>А</w:t>
      </w:r>
      <w:r>
        <w:rPr>
          <w:rFonts w:ascii="Times New Roman"/>
          <w:b w:val="false"/>
          <w:i w:val="false"/>
          <w:color w:val="000000"/>
          <w:vertAlign w:val="subscript"/>
        </w:rPr>
        <w:t>F</w:t>
      </w:r>
      <w:r>
        <w:rPr>
          <w:rFonts w:ascii="Times New Roman"/>
          <w:b w:val="false"/>
          <w:i w:val="false"/>
          <w:color w:val="000000"/>
          <w:sz w:val="28"/>
        </w:rPr>
        <w:t xml:space="preserve"> шамалары осы Қағидаларға </w:t>
      </w:r>
      <w:r>
        <w:rPr>
          <w:rFonts w:ascii="Times New Roman"/>
          <w:b w:val="false"/>
          <w:i w:val="false"/>
          <w:color w:val="000000"/>
          <w:sz w:val="28"/>
        </w:rPr>
        <w:t xml:space="preserve"> 4-қосымша</w:t>
      </w:r>
      <w:r>
        <w:rPr>
          <w:rFonts w:ascii="Times New Roman"/>
          <w:b w:val="false"/>
          <w:i w:val="false"/>
          <w:color w:val="000000"/>
          <w:sz w:val="28"/>
        </w:rPr>
        <w:t xml:space="preserve"> бойынша ғимараттың таңдап алынған өзгеше тобына сәйкес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коэффициенті осы Қағидаларға </w:t>
      </w:r>
      <w:r>
        <w:rPr>
          <w:rFonts w:ascii="Times New Roman"/>
          <w:b w:val="false"/>
          <w:i w:val="false"/>
          <w:color w:val="000000"/>
          <w:sz w:val="28"/>
        </w:rPr>
        <w:t xml:space="preserve"> 7-қосымшада</w:t>
      </w:r>
      <w:r>
        <w:rPr>
          <w:rFonts w:ascii="Times New Roman"/>
          <w:b w:val="false"/>
          <w:i w:val="false"/>
          <w:color w:val="000000"/>
          <w:sz w:val="28"/>
        </w:rPr>
        <w:t xml:space="preserve"> баяндалған алгоритм бойынша есептеледі.</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xml:space="preserve">
      8) тұрғын ғимараттарды (үйлерді) жылытуға СМГ тұтыну нормаларының бастапқы деректерінің тізбесі және оларды есептеудің нәтижелері осы Қағидаларға </w:t>
      </w:r>
      <w:r>
        <w:rPr>
          <w:rFonts w:ascii="Times New Roman"/>
          <w:b w:val="false"/>
          <w:i w:val="false"/>
          <w:color w:val="000000"/>
          <w:sz w:val="28"/>
        </w:rPr>
        <w:t xml:space="preserve"> 8-қосымшадағы</w:t>
      </w:r>
      <w:r>
        <w:rPr>
          <w:rFonts w:ascii="Times New Roman"/>
          <w:b w:val="false"/>
          <w:i w:val="false"/>
          <w:color w:val="000000"/>
          <w:sz w:val="28"/>
        </w:rPr>
        <w:t xml:space="preserve"> ұсынылған нысанда келтірілген.</w:t>
      </w:r>
    </w:p>
    <w:bookmarkEnd w:id="88"/>
    <w:bookmarkStart w:name="z91" w:id="89"/>
    <w:p>
      <w:pPr>
        <w:spacing w:after="0"/>
        <w:ind w:left="0"/>
        <w:jc w:val="left"/>
      </w:pPr>
      <w:r>
        <w:rPr>
          <w:rFonts w:ascii="Times New Roman"/>
          <w:b/>
          <w:i w:val="false"/>
          <w:color w:val="000000"/>
        </w:rPr>
        <w:t xml:space="preserve"> Есептеу әдісімен тауарлық газды тұтыну нормаларын</w:t>
      </w:r>
      <w:r>
        <w:br/>
      </w:r>
      <w:r>
        <w:rPr>
          <w:rFonts w:ascii="Times New Roman"/>
          <w:b/>
          <w:i w:val="false"/>
          <w:color w:val="000000"/>
        </w:rPr>
        <w:t>есептеу тәртібі</w:t>
      </w:r>
    </w:p>
    <w:bookmarkEnd w:id="89"/>
    <w:bookmarkStart w:name="z92" w:id="90"/>
    <w:p>
      <w:pPr>
        <w:spacing w:after="0"/>
        <w:ind w:left="0"/>
        <w:jc w:val="both"/>
      </w:pPr>
      <w:r>
        <w:rPr>
          <w:rFonts w:ascii="Times New Roman"/>
          <w:b w:val="false"/>
          <w:i w:val="false"/>
          <w:color w:val="000000"/>
          <w:sz w:val="28"/>
        </w:rPr>
        <w:t>
      33. Тамақ дайындауға тауарлық газды тұтыну нормаларын есептеу:</w:t>
      </w:r>
    </w:p>
    <w:bookmarkEnd w:id="90"/>
    <w:bookmarkStart w:name="z93" w:id="91"/>
    <w:p>
      <w:pPr>
        <w:spacing w:after="0"/>
        <w:ind w:left="0"/>
        <w:jc w:val="both"/>
      </w:pPr>
      <w:r>
        <w:rPr>
          <w:rFonts w:ascii="Times New Roman"/>
          <w:b w:val="false"/>
          <w:i w:val="false"/>
          <w:color w:val="000000"/>
          <w:sz w:val="28"/>
        </w:rPr>
        <w:t xml:space="preserve">
      1) тұрғын үй-жайларға газ плитасын орнатқан кезде тамақ дайындауға газды тұтыну нормалары осы Қағидаларға </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 жылу шығысының нормаларының негізінде есептеледі;</w:t>
      </w:r>
    </w:p>
    <w:bookmarkEnd w:id="91"/>
    <w:bookmarkStart w:name="z94" w:id="92"/>
    <w:p>
      <w:pPr>
        <w:spacing w:after="0"/>
        <w:ind w:left="0"/>
        <w:jc w:val="both"/>
      </w:pPr>
      <w:r>
        <w:rPr>
          <w:rFonts w:ascii="Times New Roman"/>
          <w:b w:val="false"/>
          <w:i w:val="false"/>
          <w:color w:val="000000"/>
          <w:sz w:val="28"/>
        </w:rPr>
        <w:t>
      2) тамақ дайындауға тауарлық газды тұтыну нормаларының айлық орташа есебі, Н</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/адам, мынадай формула бойынша жүргізіледі: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54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 тамақ дайындауға жұмсалған жылу шығысының жылдық нормасы, МДж/адам (ккал/адам);</w:t>
      </w:r>
    </w:p>
    <w:bookmarkEnd w:id="93"/>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p</w:t>
      </w:r>
      <w:r>
        <w:rPr>
          <w:rFonts w:ascii="Times New Roman"/>
          <w:b w:val="false"/>
          <w:i w:val="false"/>
          <w:color w:val="000000"/>
          <w:vertAlign w:val="subscript"/>
        </w:rPr>
        <w:t>н</w:t>
      </w:r>
      <w:r>
        <w:rPr>
          <w:rFonts w:ascii="Times New Roman"/>
          <w:b w:val="false"/>
          <w:i w:val="false"/>
          <w:color w:val="000000"/>
          <w:sz w:val="28"/>
        </w:rPr>
        <w:t xml:space="preserve"> – өңір бойынша тауарлық газ жануының орташа нақты жылуы, МДж/м</w:t>
      </w:r>
      <w:r>
        <w:rPr>
          <w:rFonts w:ascii="Times New Roman"/>
          <w:b w:val="false"/>
          <w:i w:val="false"/>
          <w:color w:val="000000"/>
          <w:vertAlign w:val="superscript"/>
        </w:rPr>
        <w:t>3</w:t>
      </w:r>
      <w:r>
        <w:rPr>
          <w:rFonts w:ascii="Times New Roman"/>
          <w:b w:val="false"/>
          <w:i w:val="false"/>
          <w:color w:val="000000"/>
          <w:sz w:val="28"/>
        </w:rPr>
        <w:t xml:space="preserve"> (ккал/м</w:t>
      </w:r>
      <w:r>
        <w:rPr>
          <w:rFonts w:ascii="Times New Roman"/>
          <w:b w:val="false"/>
          <w:i w:val="false"/>
          <w:color w:val="000000"/>
          <w:vertAlign w:val="superscript"/>
        </w:rPr>
        <w:t>3</w:t>
      </w:r>
      <w:r>
        <w:rPr>
          <w:rFonts w:ascii="Times New Roman"/>
          <w:b w:val="false"/>
          <w:i w:val="false"/>
          <w:color w:val="000000"/>
          <w:sz w:val="28"/>
        </w:rPr>
        <w:t>), өткен 3-5 жыл үшін орташа шама ретінде анықталады; 12 – жылдағы айлардың саны, ай.</w:t>
      </w:r>
    </w:p>
    <w:bookmarkStart w:name="z96" w:id="94"/>
    <w:p>
      <w:pPr>
        <w:spacing w:after="0"/>
        <w:ind w:left="0"/>
        <w:jc w:val="both"/>
      </w:pPr>
      <w:r>
        <w:rPr>
          <w:rFonts w:ascii="Times New Roman"/>
          <w:b w:val="false"/>
          <w:i w:val="false"/>
          <w:color w:val="000000"/>
          <w:sz w:val="28"/>
        </w:rPr>
        <w:t>
      34. Орталықтандырылған ыстық сумен жабдықтау болмаған жағдайда ыстық су дайындауға тауарлық газды тұтыну нормаларын есептеу:</w:t>
      </w:r>
    </w:p>
    <w:bookmarkEnd w:id="94"/>
    <w:bookmarkStart w:name="z97" w:id="95"/>
    <w:p>
      <w:pPr>
        <w:spacing w:after="0"/>
        <w:ind w:left="0"/>
        <w:jc w:val="both"/>
      </w:pPr>
      <w:r>
        <w:rPr>
          <w:rFonts w:ascii="Times New Roman"/>
          <w:b w:val="false"/>
          <w:i w:val="false"/>
          <w:color w:val="000000"/>
          <w:sz w:val="28"/>
        </w:rPr>
        <w:t>
      1) орталықтандырылған ыстық сумен жабдықтау болмаған жағдайда ыстық су дайындауға газбен су қыздырғышты пайдаланып жүргізіледі, ол болмаған кезде газ плитасы пайдаланылады;</w:t>
      </w:r>
    </w:p>
    <w:bookmarkEnd w:id="95"/>
    <w:bookmarkStart w:name="z98" w:id="96"/>
    <w:p>
      <w:pPr>
        <w:spacing w:after="0"/>
        <w:ind w:left="0"/>
        <w:jc w:val="both"/>
      </w:pPr>
      <w:r>
        <w:rPr>
          <w:rFonts w:ascii="Times New Roman"/>
          <w:b w:val="false"/>
          <w:i w:val="false"/>
          <w:color w:val="000000"/>
          <w:sz w:val="28"/>
        </w:rPr>
        <w:t xml:space="preserve">
      2) ыстық су дайындауға газды тұтыну нормалары осы Қағидаларға </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 жылу шығысының нормаларының негізінде есептеледі;</w:t>
      </w:r>
    </w:p>
    <w:bookmarkEnd w:id="96"/>
    <w:bookmarkStart w:name="z99" w:id="97"/>
    <w:p>
      <w:pPr>
        <w:spacing w:after="0"/>
        <w:ind w:left="0"/>
        <w:jc w:val="both"/>
      </w:pPr>
      <w:r>
        <w:rPr>
          <w:rFonts w:ascii="Times New Roman"/>
          <w:b w:val="false"/>
          <w:i w:val="false"/>
          <w:color w:val="000000"/>
          <w:sz w:val="28"/>
        </w:rPr>
        <w:t>
      3) газбен су қыздырғышты пайдаланып ыстық су дайындауға тауарлық газды тұтыну нормаларының айлық орташа есебі, Н</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/адам, мынадай формула бойынша жүргізіледі: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41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(25а)</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Q</w:t>
      </w:r>
      <w:r>
        <w:rPr>
          <w:rFonts w:ascii="Times New Roman"/>
          <w:b w:val="false"/>
          <w:i w:val="false"/>
          <w:color w:val="000000"/>
          <w:vertAlign w:val="subscript"/>
        </w:rPr>
        <w:t>2</w:t>
      </w:r>
      <w:r>
        <w:rPr>
          <w:rFonts w:ascii="Times New Roman"/>
          <w:b w:val="false"/>
          <w:i w:val="false"/>
          <w:color w:val="000000"/>
          <w:sz w:val="28"/>
        </w:rPr>
        <w:t xml:space="preserve"> – газ су қыздырғыш болған кезде ыстық су дайындауға жұмсалған жылу шығысының жылдық нормасы, МДж/адам (ккал/адам);</w:t>
      </w:r>
    </w:p>
    <w:bookmarkEnd w:id="98"/>
    <w:bookmarkStart w:name="z101" w:id="99"/>
    <w:p>
      <w:pPr>
        <w:spacing w:after="0"/>
        <w:ind w:left="0"/>
        <w:jc w:val="both"/>
      </w:pPr>
      <w:r>
        <w:rPr>
          <w:rFonts w:ascii="Times New Roman"/>
          <w:b w:val="false"/>
          <w:i w:val="false"/>
          <w:color w:val="000000"/>
          <w:sz w:val="28"/>
        </w:rPr>
        <w:t>
      4) газбен су қыздырғышы болмаған жағдайда ыстық су дайындауға тауарлық газды тұтынудың айлық орташа нормасын есебі, Н</w:t>
      </w:r>
      <w:r>
        <w:rPr>
          <w:rFonts w:ascii="Times New Roman"/>
          <w:b w:val="false"/>
          <w:i w:val="false"/>
          <w:color w:val="000000"/>
          <w:vertAlign w:val="sub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/адам, мынадай формула бойынша жүргізіледі:</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0795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(25б)</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Q</w:t>
      </w:r>
      <w:r>
        <w:rPr>
          <w:rFonts w:ascii="Times New Roman"/>
          <w:b w:val="false"/>
          <w:i w:val="false"/>
          <w:color w:val="000000"/>
          <w:vertAlign w:val="subscript"/>
        </w:rPr>
        <w:t>3</w:t>
      </w:r>
      <w:r>
        <w:rPr>
          <w:rFonts w:ascii="Times New Roman"/>
          <w:b w:val="false"/>
          <w:i w:val="false"/>
          <w:color w:val="000000"/>
          <w:sz w:val="28"/>
        </w:rPr>
        <w:t xml:space="preserve"> – газ су қыздырғыш болмаған кезде ыстық су дайындауға жұмсалған жылу шығысының жылдық нормасы, МДж/адам (ккал/адам).</w:t>
      </w:r>
    </w:p>
    <w:bookmarkEnd w:id="100"/>
    <w:bookmarkStart w:name="z103" w:id="101"/>
    <w:p>
      <w:pPr>
        <w:spacing w:after="0"/>
        <w:ind w:left="0"/>
        <w:jc w:val="both"/>
      </w:pPr>
      <w:r>
        <w:rPr>
          <w:rFonts w:ascii="Times New Roman"/>
          <w:b w:val="false"/>
          <w:i w:val="false"/>
          <w:color w:val="000000"/>
          <w:sz w:val="28"/>
        </w:rPr>
        <w:t>
      35. Тұрғын үй-жайларды жеке (пәтерішілік) жылытуға тауарлық газды тұтыну нормаларын есептеу:</w:t>
      </w:r>
    </w:p>
    <w:bookmarkEnd w:id="101"/>
    <w:bookmarkStart w:name="z104" w:id="102"/>
    <w:p>
      <w:pPr>
        <w:spacing w:after="0"/>
        <w:ind w:left="0"/>
        <w:jc w:val="both"/>
      </w:pPr>
      <w:r>
        <w:rPr>
          <w:rFonts w:ascii="Times New Roman"/>
          <w:b w:val="false"/>
          <w:i w:val="false"/>
          <w:color w:val="000000"/>
          <w:sz w:val="28"/>
        </w:rPr>
        <w:t>
      1) жеке (пәтерішілік) жылытылатын немесе газды есептеу аспаптарымен жабдықталмаған тұрғын үйлерді жылытуға тауарлық газды тұтыну нормалары жылу энергиясының есептік жылдық шығыстарына сәйкес есептеледі. Бұл ретте:</w:t>
      </w:r>
    </w:p>
    <w:bookmarkEnd w:id="102"/>
    <w:p>
      <w:pPr>
        <w:spacing w:after="0"/>
        <w:ind w:left="0"/>
        <w:jc w:val="both"/>
      </w:pPr>
      <w:r>
        <w:rPr>
          <w:rFonts w:ascii="Times New Roman"/>
          <w:b w:val="false"/>
          <w:i w:val="false"/>
          <w:color w:val="000000"/>
          <w:sz w:val="28"/>
        </w:rPr>
        <w:t>
      өңірдің климаттық параметрлері;</w:t>
      </w:r>
    </w:p>
    <w:p>
      <w:pPr>
        <w:spacing w:after="0"/>
        <w:ind w:left="0"/>
        <w:jc w:val="both"/>
      </w:pPr>
      <w:r>
        <w:rPr>
          <w:rFonts w:ascii="Times New Roman"/>
          <w:b w:val="false"/>
          <w:i w:val="false"/>
          <w:color w:val="000000"/>
          <w:sz w:val="28"/>
        </w:rPr>
        <w:t>
      тұрғын үй-жайлардағы микроклиматтың параметрлері;</w:t>
      </w:r>
    </w:p>
    <w:p>
      <w:pPr>
        <w:spacing w:after="0"/>
        <w:ind w:left="0"/>
        <w:jc w:val="both"/>
      </w:pPr>
      <w:r>
        <w:rPr>
          <w:rFonts w:ascii="Times New Roman"/>
          <w:b w:val="false"/>
          <w:i w:val="false"/>
          <w:color w:val="000000"/>
          <w:sz w:val="28"/>
        </w:rPr>
        <w:t>
      тұрғын үй-жайлардың орташа көлем-жоспарлық көрсеткіштері;</w:t>
      </w:r>
    </w:p>
    <w:p>
      <w:pPr>
        <w:spacing w:after="0"/>
        <w:ind w:left="0"/>
        <w:jc w:val="both"/>
      </w:pPr>
      <w:r>
        <w:rPr>
          <w:rFonts w:ascii="Times New Roman"/>
          <w:b w:val="false"/>
          <w:i w:val="false"/>
          <w:color w:val="000000"/>
          <w:sz w:val="28"/>
        </w:rPr>
        <w:t>
      қабырғалардың материалдары және табиғи тозу бойынша өңірлердегі тұрғын үй қорын бөлу;</w:t>
      </w:r>
    </w:p>
    <w:p>
      <w:pPr>
        <w:spacing w:after="0"/>
        <w:ind w:left="0"/>
        <w:jc w:val="both"/>
      </w:pPr>
      <w:r>
        <w:rPr>
          <w:rFonts w:ascii="Times New Roman"/>
          <w:b w:val="false"/>
          <w:i w:val="false"/>
          <w:color w:val="000000"/>
          <w:sz w:val="28"/>
        </w:rPr>
        <w:t>
      жылыту аппараттары мен пештердің орташа ПӘК есептеуге арналған бастапқы деректер болып табылады;</w:t>
      </w:r>
    </w:p>
    <w:bookmarkStart w:name="z105" w:id="103"/>
    <w:p>
      <w:pPr>
        <w:spacing w:after="0"/>
        <w:ind w:left="0"/>
        <w:jc w:val="both"/>
      </w:pPr>
      <w:r>
        <w:rPr>
          <w:rFonts w:ascii="Times New Roman"/>
          <w:b w:val="false"/>
          <w:i w:val="false"/>
          <w:color w:val="000000"/>
          <w:sz w:val="28"/>
        </w:rPr>
        <w:t>
      2) тұрғын ғимараттарды (үйлерді) жылытуға тауарлық газды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Чай), тұрғын үй қоры бойынша ақпараттың болуына байланысты мынадай екі нұсқаның біреуімен есептеледі:</w:t>
      </w:r>
    </w:p>
    <w:bookmarkEnd w:id="103"/>
    <w:p>
      <w:pPr>
        <w:spacing w:after="0"/>
        <w:ind w:left="0"/>
        <w:jc w:val="both"/>
      </w:pPr>
      <w:r>
        <w:rPr>
          <w:rFonts w:ascii="Times New Roman"/>
          <w:b w:val="false"/>
          <w:i w:val="false"/>
          <w:color w:val="000000"/>
          <w:sz w:val="28"/>
        </w:rPr>
        <w:t>
      ірілендірілген – өңірдегі тұрғын үй қоры бойынша жалпы статистикалық деректердің негізінде;</w:t>
      </w:r>
    </w:p>
    <w:p>
      <w:pPr>
        <w:spacing w:after="0"/>
        <w:ind w:left="0"/>
        <w:jc w:val="both"/>
      </w:pPr>
      <w:r>
        <w:rPr>
          <w:rFonts w:ascii="Times New Roman"/>
          <w:b w:val="false"/>
          <w:i w:val="false"/>
          <w:color w:val="000000"/>
          <w:sz w:val="28"/>
        </w:rPr>
        <w:t>
      сараланған – тұрғын ғимараттардың (үйлердің) өзгеше топтары үшін кейін ғимараттар тобының үлесіне сәйкес орташа мәнге келтіру;</w:t>
      </w:r>
    </w:p>
    <w:bookmarkStart w:name="z106" w:id="104"/>
    <w:p>
      <w:pPr>
        <w:spacing w:after="0"/>
        <w:ind w:left="0"/>
        <w:jc w:val="both"/>
      </w:pPr>
      <w:r>
        <w:rPr>
          <w:rFonts w:ascii="Times New Roman"/>
          <w:b w:val="false"/>
          <w:i w:val="false"/>
          <w:color w:val="000000"/>
          <w:sz w:val="28"/>
        </w:rPr>
        <w:t>
      3) тұрғын үй қоры бойынша жалпы статистикалық деректерді пайдаланған кезде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Чай) шамасын өңірдегі бір пәтердің орташа алаңы негізінде есептеледі;</w:t>
      </w:r>
    </w:p>
    <w:bookmarkEnd w:id="104"/>
    <w:bookmarkStart w:name="z107" w:id="105"/>
    <w:p>
      <w:pPr>
        <w:spacing w:after="0"/>
        <w:ind w:left="0"/>
        <w:jc w:val="both"/>
      </w:pPr>
      <w:r>
        <w:rPr>
          <w:rFonts w:ascii="Times New Roman"/>
          <w:b w:val="false"/>
          <w:i w:val="false"/>
          <w:color w:val="000000"/>
          <w:sz w:val="28"/>
        </w:rPr>
        <w:t>
      4) тұрғын ғимараттардың (үйлердің) өзгеше топтары үшін нормаларды саралап есептеген кезде жылытуға тауарлық газды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Чай), тұрғын ғимараттардың (үйлердің) өзгеше топтарының үлестері бойынша орташа өлшенген шама ретінде мынадай формуламен есептеледі:</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14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мұндағы:</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ғимараттың өзгеше і тобы үшін газды тұтынудың айлық орташа нормасы,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Чай);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 i</w:t>
      </w:r>
      <w:r>
        <w:rPr>
          <w:rFonts w:ascii="Times New Roman"/>
          <w:b w:val="false"/>
          <w:i w:val="false"/>
          <w:color w:val="000000"/>
          <w:sz w:val="28"/>
        </w:rPr>
        <w:t xml:space="preserve"> – газды есептеу аспаптары болмаған кезде жеке (пәтерішілік) жылытылатын өңірлер бойынша жалпы пәтер алаңындағы ғимараттың і тобының үлесі;</w:t>
      </w:r>
    </w:p>
    <w:p>
      <w:pPr>
        <w:spacing w:after="0"/>
        <w:ind w:left="0"/>
        <w:jc w:val="both"/>
      </w:pPr>
      <w:r>
        <w:rPr>
          <w:rFonts w:ascii="Times New Roman"/>
          <w:b w:val="false"/>
          <w:i w:val="false"/>
          <w:color w:val="000000"/>
          <w:sz w:val="28"/>
        </w:rPr>
        <w:t>
      m – ғимараттың қаралатын тобының саны.</w:t>
      </w:r>
    </w:p>
    <w:p>
      <w:pPr>
        <w:spacing w:after="0"/>
        <w:ind w:left="0"/>
        <w:jc w:val="both"/>
      </w:pPr>
      <w:r>
        <w:rPr>
          <w:rFonts w:ascii="Times New Roman"/>
          <w:b w:val="false"/>
          <w:i w:val="false"/>
          <w:color w:val="000000"/>
          <w:sz w:val="28"/>
        </w:rPr>
        <w:t>
      Жылытуға газды тұтыну нормаларын есептеген кезде өзгеше топ ретінде ғимаратты (үйді) бөліп алады, ол мыналар бойынша ерекшеленеді:</w:t>
      </w:r>
    </w:p>
    <w:p>
      <w:pPr>
        <w:spacing w:after="0"/>
        <w:ind w:left="0"/>
        <w:jc w:val="both"/>
      </w:pPr>
      <w:r>
        <w:rPr>
          <w:rFonts w:ascii="Times New Roman"/>
          <w:b w:val="false"/>
          <w:i w:val="false"/>
          <w:color w:val="000000"/>
          <w:sz w:val="28"/>
        </w:rPr>
        <w:t xml:space="preserve">
      көлем-жоспарлық көрсеткіштері (жылытылатын алаңның шамасы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ғимарат қабатының ішкі биіктігі </w:t>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және қабаттар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 (үйлер) қабырғаларының материалдары;</w:t>
      </w:r>
    </w:p>
    <w:p>
      <w:pPr>
        <w:spacing w:after="0"/>
        <w:ind w:left="0"/>
        <w:jc w:val="both"/>
      </w:pPr>
      <w:r>
        <w:rPr>
          <w:rFonts w:ascii="Times New Roman"/>
          <w:b w:val="false"/>
          <w:i w:val="false"/>
          <w:color w:val="000000"/>
          <w:sz w:val="28"/>
        </w:rPr>
        <w:t>
      ғимараттардың (үйлердің) табиғи тозуы.</w:t>
      </w:r>
    </w:p>
    <w:p>
      <w:pPr>
        <w:spacing w:after="0"/>
        <w:ind w:left="0"/>
        <w:jc w:val="both"/>
      </w:pPr>
      <w:r>
        <w:rPr>
          <w:rFonts w:ascii="Times New Roman"/>
          <w:b w:val="false"/>
          <w:i w:val="false"/>
          <w:color w:val="000000"/>
          <w:sz w:val="28"/>
        </w:rPr>
        <w:t xml:space="preserve">
      Өңірлерде кеңінен таралған тұрғын ғимараттардың (үйлердің) өзгеше топтары үшін есеп жүргізуге қажетті орташа көлем-жоспарлау көрсеткіштері осы Қағидаларға </w:t>
      </w:r>
      <w:r>
        <w:rPr>
          <w:rFonts w:ascii="Times New Roman"/>
          <w:b w:val="false"/>
          <w:i w:val="false"/>
          <w:color w:val="000000"/>
          <w:sz w:val="28"/>
        </w:rPr>
        <w:t xml:space="preserve"> 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 5-қосымшада</w:t>
      </w:r>
      <w:r>
        <w:rPr>
          <w:rFonts w:ascii="Times New Roman"/>
          <w:b w:val="false"/>
          <w:i w:val="false"/>
          <w:color w:val="000000"/>
          <w:sz w:val="28"/>
        </w:rPr>
        <w:t xml:space="preserve"> көрсетілген нысандардың көмегімен газды тұтынудың өңірлік нормаларын анықтаған кезде өңірдегі тұрғын үй қорындағы үлесі көп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 xml:space="preserve"> ғимараттардың (үйлердің) бірнеше өзгеше (і) тобы бөліп алынады. Одан әрі есептер газды тұтынудың нормаларын орташаландыра отырып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әрбір өзгеше і тобының ішінен бір ғимарат үшін орташа көлем-жоспарлық көрсеткіштерге сәйкес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мынадай (26) формула бойынша орындалады;</w:t>
      </w:r>
    </w:p>
    <w:bookmarkStart w:name="z109" w:id="107"/>
    <w:p>
      <w:pPr>
        <w:spacing w:after="0"/>
        <w:ind w:left="0"/>
        <w:jc w:val="both"/>
      </w:pPr>
      <w:r>
        <w:rPr>
          <w:rFonts w:ascii="Times New Roman"/>
          <w:b w:val="false"/>
          <w:i w:val="false"/>
          <w:color w:val="000000"/>
          <w:sz w:val="28"/>
        </w:rPr>
        <w:t>
      5) өзгеше топты анықтау үшін тұрғын ғимараттарды (үйлерді) жылытуға газды тұтынудың айлық орташа нормаларын есептеу мынадай формула бойынша жүргізіледі:</w:t>
      </w:r>
    </w:p>
    <w:bookmarkEnd w:id="107"/>
    <w:p>
      <w:pPr>
        <w:spacing w:after="0"/>
        <w:ind w:left="0"/>
        <w:jc w:val="both"/>
      </w:pPr>
      <w:r>
        <w:rPr>
          <w:rFonts w:ascii="Times New Roman"/>
          <w:b w:val="false"/>
          <w:i w:val="false"/>
          <w:color w:val="000000"/>
          <w:sz w:val="28"/>
        </w:rPr>
        <w:t>
      не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кг/(м</w:t>
      </w:r>
      <w:r>
        <w:rPr>
          <w:rFonts w:ascii="Times New Roman"/>
          <w:b w:val="false"/>
          <w:i w:val="false"/>
          <w:color w:val="000000"/>
          <w:vertAlign w:val="superscript"/>
        </w:rPr>
        <w:t xml:space="preserve">2 </w:t>
      </w:r>
      <w:r>
        <w:rPr>
          <w:rFonts w:ascii="Times New Roman"/>
          <w:b w:val="false"/>
          <w:i w:val="false"/>
          <w:color w:val="000000"/>
          <w:sz w:val="28"/>
        </w:rPr>
        <w:t>•ай):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3749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(27)</w:t>
      </w:r>
    </w:p>
    <w:p>
      <w:pPr>
        <w:spacing w:after="0"/>
        <w:ind w:left="0"/>
        <w:jc w:val="both"/>
      </w:pPr>
      <w:r>
        <w:rPr>
          <w:rFonts w:ascii="Times New Roman"/>
          <w:b w:val="false"/>
          <w:i w:val="false"/>
          <w:color w:val="000000"/>
          <w:sz w:val="28"/>
        </w:rPr>
        <w:t>
      не жылытылатын көлемінің 1 м</w:t>
      </w:r>
      <w:r>
        <w:rPr>
          <w:rFonts w:ascii="Times New Roman"/>
          <w:b w:val="false"/>
          <w:i w:val="false"/>
          <w:color w:val="000000"/>
          <w:vertAlign w:val="superscript"/>
        </w:rPr>
        <w:t>3</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 xml:space="preserve">2 </w:t>
      </w:r>
      <w:r>
        <w:rPr>
          <w:rFonts w:ascii="Times New Roman"/>
          <w:b w:val="false"/>
          <w:i w:val="false"/>
          <w:color w:val="000000"/>
          <w:sz w:val="28"/>
        </w:rPr>
        <w:t>•ай):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304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(28)</w:t>
      </w:r>
    </w:p>
    <w:bookmarkStart w:name="z110" w:id="108"/>
    <w:p>
      <w:pPr>
        <w:spacing w:after="0"/>
        <w:ind w:left="0"/>
        <w:jc w:val="both"/>
      </w:pPr>
      <w:r>
        <w:rPr>
          <w:rFonts w:ascii="Times New Roman"/>
          <w:b w:val="false"/>
          <w:i w:val="false"/>
          <w:color w:val="000000"/>
          <w:sz w:val="28"/>
        </w:rPr>
        <w:t>
      мұндағы:</w:t>
      </w:r>
    </w:p>
    <w:bookmarkEnd w:id="108"/>
    <w:p>
      <w:pPr>
        <w:spacing w:after="0"/>
        <w:ind w:left="0"/>
        <w:jc w:val="both"/>
      </w:pPr>
      <w:r>
        <w:rPr>
          <w:rFonts w:ascii="Times New Roman"/>
          <w:b w:val="false"/>
          <w:i w:val="false"/>
          <w:color w:val="000000"/>
          <w:sz w:val="28"/>
        </w:rPr>
        <w:t>
      G</w:t>
      </w:r>
      <w:r>
        <w:rPr>
          <w:rFonts w:ascii="Times New Roman"/>
          <w:b w:val="false"/>
          <w:i w:val="false"/>
          <w:color w:val="000000"/>
          <w:vertAlign w:val="superscript"/>
        </w:rPr>
        <w:t>жыл</w:t>
      </w:r>
      <w:r>
        <w:rPr>
          <w:rFonts w:ascii="Times New Roman"/>
          <w:b w:val="false"/>
          <w:i w:val="false"/>
          <w:color w:val="000000"/>
          <w:vertAlign w:val="subscript"/>
        </w:rPr>
        <w:t>oт</w:t>
      </w:r>
      <w:r>
        <w:rPr>
          <w:rFonts w:ascii="Times New Roman"/>
          <w:b w:val="false"/>
          <w:i w:val="false"/>
          <w:color w:val="000000"/>
          <w:sz w:val="28"/>
        </w:rPr>
        <w:t>– ғимаратты жылытуға тауарлық газдың есептік жылдық орташа шығысы, кг/жыл;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жылытылатын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ғимаратың жылытылатын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жылытуға тауарлық газдың есептік жылдық шығысы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447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(28)</w:t>
      </w:r>
    </w:p>
    <w:bookmarkStart w:name="z111" w:id="109"/>
    <w:p>
      <w:pPr>
        <w:spacing w:after="0"/>
        <w:ind w:left="0"/>
        <w:jc w:val="both"/>
      </w:pPr>
      <w:r>
        <w:rPr>
          <w:rFonts w:ascii="Times New Roman"/>
          <w:b w:val="false"/>
          <w:i w:val="false"/>
          <w:color w:val="000000"/>
          <w:sz w:val="28"/>
        </w:rPr>
        <w:t>
      мұндағы:</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8</w:t>
      </w:r>
      <w:r>
        <w:rPr>
          <w:rFonts w:ascii="Times New Roman"/>
          <w:b w:val="false"/>
          <w:i w:val="false"/>
          <w:color w:val="000000"/>
          <w:vertAlign w:val="superscript"/>
        </w:rPr>
        <w:t>о</w:t>
      </w:r>
      <w:r>
        <w:rPr>
          <w:rFonts w:ascii="Times New Roman"/>
          <w:b w:val="false"/>
          <w:i w:val="false"/>
          <w:color w:val="000000"/>
          <w:sz w:val="28"/>
        </w:rPr>
        <w:t>С тең және төмен сыртқы ауаның орташа тәуліктік температурасын сипаттайтын жылыту маусымының ішінде ғимаратты жылытуға жұмсалатын жылу энергиясының шығыны, МДж;</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жүйесінің КСК (жылытатын пештер үшін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=0,65...0,75, жылыту аппараттары және әртүрлі типтегі газ қазандықтары үшін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=0,75...0,82).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Жылыту құрылғыларын пайдалану мерзімдеріне және техникалық жай-күйіне байланысты олардың ПӘК шамасы жоғарыда көрсетілген шамадан біраз ерекшеленеді;</w:t>
      </w:r>
    </w:p>
    <w:p>
      <w:pPr>
        <w:spacing w:after="0"/>
        <w:ind w:left="0"/>
        <w:jc w:val="both"/>
      </w:pPr>
      <w:r>
        <w:rPr>
          <w:rFonts w:ascii="Times New Roman"/>
          <w:b w:val="false"/>
          <w:i w:val="false"/>
          <w:color w:val="000000"/>
          <w:sz w:val="28"/>
        </w:rPr>
        <w:t>
      7) сыртқы қоршау конструкциялары арқылы ғимараттың жалпы жылу ысырабын, тұрмыстық жылудың бөлінуін және күн радиациясынан терезе арқылы жылудың түсуін ескеретін жылу беру кезеңінде ғимаратты жылытуға жылу энергиясының шығысы (</w:t>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МДж)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6146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1468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мұндағы:</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304800"/>
                    </a:xfrm>
                    <a:prstGeom prst="rect">
                      <a:avLst/>
                    </a:prstGeom>
                  </pic:spPr>
                </pic:pic>
              </a:graphicData>
            </a:graphic>
          </wp:inline>
        </w:drawing>
      </w:r>
    </w:p>
    <w:p>
      <w:pPr>
        <w:spacing w:after="0"/>
        <w:ind w:left="0"/>
        <w:jc w:val="left"/>
      </w:pPr>
      <w:r>
        <w:rPr>
          <w:rFonts w:ascii="Times New Roman"/>
          <w:b w:val="false"/>
          <w:i w:val="false"/>
          <w:color w:val="000000"/>
          <w:sz w:val="28"/>
        </w:rPr>
        <w:t>– 20-22</w:t>
      </w:r>
      <w:r>
        <w:rPr>
          <w:rFonts w:ascii="Times New Roman"/>
          <w:b w:val="false"/>
          <w:i w:val="false"/>
          <w:color w:val="000000"/>
          <w:vertAlign w:val="superscript"/>
        </w:rPr>
        <w:t>о</w:t>
      </w:r>
      <w:r>
        <w:rPr>
          <w:rFonts w:ascii="Times New Roman"/>
          <w:b w:val="false"/>
          <w:i w:val="false"/>
          <w:color w:val="000000"/>
          <w:sz w:val="28"/>
        </w:rPr>
        <w:t xml:space="preserve">С аралықта тұрғын ғимараттың тиімді температурасының ең аз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0,92 қамтамасыз етілген бес күндік қатты суықта сыртқы ауа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пайдаланылатын тұрғын ғимараттарда сіңіру және желдету есебінен жылу ысырабын ескеретін ғимаратың жылу беруінің шартты коэффициенті, Вт/( м</w:t>
      </w:r>
      <w:r>
        <w:rPr>
          <w:rFonts w:ascii="Times New Roman"/>
          <w:b w:val="false"/>
          <w:i w:val="false"/>
          <w:color w:val="000000"/>
          <w:vertAlign w:val="superscript"/>
        </w:rPr>
        <w:t>2</w:t>
      </w:r>
      <w:r>
        <w:rPr>
          <w:rFonts w:ascii="Times New Roman"/>
          <w:b w:val="false"/>
          <w:i w:val="false"/>
          <w:color w:val="000000"/>
          <w:sz w:val="28"/>
        </w:rPr>
        <w:t>Ч</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 xml:space="preserve"> оп</w:t>
      </w:r>
      <w:r>
        <w:rPr>
          <w:rFonts w:ascii="Times New Roman"/>
          <w:b w:val="false"/>
          <w:i w:val="false"/>
          <w:color w:val="000000"/>
          <w:vertAlign w:val="subscript"/>
        </w:rPr>
        <w:t>тәу.</w:t>
      </w:r>
      <w:r>
        <w:rPr>
          <w:rFonts w:ascii="Times New Roman"/>
          <w:b w:val="false"/>
          <w:i w:val="false"/>
          <w:color w:val="000000"/>
          <w:sz w:val="28"/>
        </w:rPr>
        <w:t xml:space="preserve"> – жылу беру кезеңінің тәуліктік градусы – ғимарат салынатын ауданның температуралық-маусымдық сипаттамасын көрсететін және жылу беру кезеңінің ішінде ғимаратың жылуды тұтынуы мен жылу жүктемесін есептеу үшін пайдаланылатын көрсеткіш, </w:t>
      </w:r>
      <w:r>
        <w:rPr>
          <w:rFonts w:ascii="Times New Roman"/>
          <w:b w:val="false"/>
          <w:i w:val="false"/>
          <w:color w:val="000000"/>
          <w:vertAlign w:val="superscript"/>
        </w:rPr>
        <w:t>о</w:t>
      </w:r>
      <w:r>
        <w:rPr>
          <w:rFonts w:ascii="Times New Roman"/>
          <w:b w:val="false"/>
          <w:i w:val="false"/>
          <w:color w:val="000000"/>
          <w:sz w:val="28"/>
        </w:rPr>
        <w:t>СЧтәу.;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маусымының ұзақтығы, тәулік;</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нақты бұлтты күндері кезінде тік бетке күн радиациясының орташа шамасы, МДж/м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vertAlign w:val="subscript"/>
        </w:rPr>
        <w:t xml:space="preserve"> </w:t>
      </w:r>
      <w:r>
        <w:rPr>
          <w:rFonts w:ascii="Times New Roman"/>
          <w:b w:val="false"/>
          <w:i w:val="false"/>
          <w:color w:val="000000"/>
          <w:sz w:val="28"/>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 xml:space="preserve">F </w:t>
      </w:r>
      <w:r>
        <w:rPr>
          <w:rFonts w:ascii="Times New Roman"/>
          <w:b w:val="false"/>
          <w:i w:val="false"/>
          <w:color w:val="000000"/>
          <w:sz w:val="28"/>
        </w:rPr>
        <w:t>–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27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270000" cy="154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шамаларының мәндері нақты өңірлер үшін осы жобалау мен құрылысқа арналған қолданыстағы нормалар бойынша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sz w:val="28"/>
        </w:rPr>
        <w:t xml:space="preserve"> және </w:t>
      </w:r>
      <w:r>
        <w:rPr>
          <w:rFonts w:ascii="Times New Roman"/>
          <w:b w:val="false"/>
          <w:i/>
          <w:color w:val="000000"/>
          <w:sz w:val="28"/>
        </w:rPr>
        <w:t>А</w:t>
      </w:r>
      <w:r>
        <w:rPr>
          <w:rFonts w:ascii="Times New Roman"/>
          <w:b w:val="false"/>
          <w:i w:val="false"/>
          <w:color w:val="000000"/>
          <w:vertAlign w:val="subscript"/>
        </w:rPr>
        <w:t>F</w:t>
      </w:r>
      <w:r>
        <w:rPr>
          <w:rFonts w:ascii="Times New Roman"/>
          <w:b w:val="false"/>
          <w:i w:val="false"/>
          <w:color w:val="000000"/>
          <w:sz w:val="28"/>
        </w:rPr>
        <w:t xml:space="preserve"> шамалары осы Қағидаларға </w:t>
      </w:r>
      <w:r>
        <w:rPr>
          <w:rFonts w:ascii="Times New Roman"/>
          <w:b w:val="false"/>
          <w:i w:val="false"/>
          <w:color w:val="000000"/>
          <w:sz w:val="28"/>
        </w:rPr>
        <w:t xml:space="preserve"> 4-қосымша</w:t>
      </w:r>
      <w:r>
        <w:rPr>
          <w:rFonts w:ascii="Times New Roman"/>
          <w:b w:val="false"/>
          <w:i w:val="false"/>
          <w:color w:val="000000"/>
          <w:sz w:val="28"/>
        </w:rPr>
        <w:t xml:space="preserve"> бойынша ғимараттың таңдап алынған өзгеше тобына сәйкес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коэффициенті осы Қағидаларға </w:t>
      </w:r>
      <w:r>
        <w:rPr>
          <w:rFonts w:ascii="Times New Roman"/>
          <w:b w:val="false"/>
          <w:i w:val="false"/>
          <w:color w:val="000000"/>
          <w:sz w:val="28"/>
        </w:rPr>
        <w:t xml:space="preserve"> 6-қосымшада</w:t>
      </w:r>
      <w:r>
        <w:rPr>
          <w:rFonts w:ascii="Times New Roman"/>
          <w:b w:val="false"/>
          <w:i w:val="false"/>
          <w:color w:val="000000"/>
          <w:sz w:val="28"/>
        </w:rPr>
        <w:t xml:space="preserve"> баяндалған алгоритм бойынша есептеледі.</w:t>
      </w:r>
      <w:r>
        <w:br/>
      </w:r>
      <w:r>
        <w:rPr>
          <w:rFonts w:ascii="Times New Roman"/>
          <w:b w:val="false"/>
          <w:i w:val="false"/>
          <w:color w:val="000000"/>
          <w:sz w:val="28"/>
        </w:rPr>
        <w:t>
</w:t>
      </w:r>
    </w:p>
    <w:bookmarkStart w:name="z113" w:id="111"/>
    <w:p>
      <w:pPr>
        <w:spacing w:after="0"/>
        <w:ind w:left="0"/>
        <w:jc w:val="left"/>
      </w:pPr>
      <w:r>
        <w:rPr>
          <w:rFonts w:ascii="Times New Roman"/>
          <w:b/>
          <w:i w:val="false"/>
          <w:color w:val="000000"/>
        </w:rPr>
        <w:t xml:space="preserve"> 3. Тауарлық және сұйытылған мұнай газын тұтыну</w:t>
      </w:r>
      <w:r>
        <w:br/>
      </w:r>
      <w:r>
        <w:rPr>
          <w:rFonts w:ascii="Times New Roman"/>
          <w:b/>
          <w:i w:val="false"/>
          <w:color w:val="000000"/>
        </w:rPr>
        <w:t>нормаларын бекіту тәртібі</w:t>
      </w:r>
    </w:p>
    <w:bookmarkEnd w:id="111"/>
    <w:bookmarkStart w:name="z114" w:id="112"/>
    <w:p>
      <w:pPr>
        <w:spacing w:after="0"/>
        <w:ind w:left="0"/>
        <w:jc w:val="both"/>
      </w:pPr>
      <w:r>
        <w:rPr>
          <w:rFonts w:ascii="Times New Roman"/>
          <w:b w:val="false"/>
          <w:i w:val="false"/>
          <w:color w:val="000000"/>
          <w:sz w:val="28"/>
        </w:rPr>
        <w:t>
      36. Тауарлық және сұйытылған мұнай газын тұтыну нормаларын (бұдан әрі – тұтыну нормалары) уәкілетті орган бекітеді.</w:t>
      </w:r>
    </w:p>
    <w:bookmarkEnd w:id="112"/>
    <w:bookmarkStart w:name="z115" w:id="113"/>
    <w:p>
      <w:pPr>
        <w:spacing w:after="0"/>
        <w:ind w:left="0"/>
        <w:jc w:val="both"/>
      </w:pPr>
      <w:r>
        <w:rPr>
          <w:rFonts w:ascii="Times New Roman"/>
          <w:b w:val="false"/>
          <w:i w:val="false"/>
          <w:color w:val="000000"/>
          <w:sz w:val="28"/>
        </w:rPr>
        <w:t>
      37. Қызмет көрсетуші уәкілетті органға осы Қағидалардың 38-тармағында көзделген қажетті негіздемелік материалдарды қоса бере отырып, тұтыну нормаларын бекітуге арналған өтінім береді.</w:t>
      </w:r>
    </w:p>
    <w:bookmarkEnd w:id="113"/>
    <w:bookmarkStart w:name="z116" w:id="114"/>
    <w:p>
      <w:pPr>
        <w:spacing w:after="0"/>
        <w:ind w:left="0"/>
        <w:jc w:val="both"/>
      </w:pPr>
      <w:r>
        <w:rPr>
          <w:rFonts w:ascii="Times New Roman"/>
          <w:b w:val="false"/>
          <w:i w:val="false"/>
          <w:color w:val="000000"/>
          <w:sz w:val="28"/>
        </w:rPr>
        <w:t>
      38. Өтінімге мынадай құжаттар қоса беріледі:</w:t>
      </w:r>
    </w:p>
    <w:bookmarkEnd w:id="114"/>
    <w:bookmarkStart w:name="z117" w:id="115"/>
    <w:p>
      <w:pPr>
        <w:spacing w:after="0"/>
        <w:ind w:left="0"/>
        <w:jc w:val="both"/>
      </w:pPr>
      <w:r>
        <w:rPr>
          <w:rFonts w:ascii="Times New Roman"/>
          <w:b w:val="false"/>
          <w:i w:val="false"/>
          <w:color w:val="000000"/>
          <w:sz w:val="28"/>
        </w:rPr>
        <w:t>
      1) тұтыну нормасын бекітудің қажеттілігі туралы түсіндірме жазба;</w:t>
      </w:r>
    </w:p>
    <w:bookmarkEnd w:id="115"/>
    <w:bookmarkStart w:name="z118" w:id="116"/>
    <w:p>
      <w:pPr>
        <w:spacing w:after="0"/>
        <w:ind w:left="0"/>
        <w:jc w:val="both"/>
      </w:pPr>
      <w:r>
        <w:rPr>
          <w:rFonts w:ascii="Times New Roman"/>
          <w:b w:val="false"/>
          <w:i w:val="false"/>
          <w:color w:val="000000"/>
          <w:sz w:val="28"/>
        </w:rPr>
        <w:t>
      2) ұқсастық әдісін немесе есептеу әдісін қолдану туралы негізделген шешім;</w:t>
      </w:r>
    </w:p>
    <w:bookmarkEnd w:id="116"/>
    <w:bookmarkStart w:name="z119" w:id="117"/>
    <w:p>
      <w:pPr>
        <w:spacing w:after="0"/>
        <w:ind w:left="0"/>
        <w:jc w:val="both"/>
      </w:pPr>
      <w:r>
        <w:rPr>
          <w:rFonts w:ascii="Times New Roman"/>
          <w:b w:val="false"/>
          <w:i w:val="false"/>
          <w:color w:val="000000"/>
          <w:sz w:val="28"/>
        </w:rPr>
        <w:t>
      3) тұтыну нормасының ұсынылған деңгейі;</w:t>
      </w:r>
    </w:p>
    <w:bookmarkEnd w:id="117"/>
    <w:bookmarkStart w:name="z120" w:id="118"/>
    <w:p>
      <w:pPr>
        <w:spacing w:after="0"/>
        <w:ind w:left="0"/>
        <w:jc w:val="both"/>
      </w:pPr>
      <w:r>
        <w:rPr>
          <w:rFonts w:ascii="Times New Roman"/>
          <w:b w:val="false"/>
          <w:i w:val="false"/>
          <w:color w:val="000000"/>
          <w:sz w:val="28"/>
        </w:rPr>
        <w:t>
      4) таңдап алынған әдіске байланысты тұтыну нормасының тиісті есебі.</w:t>
      </w:r>
    </w:p>
    <w:bookmarkEnd w:id="118"/>
    <w:bookmarkStart w:name="z121" w:id="119"/>
    <w:p>
      <w:pPr>
        <w:spacing w:after="0"/>
        <w:ind w:left="0"/>
        <w:jc w:val="both"/>
      </w:pPr>
      <w:r>
        <w:rPr>
          <w:rFonts w:ascii="Times New Roman"/>
          <w:b w:val="false"/>
          <w:i w:val="false"/>
          <w:color w:val="000000"/>
          <w:sz w:val="28"/>
        </w:rPr>
        <w:t>
      39. Осы Қағидалардың 38-тармағында көрсетілген құжаттарға қосымша мынадай құжаттар қоса беріледі:</w:t>
      </w:r>
    </w:p>
    <w:bookmarkEnd w:id="119"/>
    <w:bookmarkStart w:name="z122" w:id="120"/>
    <w:p>
      <w:pPr>
        <w:spacing w:after="0"/>
        <w:ind w:left="0"/>
        <w:jc w:val="both"/>
      </w:pPr>
      <w:r>
        <w:rPr>
          <w:rFonts w:ascii="Times New Roman"/>
          <w:b w:val="false"/>
          <w:i w:val="false"/>
          <w:color w:val="000000"/>
          <w:sz w:val="28"/>
        </w:rPr>
        <w:t>
      1) тұтыну нормаларын анықтау үшін ұқсастық әдісін қолданған жағдайда:</w:t>
      </w:r>
    </w:p>
    <w:bookmarkEnd w:id="120"/>
    <w:p>
      <w:pPr>
        <w:spacing w:after="0"/>
        <w:ind w:left="0"/>
        <w:jc w:val="both"/>
      </w:pPr>
      <w:r>
        <w:rPr>
          <w:rFonts w:ascii="Times New Roman"/>
          <w:b w:val="false"/>
          <w:i w:val="false"/>
          <w:color w:val="000000"/>
          <w:sz w:val="28"/>
        </w:rPr>
        <w:t>
      қызмет көрсетушінің ресми бланкісінде объекті өкілдерде газды тұтынуға жүргізілген өлшеу актісі;</w:t>
      </w:r>
    </w:p>
    <w:p>
      <w:pPr>
        <w:spacing w:after="0"/>
        <w:ind w:left="0"/>
        <w:jc w:val="both"/>
      </w:pPr>
      <w:r>
        <w:rPr>
          <w:rFonts w:ascii="Times New Roman"/>
          <w:b w:val="false"/>
          <w:i w:val="false"/>
          <w:color w:val="000000"/>
          <w:sz w:val="28"/>
        </w:rPr>
        <w:t>
      өлшеу кезінде пайдаланылған аспаптарды тексеру туралы куәліктің көшірмесі;</w:t>
      </w:r>
    </w:p>
    <w:p>
      <w:pPr>
        <w:spacing w:after="0"/>
        <w:ind w:left="0"/>
        <w:jc w:val="both"/>
      </w:pPr>
      <w:r>
        <w:rPr>
          <w:rFonts w:ascii="Times New Roman"/>
          <w:b w:val="false"/>
          <w:i w:val="false"/>
          <w:color w:val="000000"/>
          <w:sz w:val="28"/>
        </w:rPr>
        <w:t>
      өлшеу жүргізілетін тұрғын үйлердің техникалық паспорттарының көшірмелері;</w:t>
      </w:r>
    </w:p>
    <w:bookmarkStart w:name="z123" w:id="121"/>
    <w:p>
      <w:pPr>
        <w:spacing w:after="0"/>
        <w:ind w:left="0"/>
        <w:jc w:val="both"/>
      </w:pPr>
      <w:r>
        <w:rPr>
          <w:rFonts w:ascii="Times New Roman"/>
          <w:b w:val="false"/>
          <w:i w:val="false"/>
          <w:color w:val="000000"/>
          <w:sz w:val="28"/>
        </w:rPr>
        <w:t>
      2) тұтыну нормаларын анықтау үшін есептік әдісті қолданған жағдайда:</w:t>
      </w:r>
    </w:p>
    <w:bookmarkEnd w:id="121"/>
    <w:p>
      <w:pPr>
        <w:spacing w:after="0"/>
        <w:ind w:left="0"/>
        <w:jc w:val="both"/>
      </w:pPr>
      <w:r>
        <w:rPr>
          <w:rFonts w:ascii="Times New Roman"/>
          <w:b w:val="false"/>
          <w:i w:val="false"/>
          <w:color w:val="000000"/>
          <w:sz w:val="28"/>
        </w:rPr>
        <w:t>
      тұтыну нормаларына есептеу жүргізілетін тұрғын үйлердің техникалық паспорттарының көшірмелері;</w:t>
      </w:r>
    </w:p>
    <w:p>
      <w:pPr>
        <w:spacing w:after="0"/>
        <w:ind w:left="0"/>
        <w:jc w:val="both"/>
      </w:pPr>
      <w:r>
        <w:rPr>
          <w:rFonts w:ascii="Times New Roman"/>
          <w:b w:val="false"/>
          <w:i w:val="false"/>
          <w:color w:val="000000"/>
          <w:sz w:val="28"/>
        </w:rPr>
        <w:t>
      есептеу жүргізілетін ғимараттарда қолданылатын жылу беретін пештің немесе газ қазандығының техникалық паспортының көшірмесі.</w:t>
      </w:r>
    </w:p>
    <w:bookmarkStart w:name="z124" w:id="122"/>
    <w:p>
      <w:pPr>
        <w:spacing w:after="0"/>
        <w:ind w:left="0"/>
        <w:jc w:val="both"/>
      </w:pPr>
      <w:r>
        <w:rPr>
          <w:rFonts w:ascii="Times New Roman"/>
          <w:b w:val="false"/>
          <w:i w:val="false"/>
          <w:color w:val="000000"/>
          <w:sz w:val="28"/>
        </w:rPr>
        <w:t>
      40. Сұйытылған мұнай газын тұтынған жағдайда осы Қағидалардың 38-тармағында көрсетілген құжаттарға қосымша сұйытылған мұнай газының компоненттік құрамы туралы анықтама беру қажет.</w:t>
      </w:r>
    </w:p>
    <w:bookmarkEnd w:id="122"/>
    <w:bookmarkStart w:name="z125" w:id="123"/>
    <w:p>
      <w:pPr>
        <w:spacing w:after="0"/>
        <w:ind w:left="0"/>
        <w:jc w:val="both"/>
      </w:pPr>
      <w:r>
        <w:rPr>
          <w:rFonts w:ascii="Times New Roman"/>
          <w:b w:val="false"/>
          <w:i w:val="false"/>
          <w:color w:val="000000"/>
          <w:sz w:val="28"/>
        </w:rPr>
        <w:t>
      41. Өтінімге қоса берілетін құжаттар тігілуге, нөмірленуге, қызмет көрсетушінің бірінші басшысының не оны алмастыратын адамның (бірінші басшының міндетін жүктеу туралы қызмет көрсетуші бұйрығының көшірмесін қоса бере отырып) қол қойылуға тиіс.</w:t>
      </w:r>
    </w:p>
    <w:bookmarkEnd w:id="123"/>
    <w:bookmarkStart w:name="z126" w:id="124"/>
    <w:p>
      <w:pPr>
        <w:spacing w:after="0"/>
        <w:ind w:left="0"/>
        <w:jc w:val="both"/>
      </w:pPr>
      <w:r>
        <w:rPr>
          <w:rFonts w:ascii="Times New Roman"/>
          <w:b w:val="false"/>
          <w:i w:val="false"/>
          <w:color w:val="000000"/>
          <w:sz w:val="28"/>
        </w:rPr>
        <w:t>
      42. Уәкілетті орган өтінімді алған күннен бастап бес жұмыс күні ішінде осы Қағидалардың 38, 39 және 40-тармақтарында көрсетілген құжаттардың толықтығын тексереді және жазбаша нысанда қызмет көрсетушіге өтінімді қабылдағаны не оны қабылдаудан дәлелді бас тартқаны туралы хабарлайды.</w:t>
      </w:r>
    </w:p>
    <w:bookmarkEnd w:id="124"/>
    <w:bookmarkStart w:name="z127" w:id="125"/>
    <w:p>
      <w:pPr>
        <w:spacing w:after="0"/>
        <w:ind w:left="0"/>
        <w:jc w:val="both"/>
      </w:pPr>
      <w:r>
        <w:rPr>
          <w:rFonts w:ascii="Times New Roman"/>
          <w:b w:val="false"/>
          <w:i w:val="false"/>
          <w:color w:val="000000"/>
          <w:sz w:val="28"/>
        </w:rPr>
        <w:t>
      43. Мыналар:</w:t>
      </w:r>
    </w:p>
    <w:bookmarkEnd w:id="125"/>
    <w:bookmarkStart w:name="z128" w:id="126"/>
    <w:p>
      <w:pPr>
        <w:spacing w:after="0"/>
        <w:ind w:left="0"/>
        <w:jc w:val="both"/>
      </w:pPr>
      <w:r>
        <w:rPr>
          <w:rFonts w:ascii="Times New Roman"/>
          <w:b w:val="false"/>
          <w:i w:val="false"/>
          <w:color w:val="000000"/>
          <w:sz w:val="28"/>
        </w:rPr>
        <w:t>
      1) осы Қағидалардың 38, 39 және 40-тармақтарында көрсетілген құжаттар мен ақпаратты ұсынбау не толық көлемде ұсынбау;</w:t>
      </w:r>
    </w:p>
    <w:bookmarkEnd w:id="126"/>
    <w:bookmarkStart w:name="z129" w:id="127"/>
    <w:p>
      <w:pPr>
        <w:spacing w:after="0"/>
        <w:ind w:left="0"/>
        <w:jc w:val="both"/>
      </w:pPr>
      <w:r>
        <w:rPr>
          <w:rFonts w:ascii="Times New Roman"/>
          <w:b w:val="false"/>
          <w:i w:val="false"/>
          <w:color w:val="000000"/>
          <w:sz w:val="28"/>
        </w:rPr>
        <w:t>
      2) осы Қағидалардың 41-тармағының талаптарын бұза отырып, құжаттарды ұсыну қызмет көрсетушінің өтінімін қабылдаудан бас тарту үшін негіз болады.</w:t>
      </w:r>
    </w:p>
    <w:bookmarkEnd w:id="127"/>
    <w:bookmarkStart w:name="z130" w:id="128"/>
    <w:p>
      <w:pPr>
        <w:spacing w:after="0"/>
        <w:ind w:left="0"/>
        <w:jc w:val="both"/>
      </w:pPr>
      <w:r>
        <w:rPr>
          <w:rFonts w:ascii="Times New Roman"/>
          <w:b w:val="false"/>
          <w:i w:val="false"/>
          <w:color w:val="000000"/>
          <w:sz w:val="28"/>
        </w:rPr>
        <w:t>
      44. Өтінімді уәкілетті орган күнтізбелік отыз күн ішінде қарайды. Өтінімді қарау мерзімі уәкілетті органға өтінім түскен күннен бастап есептеледі.</w:t>
      </w:r>
    </w:p>
    <w:bookmarkEnd w:id="128"/>
    <w:p>
      <w:pPr>
        <w:spacing w:after="0"/>
        <w:ind w:left="0"/>
        <w:jc w:val="both"/>
      </w:pPr>
      <w:r>
        <w:rPr>
          <w:rFonts w:ascii="Times New Roman"/>
          <w:b w:val="false"/>
          <w:i w:val="false"/>
          <w:color w:val="000000"/>
          <w:sz w:val="28"/>
        </w:rPr>
        <w:t>
      Уәкілетті органның өтінімді қарауға қабылданғаннан кейін жазбаша нысанда қажетті ақпаратқа сұрау салуы мүмкін.</w:t>
      </w:r>
    </w:p>
    <w:bookmarkStart w:name="z131" w:id="129"/>
    <w:p>
      <w:pPr>
        <w:spacing w:after="0"/>
        <w:ind w:left="0"/>
        <w:jc w:val="both"/>
      </w:pPr>
      <w:r>
        <w:rPr>
          <w:rFonts w:ascii="Times New Roman"/>
          <w:b w:val="false"/>
          <w:i w:val="false"/>
          <w:color w:val="000000"/>
          <w:sz w:val="28"/>
        </w:rPr>
        <w:t>
      45. Уәкілетті органның тұтыну нормаларын бекіту туралы шешімі қабылданғаннан кейін он жұмыс күні өткен соң бұқаралық ақпарат құралдарында жарияланады, онда көрсетілген нормативтерді қолданысқа енгізу күні көрсетіледі.</w:t>
      </w:r>
    </w:p>
    <w:bookmarkEnd w:id="129"/>
    <w:p>
      <w:pPr>
        <w:spacing w:after="0"/>
        <w:ind w:left="0"/>
        <w:jc w:val="both"/>
      </w:pPr>
      <w:r>
        <w:rPr>
          <w:rFonts w:ascii="Times New Roman"/>
          <w:b w:val="false"/>
          <w:i w:val="false"/>
          <w:color w:val="000000"/>
          <w:sz w:val="28"/>
        </w:rPr>
        <w:t>
      Бұл ретте, уәкілетті орган тұтыну нормалары бекітілгеннен кейін күнтізбелік 5 күн ішінде ол туралы қызмет көрсетушіге жазбаша нысанда хабарлайды.</w:t>
      </w:r>
    </w:p>
    <w:p>
      <w:pPr>
        <w:spacing w:after="0"/>
        <w:ind w:left="0"/>
        <w:jc w:val="both"/>
      </w:pPr>
      <w:r>
        <w:rPr>
          <w:rFonts w:ascii="Times New Roman"/>
          <w:b w:val="false"/>
          <w:i w:val="false"/>
          <w:color w:val="000000"/>
          <w:sz w:val="28"/>
        </w:rPr>
        <w:t>
      Тұтыну нормаларын қолданысқа енгізу тұтыну нормалары бекітілген айдан кейінгі айдың бірінші күні жүзеге асырылады.</w:t>
      </w:r>
    </w:p>
    <w:bookmarkStart w:name="z132" w:id="130"/>
    <w:p>
      <w:pPr>
        <w:spacing w:after="0"/>
        <w:ind w:left="0"/>
        <w:jc w:val="both"/>
      </w:pPr>
      <w:r>
        <w:rPr>
          <w:rFonts w:ascii="Times New Roman"/>
          <w:b w:val="false"/>
          <w:i w:val="false"/>
          <w:color w:val="000000"/>
          <w:sz w:val="28"/>
        </w:rPr>
        <w:t>
      46. Тұтыну нормаларын бекітуден бас тартылған жағдайда қызмет көрсетушіге негізделген қорытынды жіберіледі.</w:t>
      </w:r>
    </w:p>
    <w:bookmarkEnd w:id="130"/>
    <w:p>
      <w:pPr>
        <w:spacing w:after="0"/>
        <w:ind w:left="0"/>
        <w:jc w:val="both"/>
      </w:pPr>
      <w:r>
        <w:rPr>
          <w:rFonts w:ascii="Times New Roman"/>
          <w:b w:val="false"/>
          <w:i w:val="false"/>
          <w:color w:val="000000"/>
          <w:sz w:val="28"/>
        </w:rPr>
        <w:t>
      Бұл ретте, қызмет көрсетушінің осы Қағидаларда белгіленген есептер мен талаптарға сәйкес келмейтін материалдарды ұсынуы тұтыну нормаларын бекітуден бас тартуға негіз болады.</w:t>
      </w:r>
    </w:p>
    <w:bookmarkStart w:name="z133" w:id="131"/>
    <w:p>
      <w:pPr>
        <w:spacing w:after="0"/>
        <w:ind w:left="0"/>
        <w:jc w:val="both"/>
      </w:pPr>
      <w:r>
        <w:rPr>
          <w:rFonts w:ascii="Times New Roman"/>
          <w:b w:val="false"/>
          <w:i w:val="false"/>
          <w:color w:val="000000"/>
          <w:sz w:val="28"/>
        </w:rPr>
        <w:t>
      47. Тауарлық және сұйытылған мұнай газын тұтыну нормалары қолдану мерзімі кемінде үш жылды құрайды, бірақ бес жылдан аспайды және осы кезең ішінде көп пәтерлі үйде немесе жеке тұрғын үйде тауарлық және сұйытылған мұнай газын тұтыну көлемі (саны) кемінде бес пайызға өзгерген кезде көп пәтерлі үйлердің немесе жеке тұрғын үйлердің конструктивтік және техникалық параметрлері, сондай-ақ абаттандыру дәрежесі, климаттық жағдайлары өзгерген жағдайда қайта қаралуға жатады.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1-қосымша</w:t>
            </w:r>
          </w:p>
        </w:tc>
      </w:tr>
    </w:tbl>
    <w:bookmarkStart w:name="z136" w:id="132"/>
    <w:p>
      <w:pPr>
        <w:spacing w:after="0"/>
        <w:ind w:left="0"/>
        <w:jc w:val="left"/>
      </w:pPr>
      <w:r>
        <w:rPr>
          <w:rFonts w:ascii="Times New Roman"/>
          <w:b/>
          <w:i w:val="false"/>
          <w:color w:val="000000"/>
        </w:rPr>
        <w:t xml:space="preserve"> Сенім ықтималдығының әртүрлі мәні үшін Стьюдент коэффициенті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1921"/>
        <w:gridCol w:w="1921"/>
        <w:gridCol w:w="1921"/>
        <w:gridCol w:w="1921"/>
        <w:gridCol w:w="1922"/>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дәрежесінің саны f=n’-1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ықтималдығы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шексіздік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2-қосымша</w:t>
            </w:r>
          </w:p>
        </w:tc>
      </w:tr>
    </w:tbl>
    <w:bookmarkStart w:name="z138" w:id="133"/>
    <w:p>
      <w:pPr>
        <w:spacing w:after="0"/>
        <w:ind w:left="0"/>
        <w:jc w:val="left"/>
      </w:pPr>
      <w:r>
        <w:rPr>
          <w:rFonts w:ascii="Times New Roman"/>
          <w:b/>
          <w:i w:val="false"/>
          <w:color w:val="000000"/>
        </w:rPr>
        <w:t xml:space="preserve"> Халықтың коммуналдық-тұрмыстық мұқтаждарына арналған газ</w:t>
      </w:r>
      <w:r>
        <w:br/>
      </w:r>
      <w:r>
        <w:rPr>
          <w:rFonts w:ascii="Times New Roman"/>
          <w:b/>
          <w:i w:val="false"/>
          <w:color w:val="000000"/>
        </w:rPr>
        <w:t>шығыстарының жылдық нормалары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3"/>
        <w:gridCol w:w="6517"/>
      </w:tblGrid>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тұтынушылардың сипаттамасы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шығысының нормасы,</w:t>
            </w:r>
          </w:p>
          <w:p>
            <w:pPr>
              <w:spacing w:after="20"/>
              <w:ind w:left="20"/>
              <w:jc w:val="both"/>
            </w:pPr>
            <w:r>
              <w:rPr>
                <w:rFonts w:ascii="Times New Roman"/>
                <w:b w:val="false"/>
                <w:i w:val="false"/>
                <w:color w:val="000000"/>
                <w:sz w:val="20"/>
              </w:rPr>
              <w:t>
МДЖ/адам х жылына</w:t>
            </w:r>
          </w:p>
          <w:p>
            <w:pPr>
              <w:spacing w:after="20"/>
              <w:ind w:left="20"/>
              <w:jc w:val="both"/>
            </w:pPr>
            <w:r>
              <w:rPr>
                <w:rFonts w:ascii="Times New Roman"/>
                <w:b w:val="false"/>
                <w:i w:val="false"/>
                <w:color w:val="000000"/>
                <w:sz w:val="20"/>
              </w:rPr>
              <w:t>
(мың ккал/адам х жылына)</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жабдықтаған кезде газ плитасы немесе орталықтандырылған ыстық сумен жабдықтау болған жағдайда:</w:t>
            </w:r>
          </w:p>
          <w:p>
            <w:pPr>
              <w:spacing w:after="20"/>
              <w:ind w:left="20"/>
              <w:jc w:val="both"/>
            </w:pPr>
            <w:r>
              <w:rPr>
                <w:rFonts w:ascii="Times New Roman"/>
                <w:b w:val="false"/>
                <w:i w:val="false"/>
                <w:color w:val="000000"/>
                <w:sz w:val="20"/>
              </w:rPr>
              <w:t>
тауарлық газ</w:t>
            </w:r>
          </w:p>
          <w:p>
            <w:pPr>
              <w:spacing w:after="20"/>
              <w:ind w:left="20"/>
              <w:jc w:val="both"/>
            </w:pPr>
            <w:r>
              <w:rPr>
                <w:rFonts w:ascii="Times New Roman"/>
                <w:b w:val="false"/>
                <w:i w:val="false"/>
                <w:color w:val="000000"/>
                <w:sz w:val="20"/>
              </w:rPr>
              <w:t>
СМГ</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(970)</w:t>
            </w:r>
          </w:p>
          <w:p>
            <w:pPr>
              <w:spacing w:after="20"/>
              <w:ind w:left="20"/>
              <w:jc w:val="both"/>
            </w:pPr>
            <w:r>
              <w:rPr>
                <w:rFonts w:ascii="Times New Roman"/>
                <w:b w:val="false"/>
                <w:i w:val="false"/>
                <w:color w:val="000000"/>
                <w:sz w:val="20"/>
              </w:rPr>
              <w:t>
3 850 (920)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жабдықтаған кезде пәтерде газ плитасы және газ су қыздырғыш болған жағдайда (орталықтандырылған ыстық сумен жабдықтау болмаған жағдайда):</w:t>
            </w:r>
          </w:p>
          <w:p>
            <w:pPr>
              <w:spacing w:after="20"/>
              <w:ind w:left="20"/>
              <w:jc w:val="both"/>
            </w:pPr>
            <w:r>
              <w:rPr>
                <w:rFonts w:ascii="Times New Roman"/>
                <w:b w:val="false"/>
                <w:i w:val="false"/>
                <w:color w:val="000000"/>
                <w:sz w:val="20"/>
              </w:rPr>
              <w:t>
тауарлық газ</w:t>
            </w:r>
          </w:p>
          <w:p>
            <w:pPr>
              <w:spacing w:after="20"/>
              <w:ind w:left="20"/>
              <w:jc w:val="both"/>
            </w:pPr>
            <w:r>
              <w:rPr>
                <w:rFonts w:ascii="Times New Roman"/>
                <w:b w:val="false"/>
                <w:i w:val="false"/>
                <w:color w:val="000000"/>
                <w:sz w:val="20"/>
              </w:rPr>
              <w:t>
СМГ</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(2 400)</w:t>
            </w:r>
          </w:p>
          <w:p>
            <w:pPr>
              <w:spacing w:after="20"/>
              <w:ind w:left="20"/>
              <w:jc w:val="both"/>
            </w:pPr>
            <w:r>
              <w:rPr>
                <w:rFonts w:ascii="Times New Roman"/>
                <w:b w:val="false"/>
                <w:i w:val="false"/>
                <w:color w:val="000000"/>
                <w:sz w:val="20"/>
              </w:rPr>
              <w:t>
9 400 (2 250)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жабдықтаған кезде пәтерде газ плитасы болған және орталықтандырылған ыстық сумен жабдықтау және газбен су қыздырғыш болмаған жағдайда</w:t>
            </w:r>
          </w:p>
          <w:p>
            <w:pPr>
              <w:spacing w:after="20"/>
              <w:ind w:left="20"/>
              <w:jc w:val="both"/>
            </w:pPr>
            <w:r>
              <w:rPr>
                <w:rFonts w:ascii="Times New Roman"/>
                <w:b w:val="false"/>
                <w:i w:val="false"/>
                <w:color w:val="000000"/>
                <w:sz w:val="20"/>
              </w:rPr>
              <w:t>
тауарлық газ</w:t>
            </w:r>
          </w:p>
          <w:p>
            <w:pPr>
              <w:spacing w:after="20"/>
              <w:ind w:left="20"/>
              <w:jc w:val="both"/>
            </w:pPr>
            <w:r>
              <w:rPr>
                <w:rFonts w:ascii="Times New Roman"/>
                <w:b w:val="false"/>
                <w:i w:val="false"/>
                <w:color w:val="000000"/>
                <w:sz w:val="20"/>
              </w:rPr>
              <w:t>
СМГ</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(1 430)</w:t>
            </w:r>
          </w:p>
          <w:p>
            <w:pPr>
              <w:spacing w:after="20"/>
              <w:ind w:left="20"/>
              <w:jc w:val="both"/>
            </w:pPr>
            <w:r>
              <w:rPr>
                <w:rFonts w:ascii="Times New Roman"/>
                <w:b w:val="false"/>
                <w:i w:val="false"/>
                <w:color w:val="000000"/>
                <w:sz w:val="20"/>
              </w:rPr>
              <w:t>
5 800 (1 380)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3-қосымша</w:t>
            </w:r>
          </w:p>
        </w:tc>
      </w:tr>
    </w:tbl>
    <w:bookmarkStart w:name="z139" w:id="134"/>
    <w:p>
      <w:pPr>
        <w:spacing w:after="0"/>
        <w:ind w:left="0"/>
        <w:jc w:val="left"/>
      </w:pPr>
      <w:r>
        <w:rPr>
          <w:rFonts w:ascii="Times New Roman"/>
          <w:b/>
          <w:i w:val="false"/>
          <w:color w:val="000000"/>
        </w:rPr>
        <w:t xml:space="preserve"> Пропанның, н-бутанның және олардың қоспаларының</w:t>
      </w:r>
      <w:r>
        <w:br/>
      </w:r>
      <w:r>
        <w:rPr>
          <w:rFonts w:ascii="Times New Roman"/>
          <w:b/>
          <w:i w:val="false"/>
          <w:color w:val="000000"/>
        </w:rPr>
        <w:t>физикалық-химиялық қасиеті</w:t>
      </w:r>
    </w:p>
    <w:bookmarkEnd w:id="134"/>
    <w:bookmarkStart w:name="z140" w:id="135"/>
    <w:p>
      <w:pPr>
        <w:spacing w:after="0"/>
        <w:ind w:left="0"/>
        <w:jc w:val="both"/>
      </w:pPr>
      <w:r>
        <w:rPr>
          <w:rFonts w:ascii="Times New Roman"/>
          <w:b w:val="false"/>
          <w:i w:val="false"/>
          <w:color w:val="000000"/>
          <w:sz w:val="28"/>
        </w:rPr>
        <w:t>
      3.1-кесте. Стандарттық жағдайлар кезінде пропанның және</w:t>
      </w:r>
    </w:p>
    <w:bookmarkEnd w:id="135"/>
    <w:p>
      <w:pPr>
        <w:spacing w:after="0"/>
        <w:ind w:left="0"/>
        <w:jc w:val="both"/>
      </w:pPr>
      <w:r>
        <w:rPr>
          <w:rFonts w:ascii="Times New Roman"/>
          <w:b w:val="false"/>
          <w:i w:val="false"/>
          <w:color w:val="000000"/>
          <w:sz w:val="28"/>
        </w:rPr>
        <w:t>
      н-бутанның қасиеті және олардың молекулярлық массасы (МЕМСТ</w:t>
      </w:r>
    </w:p>
    <w:p>
      <w:pPr>
        <w:spacing w:after="0"/>
        <w:ind w:left="0"/>
        <w:jc w:val="both"/>
      </w:pPr>
      <w:r>
        <w:rPr>
          <w:rFonts w:ascii="Times New Roman"/>
          <w:b w:val="false"/>
          <w:i w:val="false"/>
          <w:color w:val="000000"/>
          <w:sz w:val="28"/>
        </w:rPr>
        <w:t>
      30319.1-96, МЕМСТ 22667-82*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863"/>
        <w:gridCol w:w="2863"/>
        <w:gridCol w:w="3499"/>
        <w:gridCol w:w="240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Көмірсутектің 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ро_с, кг/м</w:t>
            </w:r>
            <w:r>
              <w:rPr>
                <w:rFonts w:ascii="Times New Roman"/>
                <w:b w:val="false"/>
                <w:i w:val="false"/>
                <w:color w:val="000000"/>
                <w:vertAlign w:val="superscript"/>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Сығылу коэффициенті, z_c</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жылуының төменгі көлемі, q_но, Дж/м</w:t>
            </w:r>
            <w:r>
              <w:rPr>
                <w:rFonts w:ascii="Times New Roman"/>
                <w:b w:val="false"/>
                <w:i w:val="false"/>
                <w:color w:val="000000"/>
                <w:vertAlign w:val="superscript"/>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массасы, кг/моль</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bl>
    <w:p>
      <w:pPr>
        <w:spacing w:after="0"/>
        <w:ind w:left="0"/>
        <w:jc w:val="left"/>
      </w:pP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3.2-кесте. Сұйытылған көмірсутекті газ жануының төменгі</w:t>
      </w:r>
    </w:p>
    <w:bookmarkEnd w:id="136"/>
    <w:p>
      <w:pPr>
        <w:spacing w:after="0"/>
        <w:ind w:left="0"/>
        <w:jc w:val="both"/>
      </w:pPr>
      <w:r>
        <w:rPr>
          <w:rFonts w:ascii="Times New Roman"/>
          <w:b w:val="false"/>
          <w:i w:val="false"/>
          <w:color w:val="000000"/>
          <w:sz w:val="28"/>
        </w:rPr>
        <w:t>
      жылуының пропанның және бутанның құрамына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024"/>
        <w:gridCol w:w="1397"/>
        <w:gridCol w:w="2024"/>
        <w:gridCol w:w="2964"/>
        <w:gridCol w:w="24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q_но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q_нв</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көлемдік %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көлемдік %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p>
      <w:pPr>
        <w:spacing w:after="0"/>
        <w:ind w:left="0"/>
        <w:jc w:val="left"/>
      </w:pP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3.3-кесте. Стандарттық жағдайлар кезінде сұйытылған көмірсутекті</w:t>
      </w:r>
    </w:p>
    <w:bookmarkEnd w:id="137"/>
    <w:p>
      <w:pPr>
        <w:spacing w:after="0"/>
        <w:ind w:left="0"/>
        <w:jc w:val="both"/>
      </w:pPr>
      <w:r>
        <w:rPr>
          <w:rFonts w:ascii="Times New Roman"/>
          <w:b w:val="false"/>
          <w:i w:val="false"/>
          <w:color w:val="000000"/>
          <w:sz w:val="28"/>
        </w:rPr>
        <w:t>
      газ тығыздығының көмірсутектердің құрамына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905"/>
        <w:gridCol w:w="64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СМГ-ның компоненттік құрамы, масалық % </w:t>
            </w:r>
          </w:p>
        </w:tc>
        <w:tc>
          <w:tcPr>
            <w:tcW w:w="6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СМГ-ның орташа тығыздығы, кг/м</w:t>
            </w:r>
            <w:r>
              <w:rPr>
                <w:rFonts w:ascii="Times New Roman"/>
                <w:b w:val="false"/>
                <w:i w:val="false"/>
                <w:color w:val="000000"/>
                <w:vertAlign w:val="superscript"/>
              </w:rPr>
              <w:t>3</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4-қосымша</w:t>
            </w:r>
          </w:p>
        </w:tc>
      </w:tr>
    </w:tbl>
    <w:bookmarkStart w:name="z143" w:id="138"/>
    <w:p>
      <w:pPr>
        <w:spacing w:after="0"/>
        <w:ind w:left="0"/>
        <w:jc w:val="left"/>
      </w:pPr>
      <w:r>
        <w:rPr>
          <w:rFonts w:ascii="Times New Roman"/>
          <w:b/>
          <w:i w:val="false"/>
          <w:color w:val="000000"/>
        </w:rPr>
        <w:t xml:space="preserve"> Жылытуға тауарлық және/немесе сұйытылған мұнай газын тұтыну</w:t>
      </w:r>
      <w:r>
        <w:br/>
      </w:r>
      <w:r>
        <w:rPr>
          <w:rFonts w:ascii="Times New Roman"/>
          <w:b/>
          <w:i w:val="false"/>
          <w:color w:val="000000"/>
        </w:rPr>
        <w:t>нормаларын есептеу үшін тұрғын ғимараттардың (үйлердің)</w:t>
      </w:r>
      <w:r>
        <w:br/>
      </w:r>
      <w:r>
        <w:rPr>
          <w:rFonts w:ascii="Times New Roman"/>
          <w:b/>
          <w:i w:val="false"/>
          <w:color w:val="000000"/>
        </w:rPr>
        <w:t>орташа көлем-жоспарлық көрсеткіштері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653"/>
        <w:gridCol w:w="1682"/>
        <w:gridCol w:w="1682"/>
        <w:gridCol w:w="1682"/>
        <w:gridCol w:w="1948"/>
        <w:gridCol w:w="1683"/>
      </w:tblGrid>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Жылытылатын алаң, </w:t>
            </w:r>
            <w:r>
              <w:rPr>
                <w:rFonts w:ascii="Times New Roman"/>
                <w:b w:val="false"/>
                <w:i/>
                <w:color w:val="000000"/>
                <w:sz w:val="20"/>
              </w:rPr>
              <w:t>А</w:t>
            </w:r>
            <w:r>
              <w:rPr>
                <w:rFonts w:ascii="Times New Roman"/>
                <w:b w:val="false"/>
                <w:i w:val="false"/>
                <w:color w:val="000000"/>
                <w:vertAlign w:val="subscript"/>
              </w:rPr>
              <w:t>от</w:t>
            </w:r>
            <w:r>
              <w:rPr>
                <w:rFonts w:ascii="Times New Roman"/>
                <w:b w:val="false"/>
                <w:i w:val="false"/>
                <w:color w:val="000000"/>
                <w:sz w:val="20"/>
              </w:rPr>
              <w:t>, м</w:t>
            </w:r>
            <w:r>
              <w:rPr>
                <w:rFonts w:ascii="Times New Roman"/>
                <w:b w:val="false"/>
                <w:i w:val="false"/>
                <w:color w:val="000000"/>
                <w:vertAlign w:val="super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Жылытылатын көлем, </w:t>
            </w:r>
            <w:r>
              <w:rPr>
                <w:rFonts w:ascii="Times New Roman"/>
                <w:b w:val="false"/>
                <w:i/>
                <w:color w:val="000000"/>
                <w:sz w:val="20"/>
              </w:rPr>
              <w:t>V</w:t>
            </w:r>
            <w:r>
              <w:rPr>
                <w:rFonts w:ascii="Times New Roman"/>
                <w:b w:val="false"/>
                <w:i w:val="false"/>
                <w:color w:val="000000"/>
                <w:vertAlign w:val="subscript"/>
              </w:rPr>
              <w:t xml:space="preserve"> от</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қоршау конструкцияларының жалпы алаңы, </w:t>
            </w:r>
            <w:r>
              <w:rPr>
                <w:rFonts w:ascii="Times New Roman"/>
                <w:b w:val="false"/>
                <w:i/>
                <w:color w:val="000000"/>
                <w:sz w:val="20"/>
              </w:rPr>
              <w:t>А</w:t>
            </w:r>
            <w:r>
              <w:rPr>
                <w:rFonts w:ascii="Times New Roman"/>
                <w:b w:val="false"/>
                <w:i w:val="false"/>
                <w:color w:val="000000"/>
                <w:vertAlign w:val="superscript"/>
              </w:rPr>
              <w:t>У</w:t>
            </w:r>
            <w:r>
              <w:rPr>
                <w:rFonts w:ascii="Times New Roman"/>
                <w:b w:val="false"/>
                <w:i w:val="false"/>
                <w:color w:val="000000"/>
                <w:vertAlign w:val="subscript"/>
              </w:rPr>
              <w:t>ок</w:t>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жарық ойықтарының жиынтық алаңы, </w:t>
            </w:r>
            <w:r>
              <w:rPr>
                <w:rFonts w:ascii="Times New Roman"/>
                <w:b w:val="false"/>
                <w:i/>
                <w:color w:val="000000"/>
                <w:sz w:val="20"/>
              </w:rPr>
              <w:t>А</w:t>
            </w:r>
            <w:r>
              <w:rPr>
                <w:rFonts w:ascii="Times New Roman"/>
                <w:b w:val="false"/>
                <w:i w:val="false"/>
                <w:color w:val="000000"/>
                <w:vertAlign w:val="subscript"/>
              </w:rPr>
              <w:t xml:space="preserve"> F</w:t>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ғимарат қабатының әртүрлі ішкі биіктігі </w:t>
            </w:r>
            <w:r>
              <w:rPr>
                <w:rFonts w:ascii="Times New Roman"/>
                <w:b w:val="false"/>
                <w:i/>
                <w:color w:val="000000"/>
                <w:sz w:val="20"/>
              </w:rPr>
              <w:t>h</w:t>
            </w:r>
            <w:r>
              <w:rPr>
                <w:rFonts w:ascii="Times New Roman"/>
                <w:b w:val="false"/>
                <w:i w:val="false"/>
                <w:color w:val="000000"/>
                <w:vertAlign w:val="subscript"/>
              </w:rPr>
              <w:t xml:space="preserve"> от</w:t>
            </w: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қабатты бір пәтерлі және оқшауланған тұрғын үй </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45-ке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66-дан 95-ке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96-дан </w:t>
            </w:r>
          </w:p>
          <w:p>
            <w:pPr>
              <w:spacing w:after="20"/>
              <w:ind w:left="20"/>
              <w:jc w:val="both"/>
            </w:pPr>
            <w:r>
              <w:rPr>
                <w:rFonts w:ascii="Times New Roman"/>
                <w:b w:val="false"/>
                <w:i w:val="false"/>
                <w:color w:val="000000"/>
                <w:sz w:val="20"/>
              </w:rPr>
              <w:t>
120-ға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w:t>
            </w:r>
          </w:p>
          <w:p>
            <w:pPr>
              <w:spacing w:after="20"/>
              <w:ind w:left="20"/>
              <w:jc w:val="both"/>
            </w:pPr>
            <w:r>
              <w:rPr>
                <w:rFonts w:ascii="Times New Roman"/>
                <w:b w:val="false"/>
                <w:i w:val="false"/>
                <w:color w:val="000000"/>
                <w:sz w:val="20"/>
              </w:rPr>
              <w:t>
145-ке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w:t>
            </w:r>
          </w:p>
          <w:p>
            <w:pPr>
              <w:spacing w:after="20"/>
              <w:ind w:left="20"/>
              <w:jc w:val="both"/>
            </w:pPr>
            <w:r>
              <w:rPr>
                <w:rFonts w:ascii="Times New Roman"/>
                <w:b w:val="false"/>
                <w:i w:val="false"/>
                <w:color w:val="000000"/>
                <w:sz w:val="20"/>
              </w:rPr>
              <w:t>
175-ке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176-дан</w:t>
            </w:r>
          </w:p>
          <w:p>
            <w:pPr>
              <w:spacing w:after="20"/>
              <w:ind w:left="20"/>
              <w:jc w:val="both"/>
            </w:pPr>
            <w:r>
              <w:rPr>
                <w:rFonts w:ascii="Times New Roman"/>
                <w:b w:val="false"/>
                <w:i w:val="false"/>
                <w:color w:val="000000"/>
                <w:sz w:val="20"/>
              </w:rPr>
              <w:t>
205-ке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көп пәтерлі тұрғын ғимарат</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115-тен 170-ге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171-ден 225-ке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көп пәтерлі тұрғын ғимарат</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480-ге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481-ден 660-қа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661-ден 840-ге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көп пәтерлі тұрғын ғимарат</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460-тан 730-ға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731-ден 1000-ға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1270-ге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 xml:space="preserve"> от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perscript"/>
              </w:rPr>
              <w:t xml:space="preserve"> У</w:t>
            </w:r>
            <w:r>
              <w:rPr>
                <w:rFonts w:ascii="Times New Roman"/>
                <w:b w:val="false"/>
                <w:i w:val="false"/>
                <w:color w:val="000000"/>
                <w:vertAlign w:val="subscript"/>
              </w:rPr>
              <w:t xml:space="preserve"> ок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F</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5-қосымша</w:t>
            </w:r>
          </w:p>
        </w:tc>
      </w:tr>
    </w:tbl>
    <w:bookmarkStart w:name="z144" w:id="139"/>
    <w:p>
      <w:pPr>
        <w:spacing w:after="0"/>
        <w:ind w:left="0"/>
        <w:jc w:val="left"/>
      </w:pPr>
      <w:r>
        <w:rPr>
          <w:rFonts w:ascii="Times New Roman"/>
          <w:b/>
          <w:i w:val="false"/>
          <w:color w:val="000000"/>
        </w:rPr>
        <w:t xml:space="preserve"> Жеке (пәтерішілік) жылытуға тауарлық және/немесе сұйытылған</w:t>
      </w:r>
      <w:r>
        <w:br/>
      </w:r>
      <w:r>
        <w:rPr>
          <w:rFonts w:ascii="Times New Roman"/>
          <w:b/>
          <w:i w:val="false"/>
          <w:color w:val="000000"/>
        </w:rPr>
        <w:t>мұнай газын тұтынып өңірдің тұрғын үй қорындағы тұрғын</w:t>
      </w:r>
      <w:r>
        <w:br/>
      </w:r>
      <w:r>
        <w:rPr>
          <w:rFonts w:ascii="Times New Roman"/>
          <w:b/>
          <w:i w:val="false"/>
          <w:color w:val="000000"/>
        </w:rPr>
        <w:t>ғимараттардың (үйлердің) өзгеше топтарын бөлу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753"/>
        <w:gridCol w:w="2754"/>
        <w:gridCol w:w="2754"/>
        <w:gridCol w:w="272"/>
      </w:tblGrid>
      <w:tr>
        <w:trPr>
          <w:trHeight w:val="30" w:hRule="atLeast"/>
        </w:trPr>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 бойынша үйлердің өзгеше топтары,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тұрғын үй қорындағы үлесі*, %, тұрғын ғимараттардың (үйлердің) биіктігі мынадай болған кезде, м</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2,5-ке дейін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3,0-ке дейін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3,5-ке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бір пәтерлі және оқшауланған тұрғын үй</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45-ке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66-дан 95-ке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120-ға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145-ке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146-дан175-ке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176-дан 205-ке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көп пәтерлі тұрғын ғимарат</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240-қа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330-ға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331-ден 420-ға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көп пәтерлі тұрғын ғимарат</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480-ге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481-ден 660-қа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661-ден 840-қа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840-тан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көп пәтерлі тұрғын ғимарат</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460-тан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460-тан 730-ға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731-ден 1000-ға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1270-ке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1270-тен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тұрғын ғимараттар</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Мүмкіндігінше өңірдің тұрғын үй қорындағы тұрғын ғимараттардың (үйлердің) өзгеше топтарының үлесін (жылытылатын алаң бойынша) көрсету және ірілендіріп бағалау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6-қосымша</w:t>
            </w:r>
          </w:p>
        </w:tc>
      </w:tr>
    </w:tbl>
    <w:bookmarkStart w:name="z145" w:id="140"/>
    <w:p>
      <w:pPr>
        <w:spacing w:after="0"/>
        <w:ind w:left="0"/>
        <w:jc w:val="left"/>
      </w:pPr>
      <w:r>
        <w:rPr>
          <w:rFonts w:ascii="Times New Roman"/>
          <w:b/>
          <w:i w:val="false"/>
          <w:color w:val="000000"/>
        </w:rPr>
        <w:t xml:space="preserve"> Жылытуға тауарлық және/немесе сұйытылған мұнай газын</w:t>
      </w:r>
      <w:r>
        <w:br/>
      </w:r>
      <w:r>
        <w:rPr>
          <w:rFonts w:ascii="Times New Roman"/>
          <w:b/>
          <w:i w:val="false"/>
          <w:color w:val="000000"/>
        </w:rPr>
        <w:t>тұтыну нормаларын есептеуге арналған климаттық параметрлер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202"/>
        <w:gridCol w:w="1862"/>
        <w:gridCol w:w="2135"/>
        <w:gridCol w:w="2182"/>
        <w:gridCol w:w="1734"/>
      </w:tblGrid>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субъектісі</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68300"/>
                          </a:xfrm>
                          <a:prstGeom prst="rect">
                            <a:avLst/>
                          </a:prstGeom>
                        </pic:spPr>
                      </pic:pic>
                    </a:graphicData>
                  </a:graphic>
                </wp:inline>
              </w:drawing>
            </w:r>
          </w:p>
          <w:p>
            <w:pPr>
              <w:spacing w:after="0"/>
              <w:ind w:left="0"/>
              <w:jc w:val="both"/>
            </w:pPr>
            <w:r>
              <w:rPr>
                <w:rFonts w:ascii="Times New Roman"/>
                <w:b w:val="false"/>
                <w:i w:val="false"/>
                <w:color w:val="000000"/>
                <w:sz w:val="20"/>
              </w:rPr>
              <w:t>, ҮС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368300"/>
                          </a:xfrm>
                          <a:prstGeom prst="rect">
                            <a:avLst/>
                          </a:prstGeom>
                        </pic:spPr>
                      </pic:pic>
                    </a:graphicData>
                  </a:graphic>
                </wp:inline>
              </w:drawing>
            </w:r>
          </w:p>
          <w:p>
            <w:pPr>
              <w:spacing w:after="0"/>
              <w:ind w:left="0"/>
              <w:jc w:val="both"/>
            </w:pPr>
            <w:r>
              <w:rPr>
                <w:rFonts w:ascii="Times New Roman"/>
                <w:b w:val="false"/>
                <w:i w:val="false"/>
                <w:color w:val="000000"/>
                <w:sz w:val="20"/>
              </w:rPr>
              <w:t>, ҮС</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сут.</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Мдж/м</w:t>
            </w:r>
            <w:r>
              <w:rPr>
                <w:rFonts w:ascii="Times New Roman"/>
                <w:b w:val="false"/>
                <w:i w:val="false"/>
                <w:color w:val="000000"/>
                <w:vertAlign w:val="superscript"/>
              </w:rPr>
              <w:t>2</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м/с</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қаласы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Ақмола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Ақтөбе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Алматы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Атырау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Шығыс Қазақстан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Жамбыл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Батыс Қазақстан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Қарағанды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Қостанай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Маңғыстау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Павлодар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Солтүстік Қазақстан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Оңтүстік Қазақстан облысы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7-қосымша</w:t>
            </w:r>
          </w:p>
        </w:tc>
      </w:tr>
    </w:tbl>
    <w:bookmarkStart w:name="z146" w:id="141"/>
    <w:p>
      <w:pPr>
        <w:spacing w:after="0"/>
        <w:ind w:left="0"/>
        <w:jc w:val="left"/>
      </w:pPr>
      <w:r>
        <w:rPr>
          <w:rFonts w:ascii="Times New Roman"/>
          <w:b/>
          <w:i w:val="false"/>
          <w:color w:val="000000"/>
        </w:rPr>
        <w:t xml:space="preserve"> Сіңіру және желдету есебінен жылу ысырабын ескеретін</w:t>
      </w:r>
      <w:r>
        <w:br/>
      </w:r>
      <w:r>
        <w:rPr>
          <w:rFonts w:ascii="Times New Roman"/>
          <w:b/>
          <w:i w:val="false"/>
          <w:color w:val="000000"/>
        </w:rPr>
        <w:t>ғимараттың жылу беруінің шартты коэффициентін анықтау</w:t>
      </w:r>
      <w:r>
        <w:br/>
      </w:r>
      <w:r>
        <w:rPr>
          <w:rFonts w:ascii="Times New Roman"/>
          <w:b/>
          <w:i w:val="false"/>
          <w:color w:val="000000"/>
        </w:rPr>
        <w:t>алгоритмі</w:t>
      </w:r>
    </w:p>
    <w:bookmarkEnd w:id="141"/>
    <w:bookmarkStart w:name="z147" w:id="142"/>
    <w:p>
      <w:pPr>
        <w:spacing w:after="0"/>
        <w:ind w:left="0"/>
        <w:jc w:val="both"/>
      </w:pPr>
      <w:r>
        <w:rPr>
          <w:rFonts w:ascii="Times New Roman"/>
          <w:b w:val="false"/>
          <w:i w:val="false"/>
          <w:color w:val="000000"/>
          <w:sz w:val="28"/>
        </w:rPr>
        <w:t xml:space="preserve">
      1. Сіңіру және желдеткіш есебінен жылу ысырабын ескеретін </w:t>
      </w:r>
    </w:p>
    <w:bookmarkEnd w:id="142"/>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Вт/(м</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о</w:t>
      </w:r>
      <w:r>
        <w:rPr>
          <w:rFonts w:ascii="Times New Roman"/>
          <w:b w:val="false"/>
          <w:i w:val="false"/>
          <w:color w:val="000000"/>
          <w:sz w:val="28"/>
        </w:rPr>
        <w:t>С) ғимараттың жылу берудің шартты коэффициенті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312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24200" cy="368300"/>
                    </a:xfrm>
                    <a:prstGeom prst="rect">
                      <a:avLst/>
                    </a:prstGeom>
                  </pic:spPr>
                </pic:pic>
              </a:graphicData>
            </a:graphic>
          </wp:inline>
        </w:drawing>
      </w:r>
    </w:p>
    <w:p>
      <w:pPr>
        <w:spacing w:after="0"/>
        <w:ind w:left="0"/>
        <w:jc w:val="left"/>
      </w:pPr>
      <w:r>
        <w:rPr>
          <w:rFonts w:ascii="Times New Roman"/>
          <w:b w:val="false"/>
          <w:i w:val="false"/>
          <w:color w:val="000000"/>
          <w:sz w:val="28"/>
        </w:rPr>
        <w:t>, (7.1)</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мұндағы:</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304800"/>
                    </a:xfrm>
                    <a:prstGeom prst="rect">
                      <a:avLst/>
                    </a:prstGeom>
                  </pic:spPr>
                </pic:pic>
              </a:graphicData>
            </a:graphic>
          </wp:inline>
        </w:drawing>
      </w:r>
    </w:p>
    <w:p>
      <w:pPr>
        <w:spacing w:after="0"/>
        <w:ind w:left="0"/>
        <w:jc w:val="left"/>
      </w:pPr>
      <w:r>
        <w:rPr>
          <w:rFonts w:ascii="Times New Roman"/>
          <w:b w:val="false"/>
          <w:i w:val="false"/>
          <w:color w:val="000000"/>
          <w:sz w:val="28"/>
        </w:rPr>
        <w:t>– 1,0 кДж/(кг•</w:t>
      </w:r>
      <w:r>
        <w:rPr>
          <w:rFonts w:ascii="Times New Roman"/>
          <w:b w:val="false"/>
          <w:i w:val="false"/>
          <w:color w:val="000000"/>
          <w:vertAlign w:val="superscript"/>
        </w:rPr>
        <w:t>о</w:t>
      </w:r>
      <w:r>
        <w:rPr>
          <w:rFonts w:ascii="Times New Roman"/>
          <w:b w:val="false"/>
          <w:i w:val="false"/>
          <w:color w:val="000000"/>
          <w:sz w:val="28"/>
        </w:rPr>
        <w:t>С) тең келетін ауаның үлестік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(7.3) формуласы бойынша анықталатын жылу беру кезеңінде ауа алмасудың орташа еселігі, сағ.</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ішкі қоршау конструкцияларының болуын ескеретін ғимараттағы ауа көлемін төмендету коэффициенті (</w:t>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=0,85 ұсынылады);</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жылытатын көлемі, м</w:t>
      </w:r>
      <w:r>
        <w:rPr>
          <w:rFonts w:ascii="Times New Roman"/>
          <w:b w:val="false"/>
          <w:i w:val="false"/>
          <w:color w:val="000000"/>
          <w:vertAlign w:val="superscript"/>
        </w:rPr>
        <w:t>3</w:t>
      </w:r>
      <w:r>
        <w:rPr>
          <w:rFonts w:ascii="Times New Roman"/>
          <w:b w:val="false"/>
          <w:i w:val="false"/>
          <w:color w:val="000000"/>
          <w:sz w:val="28"/>
        </w:rPr>
        <w:t xml:space="preserve"> (осы Қағидаларға 4-қосымша);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vertAlign w:val="subscript"/>
        </w:rPr>
        <w:t xml:space="preserve"> </w:t>
      </w:r>
      <w:r>
        <w:rPr>
          <w:rFonts w:ascii="Times New Roman"/>
          <w:b w:val="false"/>
          <w:i w:val="false"/>
          <w:color w:val="000000"/>
          <w:sz w:val="28"/>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 xml:space="preserve"> (осы Қағидаларға 4-қосымша);</w:t>
      </w:r>
    </w:p>
    <w:p>
      <w:pPr>
        <w:spacing w:after="0"/>
        <w:ind w:left="0"/>
        <w:jc w:val="both"/>
      </w:pPr>
      <w:r>
        <w:rPr>
          <w:rFonts w:ascii="Times New Roman"/>
          <w:b w:val="false"/>
          <w:i w:val="false"/>
          <w:color w:val="000000"/>
          <w:sz w:val="28"/>
        </w:rPr>
        <w:t>
      k – екі қабат жеке ағашы бар терезелерге арналған жарық өткізу конструкцияларына қарсы жылу ағынына әсер етуді есептеу коэффициенті, k=8;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ағынды ауаның орташа тығыздығы,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2679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79700" cy="444500"/>
                    </a:xfrm>
                    <a:prstGeom prst="rect">
                      <a:avLst/>
                    </a:prstGeom>
                  </pic:spPr>
                </pic:pic>
              </a:graphicData>
            </a:graphic>
          </wp:inline>
        </w:drawing>
      </w:r>
    </w:p>
    <w:p>
      <w:pPr>
        <w:spacing w:after="0"/>
        <w:ind w:left="0"/>
        <w:jc w:val="left"/>
      </w:pPr>
      <w:r>
        <w:rPr>
          <w:rFonts w:ascii="Times New Roman"/>
          <w:b w:val="false"/>
          <w:i w:val="false"/>
          <w:color w:val="000000"/>
          <w:sz w:val="28"/>
        </w:rPr>
        <w:t>, (7.2)</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мұндағы:</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20-22ҮС аралықта тұрғын ғимараттың тиімді температурасының ең аз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кезеңінде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 xml:space="preserve">С,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нақты өңір үшін қабылданады.</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xml:space="preserve">
      2. Жылыту кезеңінде ғимараттағы ауа алмасудың орташа еселігі </w:t>
      </w:r>
    </w:p>
    <w:bookmarkEnd w:id="145"/>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сағ.</w:t>
      </w:r>
      <w:r>
        <w:rPr>
          <w:rFonts w:ascii="Times New Roman"/>
          <w:b w:val="false"/>
          <w:i w:val="false"/>
          <w:color w:val="000000"/>
          <w:vertAlign w:val="superscript"/>
        </w:rPr>
        <w:t>-1</w:t>
      </w:r>
      <w:r>
        <w:rPr>
          <w:rFonts w:ascii="Times New Roman"/>
          <w:b w:val="false"/>
          <w:i w:val="false"/>
          <w:color w:val="000000"/>
          <w:sz w:val="28"/>
        </w:rPr>
        <w:t>, желдету және сіңіру есебінен қосылған ауа алмасуды ескере отырып,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692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92400" cy="393700"/>
                    </a:xfrm>
                    <a:prstGeom prst="rect">
                      <a:avLst/>
                    </a:prstGeom>
                  </pic:spPr>
                </pic:pic>
              </a:graphicData>
            </a:graphic>
          </wp:inline>
        </w:drawing>
      </w:r>
    </w:p>
    <w:p>
      <w:pPr>
        <w:spacing w:after="0"/>
        <w:ind w:left="0"/>
        <w:jc w:val="left"/>
      </w:pPr>
      <w:r>
        <w:rPr>
          <w:rFonts w:ascii="Times New Roman"/>
          <w:b w:val="false"/>
          <w:i w:val="false"/>
          <w:color w:val="000000"/>
          <w:sz w:val="28"/>
        </w:rPr>
        <w:t>, (7.3)</w:t>
      </w:r>
      <w:r>
        <w:br/>
      </w:r>
      <w:r>
        <w:rPr>
          <w:rFonts w:ascii="Times New Roman"/>
          <w:b w:val="false"/>
          <w:i w:val="false"/>
          <w:color w:val="000000"/>
          <w:sz w:val="28"/>
        </w:rPr>
        <w:t>
</w:t>
      </w:r>
    </w:p>
    <w:bookmarkStart w:name="z151" w:id="146"/>
    <w:p>
      <w:pPr>
        <w:spacing w:after="0"/>
        <w:ind w:left="0"/>
        <w:jc w:val="both"/>
      </w:pPr>
      <w:r>
        <w:rPr>
          <w:rFonts w:ascii="Times New Roman"/>
          <w:b w:val="false"/>
          <w:i w:val="false"/>
          <w:color w:val="000000"/>
          <w:sz w:val="28"/>
        </w:rPr>
        <w:t>
      мұндағы:</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(7.4) формуласы бойынша анықталатын желдету жүйесі арқылы ғимаратқа келетін ағынды ауаның көлемі,м</w:t>
      </w:r>
      <w:r>
        <w:rPr>
          <w:rFonts w:ascii="Times New Roman"/>
          <w:b w:val="false"/>
          <w:i w:val="false"/>
          <w:color w:val="000000"/>
          <w:vertAlign w:val="superscript"/>
        </w:rPr>
        <w:t>3</w:t>
      </w:r>
      <w:r>
        <w:rPr>
          <w:rFonts w:ascii="Times New Roman"/>
          <w:b w:val="false"/>
          <w:i w:val="false"/>
          <w:color w:val="000000"/>
          <w:sz w:val="28"/>
        </w:rPr>
        <w:t>/сағ.;</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(7.5-7.8) формуласы бойынша қоршау конструкциялары арқылы ғимаратқа сіңіретін ауаның көлемі.</w:t>
      </w:r>
      <w:r>
        <w:br/>
      </w:r>
      <w:r>
        <w:rPr>
          <w:rFonts w:ascii="Times New Roman"/>
          <w:b w:val="false"/>
          <w:i w:val="false"/>
          <w:color w:val="000000"/>
          <w:sz w:val="28"/>
        </w:rPr>
        <w:t>
</w:t>
      </w:r>
    </w:p>
    <w:bookmarkStart w:name="z152" w:id="147"/>
    <w:p>
      <w:pPr>
        <w:spacing w:after="0"/>
        <w:ind w:left="0"/>
        <w:jc w:val="both"/>
      </w:pPr>
      <w:r>
        <w:rPr>
          <w:rFonts w:ascii="Times New Roman"/>
          <w:b w:val="false"/>
          <w:i w:val="false"/>
          <w:color w:val="000000"/>
          <w:sz w:val="28"/>
        </w:rPr>
        <w:t>
      3. Тұрғын үй ғимаратының (үйдің) желдету жүйесінің ең аз өнімділігі бір сағаттың ішінде ауа көлемінің бір еседен кем емес ауысуын қамтамасыз ету қажет.</w:t>
      </w:r>
    </w:p>
    <w:bookmarkEnd w:id="147"/>
    <w:p>
      <w:pPr>
        <w:spacing w:after="0"/>
        <w:ind w:left="0"/>
        <w:jc w:val="both"/>
      </w:pPr>
      <w:r>
        <w:rPr>
          <w:rFonts w:ascii="Times New Roman"/>
          <w:b w:val="false"/>
          <w:i w:val="false"/>
          <w:color w:val="000000"/>
          <w:sz w:val="28"/>
        </w:rPr>
        <w:t xml:space="preserve">
      Ұйымдастырылмаған (табиғи) ағын кезінде желдеткіш жүйесі арқылы тұрғын үй ғимаратына (үйге) келетін ағынды ауаның көлемі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/сағ.,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(7.4)</w:t>
      </w:r>
      <w:r>
        <w:br/>
      </w:r>
      <w:r>
        <w:rPr>
          <w:rFonts w:ascii="Times New Roman"/>
          <w:b w:val="false"/>
          <w:i w:val="false"/>
          <w:color w:val="000000"/>
          <w:sz w:val="28"/>
        </w:rPr>
        <w:t>
</w:t>
      </w:r>
    </w:p>
    <w:bookmarkStart w:name="z153" w:id="148"/>
    <w:p>
      <w:pPr>
        <w:spacing w:after="0"/>
        <w:ind w:left="0"/>
        <w:jc w:val="both"/>
      </w:pPr>
      <w:r>
        <w:rPr>
          <w:rFonts w:ascii="Times New Roman"/>
          <w:b w:val="false"/>
          <w:i w:val="false"/>
          <w:color w:val="000000"/>
          <w:sz w:val="28"/>
        </w:rPr>
        <w:t xml:space="preserve">
      мұндағы </w:t>
      </w:r>
    </w:p>
    <w:bookmarkEnd w:id="148"/>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табиғи желдету кезінде ағынды ауаның ең аз көлемінің жоғарлау коэффициенті, бұл мынадай факторларға байланысты: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реттелетін желдету торлары мен клапандардың болмауына;</w:t>
      </w:r>
    </w:p>
    <w:p>
      <w:pPr>
        <w:spacing w:after="0"/>
        <w:ind w:left="0"/>
        <w:jc w:val="both"/>
      </w:pPr>
      <w:r>
        <w:rPr>
          <w:rFonts w:ascii="Times New Roman"/>
          <w:b w:val="false"/>
          <w:i w:val="false"/>
          <w:color w:val="000000"/>
          <w:sz w:val="28"/>
        </w:rPr>
        <w:t>
      есіктердегі, терезелердегі тығыз емес (саңылаулардың) болуы;</w:t>
      </w:r>
    </w:p>
    <w:p>
      <w:pPr>
        <w:spacing w:after="0"/>
        <w:ind w:left="0"/>
        <w:jc w:val="both"/>
      </w:pPr>
      <w:r>
        <w:rPr>
          <w:rFonts w:ascii="Times New Roman"/>
          <w:b w:val="false"/>
          <w:i w:val="false"/>
          <w:color w:val="000000"/>
          <w:sz w:val="28"/>
        </w:rPr>
        <w:t>
      ғимараттардың қоршау конструкцияларының нормативтік емес ауаны оқшаулауы.</w:t>
      </w:r>
    </w:p>
    <w:p>
      <w:pPr>
        <w:spacing w:after="0"/>
        <w:ind w:left="0"/>
        <w:jc w:val="both"/>
      </w:pPr>
      <w:r>
        <w:rPr>
          <w:rFonts w:ascii="Times New Roman"/>
          <w:b w:val="false"/>
          <w:i w:val="false"/>
          <w:color w:val="000000"/>
          <w:sz w:val="28"/>
        </w:rPr>
        <w:t xml:space="preserve">
      Өңірдегі тұрғын үй қорының басым жағдайын ескере отырып, аталған факторлардың болуына байланысты практикалық есептердегі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коэффициентін былайша қабылдау қажет: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1,1-ден 2,0 дейін бір фактор болғанда;</w:t>
      </w:r>
    </w:p>
    <w:p>
      <w:pPr>
        <w:spacing w:after="0"/>
        <w:ind w:left="0"/>
        <w:jc w:val="both"/>
      </w:pPr>
      <w:r>
        <w:rPr>
          <w:rFonts w:ascii="Times New Roman"/>
          <w:b w:val="false"/>
          <w:i w:val="false"/>
          <w:color w:val="000000"/>
          <w:sz w:val="28"/>
        </w:rPr>
        <w:t>
      1,5-ден 2,5 дейін екі фактор болғанда;</w:t>
      </w:r>
    </w:p>
    <w:p>
      <w:pPr>
        <w:spacing w:after="0"/>
        <w:ind w:left="0"/>
        <w:jc w:val="both"/>
      </w:pPr>
      <w:r>
        <w:rPr>
          <w:rFonts w:ascii="Times New Roman"/>
          <w:b w:val="false"/>
          <w:i w:val="false"/>
          <w:color w:val="000000"/>
          <w:sz w:val="28"/>
        </w:rPr>
        <w:t>
      2,2-ден 3,0 дейін үш фактор болғанда.</w:t>
      </w:r>
    </w:p>
    <w:bookmarkStart w:name="z154" w:id="149"/>
    <w:p>
      <w:pPr>
        <w:spacing w:after="0"/>
        <w:ind w:left="0"/>
        <w:jc w:val="both"/>
      </w:pPr>
      <w:r>
        <w:rPr>
          <w:rFonts w:ascii="Times New Roman"/>
          <w:b w:val="false"/>
          <w:i w:val="false"/>
          <w:color w:val="000000"/>
          <w:sz w:val="28"/>
        </w:rPr>
        <w:t xml:space="preserve">
      4. Қоршау және жарық өткізу конструкциялары арқылы сіңіру арқылы тұрғын үй ғимаратына келетін ауаның жиынтық көлемі, </w:t>
      </w:r>
    </w:p>
    <w:bookmarkEnd w:id="149"/>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кг/с, мынадай формулалар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203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32000" cy="368300"/>
                    </a:xfrm>
                    <a:prstGeom prst="rect">
                      <a:avLst/>
                    </a:prstGeom>
                  </pic:spPr>
                </pic:pic>
              </a:graphicData>
            </a:graphic>
          </wp:inline>
        </w:drawing>
      </w:r>
    </w:p>
    <w:p>
      <w:pPr>
        <w:spacing w:after="0"/>
        <w:ind w:left="0"/>
        <w:jc w:val="left"/>
      </w:pPr>
      <w:r>
        <w:rPr>
          <w:rFonts w:ascii="Times New Roman"/>
          <w:b w:val="false"/>
          <w:i w:val="false"/>
          <w:color w:val="000000"/>
          <w:sz w:val="28"/>
        </w:rPr>
        <w:t>; (7.5)</w:t>
      </w:r>
      <w:r>
        <w:br/>
      </w:r>
      <w:r>
        <w:rPr>
          <w:rFonts w:ascii="Times New Roman"/>
          <w:b w:val="false"/>
          <w:i w:val="false"/>
          <w:color w:val="000000"/>
          <w:sz w:val="28"/>
        </w:rPr>
        <w:t>
</w:t>
      </w:r>
      <w:r>
        <w:br/>
      </w:r>
    </w:p>
    <w:p>
      <w:pPr>
        <w:spacing w:after="0"/>
        <w:ind w:left="0"/>
        <w:jc w:val="both"/>
      </w:pPr>
      <w:r>
        <w:drawing>
          <wp:inline distT="0" distB="0" distL="0" distR="0">
            <wp:extent cx="2654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654300" cy="393700"/>
                    </a:xfrm>
                    <a:prstGeom prst="rect">
                      <a:avLst/>
                    </a:prstGeom>
                  </pic:spPr>
                </pic:pic>
              </a:graphicData>
            </a:graphic>
          </wp:inline>
        </w:drawing>
      </w:r>
    </w:p>
    <w:p>
      <w:pPr>
        <w:spacing w:after="0"/>
        <w:ind w:left="0"/>
        <w:jc w:val="left"/>
      </w:pPr>
      <w:r>
        <w:rPr>
          <w:rFonts w:ascii="Times New Roman"/>
          <w:b w:val="false"/>
          <w:i w:val="false"/>
          <w:color w:val="000000"/>
          <w:sz w:val="28"/>
        </w:rPr>
        <w:t>; (7.6)</w:t>
      </w:r>
      <w:r>
        <w:br/>
      </w:r>
      <w:r>
        <w:rPr>
          <w:rFonts w:ascii="Times New Roman"/>
          <w:b w:val="false"/>
          <w:i w:val="false"/>
          <w:color w:val="000000"/>
          <w:sz w:val="28"/>
        </w:rPr>
        <w:t>
</w:t>
      </w:r>
      <w:r>
        <w:br/>
      </w:r>
    </w:p>
    <w:p>
      <w:pPr>
        <w:spacing w:after="0"/>
        <w:ind w:left="0"/>
        <w:jc w:val="both"/>
      </w:pPr>
      <w:r>
        <w:drawing>
          <wp:inline distT="0" distB="0" distL="0" distR="0">
            <wp:extent cx="2387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387600" cy="431800"/>
                    </a:xfrm>
                    <a:prstGeom prst="rect">
                      <a:avLst/>
                    </a:prstGeom>
                  </pic:spPr>
                </pic:pic>
              </a:graphicData>
            </a:graphic>
          </wp:inline>
        </w:drawing>
      </w:r>
    </w:p>
    <w:p>
      <w:pPr>
        <w:spacing w:after="0"/>
        <w:ind w:left="0"/>
        <w:jc w:val="left"/>
      </w:pPr>
      <w:r>
        <w:rPr>
          <w:rFonts w:ascii="Times New Roman"/>
          <w:b w:val="false"/>
          <w:i w:val="false"/>
          <w:color w:val="000000"/>
          <w:sz w:val="28"/>
        </w:rPr>
        <w:t>; (7.7)</w:t>
      </w:r>
      <w:r>
        <w:br/>
      </w:r>
      <w:r>
        <w:rPr>
          <w:rFonts w:ascii="Times New Roman"/>
          <w:b w:val="false"/>
          <w:i w:val="false"/>
          <w:color w:val="000000"/>
          <w:sz w:val="28"/>
        </w:rPr>
        <w:t>
</w:t>
      </w:r>
      <w:r>
        <w:br/>
      </w:r>
    </w:p>
    <w:p>
      <w:pPr>
        <w:spacing w:after="0"/>
        <w:ind w:left="0"/>
        <w:jc w:val="both"/>
      </w:pPr>
      <w:r>
        <w:drawing>
          <wp:inline distT="0" distB="0" distL="0" distR="0">
            <wp:extent cx="2108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108200" cy="431800"/>
                    </a:xfrm>
                    <a:prstGeom prst="rect">
                      <a:avLst/>
                    </a:prstGeom>
                  </pic:spPr>
                </pic:pic>
              </a:graphicData>
            </a:graphic>
          </wp:inline>
        </w:drawing>
      </w:r>
    </w:p>
    <w:p>
      <w:pPr>
        <w:spacing w:after="0"/>
        <w:ind w:left="0"/>
        <w:jc w:val="left"/>
      </w:pPr>
      <w:r>
        <w:rPr>
          <w:rFonts w:ascii="Times New Roman"/>
          <w:b w:val="false"/>
          <w:i w:val="false"/>
          <w:color w:val="000000"/>
          <w:sz w:val="28"/>
        </w:rPr>
        <w:t>, (7.8)</w:t>
      </w:r>
      <w:r>
        <w:br/>
      </w:r>
      <w:r>
        <w:rPr>
          <w:rFonts w:ascii="Times New Roman"/>
          <w:b w:val="false"/>
          <w:i w:val="false"/>
          <w:color w:val="000000"/>
          <w:sz w:val="28"/>
        </w:rPr>
        <w:t>
</w:t>
      </w:r>
    </w:p>
    <w:bookmarkStart w:name="z155" w:id="150"/>
    <w:p>
      <w:pPr>
        <w:spacing w:after="0"/>
        <w:ind w:left="0"/>
        <w:jc w:val="both"/>
      </w:pPr>
      <w:r>
        <w:rPr>
          <w:rFonts w:ascii="Times New Roman"/>
          <w:b w:val="false"/>
          <w:i w:val="false"/>
          <w:color w:val="000000"/>
          <w:sz w:val="28"/>
        </w:rPr>
        <w:t>
      мұндағы:</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қоршау конструкциялары арқылы ғимаратқа (үйге) сіңіретін ауаның көлемі (жарық ойықтары мен кіретін есіктерді толтыруды қоспағанда), кг/с;</w:t>
      </w:r>
      <w:r>
        <w:br/>
      </w: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жарық өткізетін мөлдір конструкциялар арқылы, кг/с;</w:t>
      </w:r>
      <w:r>
        <w:br/>
      </w: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кіретін есіктер арқылы, кг/с;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vertAlign w:val="subscript"/>
        </w:rPr>
        <w:t xml:space="preserve"> </w:t>
      </w:r>
      <w:r>
        <w:rPr>
          <w:rFonts w:ascii="Times New Roman"/>
          <w:b w:val="false"/>
          <w:i w:val="false"/>
          <w:color w:val="000000"/>
          <w:sz w:val="28"/>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 (осы Қағидаларға 4-қосымша);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 xml:space="preserve"> (осы Қағидаларға 4-қосымша);</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кіретін есіктердің жиынтық алаңы, м</w:t>
      </w:r>
      <w:r>
        <w:rPr>
          <w:rFonts w:ascii="Times New Roman"/>
          <w:b w:val="false"/>
          <w:i w:val="false"/>
          <w:color w:val="000000"/>
          <w:vertAlign w:val="superscript"/>
        </w:rPr>
        <w:t>2</w:t>
      </w:r>
      <w:r>
        <w:rPr>
          <w:rFonts w:ascii="Times New Roman"/>
          <w:b w:val="false"/>
          <w:i w:val="false"/>
          <w:color w:val="000000"/>
          <w:sz w:val="28"/>
        </w:rPr>
        <w:t xml:space="preserve"> (бір кіретін есікке орташа </w:t>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қоршаған конструкциялардың сыртқы және ішкі беттеріндегі ауа қысымының айырмасы, Па, 7.5- кіші бөлімде белгіленеді;</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ғимараттың коршу конструкцияларының ауаның өтуіне нормаланған қарсылығы, м</w:t>
      </w:r>
      <w:r>
        <w:rPr>
          <w:rFonts w:ascii="Times New Roman"/>
          <w:b w:val="false"/>
          <w:i w:val="false"/>
          <w:color w:val="000000"/>
          <w:vertAlign w:val="superscript"/>
        </w:rPr>
        <w:t xml:space="preserve">2 </w:t>
      </w:r>
      <w:r>
        <w:rPr>
          <w:rFonts w:ascii="Times New Roman"/>
          <w:b w:val="false"/>
          <w:i w:val="false"/>
          <w:color w:val="000000"/>
          <w:sz w:val="28"/>
        </w:rPr>
        <w:t>•сағ.•Па/кг</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жарық өткізу конструкцияларының ауаның өтуіне нормаланған қарсылығы, м</w:t>
      </w:r>
      <w:r>
        <w:rPr>
          <w:rFonts w:ascii="Times New Roman"/>
          <w:b w:val="false"/>
          <w:i w:val="false"/>
          <w:color w:val="000000"/>
          <w:vertAlign w:val="superscript"/>
        </w:rPr>
        <w:t>2</w:t>
      </w:r>
      <w:r>
        <w:rPr>
          <w:rFonts w:ascii="Times New Roman"/>
          <w:b w:val="false"/>
          <w:i w:val="false"/>
          <w:color w:val="000000"/>
          <w:sz w:val="28"/>
        </w:rPr>
        <w:t xml:space="preserve">•сағ.•Па/кг (ағаш терезелер үшін </w:t>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=0,167 м</w:t>
      </w:r>
      <w:r>
        <w:rPr>
          <w:rFonts w:ascii="Times New Roman"/>
          <w:b w:val="false"/>
          <w:i w:val="false"/>
          <w:color w:val="000000"/>
          <w:vertAlign w:val="superscript"/>
        </w:rPr>
        <w:t>2</w:t>
      </w:r>
      <w:r>
        <w:rPr>
          <w:rFonts w:ascii="Times New Roman"/>
          <w:b w:val="false"/>
          <w:i w:val="false"/>
          <w:color w:val="000000"/>
          <w:sz w:val="28"/>
        </w:rPr>
        <w:t>•сағ.•Па/кг);</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кіретін есіктердің ауаның өтуіне нормаланған қарсылығы, м</w:t>
      </w:r>
      <w:r>
        <w:rPr>
          <w:rFonts w:ascii="Times New Roman"/>
          <w:b w:val="false"/>
          <w:i w:val="false"/>
          <w:color w:val="000000"/>
          <w:vertAlign w:val="superscript"/>
        </w:rPr>
        <w:t>2</w:t>
      </w:r>
      <w:r>
        <w:rPr>
          <w:rFonts w:ascii="Times New Roman"/>
          <w:b w:val="false"/>
          <w:i w:val="false"/>
          <w:color w:val="000000"/>
          <w:sz w:val="28"/>
        </w:rPr>
        <w:t xml:space="preserve">•сағ.•Па/кг (тұрғын үй ғимараттарының кіретін есіктері үшін </w:t>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=0,452 м</w:t>
      </w:r>
      <w:r>
        <w:rPr>
          <w:rFonts w:ascii="Times New Roman"/>
          <w:b w:val="false"/>
          <w:i w:val="false"/>
          <w:color w:val="000000"/>
          <w:vertAlign w:val="superscript"/>
        </w:rPr>
        <w:t xml:space="preserve">2 </w:t>
      </w:r>
      <w:r>
        <w:rPr>
          <w:rFonts w:ascii="Times New Roman"/>
          <w:b w:val="false"/>
          <w:i w:val="false"/>
          <w:color w:val="000000"/>
          <w:sz w:val="28"/>
        </w:rPr>
        <w:t>сағ.•Па/кг).</w:t>
      </w: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5. Қоршау конструкцияларының сыртқы және ішкі беттеріндегі ауа қысымының айырмасы, Па, мынадай формула бойынша анықталады:</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97200" cy="381000"/>
                    </a:xfrm>
                    <a:prstGeom prst="rect">
                      <a:avLst/>
                    </a:prstGeom>
                  </pic:spPr>
                </pic:pic>
              </a:graphicData>
            </a:graphic>
          </wp:inline>
        </w:drawing>
      </w:r>
    </w:p>
    <w:p>
      <w:pPr>
        <w:spacing w:after="0"/>
        <w:ind w:left="0"/>
        <w:jc w:val="left"/>
      </w:pPr>
      <w:r>
        <w:rPr>
          <w:rFonts w:ascii="Times New Roman"/>
          <w:b w:val="false"/>
          <w:i w:val="false"/>
          <w:color w:val="000000"/>
          <w:sz w:val="28"/>
        </w:rPr>
        <w:t>, (7.9)</w:t>
      </w:r>
      <w:r>
        <w:br/>
      </w:r>
      <w:r>
        <w:rPr>
          <w:rFonts w:ascii="Times New Roman"/>
          <w:b w:val="false"/>
          <w:i w:val="false"/>
          <w:color w:val="000000"/>
          <w:sz w:val="28"/>
        </w:rPr>
        <w:t>
</w:t>
      </w:r>
    </w:p>
    <w:bookmarkStart w:name="z157" w:id="152"/>
    <w:p>
      <w:pPr>
        <w:spacing w:after="0"/>
        <w:ind w:left="0"/>
        <w:jc w:val="both"/>
      </w:pPr>
      <w:r>
        <w:rPr>
          <w:rFonts w:ascii="Times New Roman"/>
          <w:b w:val="false"/>
          <w:i w:val="false"/>
          <w:color w:val="000000"/>
          <w:sz w:val="28"/>
        </w:rPr>
        <w:t>
      мұндағы:</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биіктігі (бірінші қабаттың еденінен сору шахтасына дейін биіктігі), м;</w:t>
      </w:r>
      <w:r>
        <w:br/>
      </w: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сыртқы ауаның үлестік салмағы, Н/м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179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90700" cy="393700"/>
                    </a:xfrm>
                    <a:prstGeom prst="rect">
                      <a:avLst/>
                    </a:prstGeom>
                  </pic:spPr>
                </pic:pic>
              </a:graphicData>
            </a:graphic>
          </wp:inline>
        </w:drawing>
      </w:r>
    </w:p>
    <w:p>
      <w:pPr>
        <w:spacing w:after="0"/>
        <w:ind w:left="0"/>
        <w:jc w:val="left"/>
      </w:pPr>
      <w:r>
        <w:rPr>
          <w:rFonts w:ascii="Times New Roman"/>
          <w:b w:val="false"/>
          <w:i w:val="false"/>
          <w:color w:val="000000"/>
          <w:sz w:val="28"/>
        </w:rPr>
        <w:t>; (7.10)</w:t>
      </w:r>
      <w:r>
        <w:br/>
      </w: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ішкі ауаның үлестік салмағы, Н/м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163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38300" cy="330200"/>
                    </a:xfrm>
                    <a:prstGeom prst="rect">
                      <a:avLst/>
                    </a:prstGeom>
                  </pic:spPr>
                </pic:pic>
              </a:graphicData>
            </a:graphic>
          </wp:inline>
        </w:drawing>
      </w:r>
    </w:p>
    <w:p>
      <w:pPr>
        <w:spacing w:after="0"/>
        <w:ind w:left="0"/>
        <w:jc w:val="left"/>
      </w:pPr>
      <w:r>
        <w:rPr>
          <w:rFonts w:ascii="Times New Roman"/>
          <w:b w:val="false"/>
          <w:i w:val="false"/>
          <w:color w:val="000000"/>
          <w:sz w:val="28"/>
        </w:rPr>
        <w:t>; (7.11)</w:t>
      </w: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кезеңіндегі желдің орташа жылдамдығы, м/с, және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кезеңінде сыртқы ауаның орташа температурасы ҮС, осы Қағидаларға </w:t>
      </w:r>
      <w:r>
        <w:rPr>
          <w:rFonts w:ascii="Times New Roman"/>
          <w:b w:val="false"/>
          <w:i w:val="false"/>
          <w:color w:val="000000"/>
          <w:sz w:val="28"/>
        </w:rPr>
        <w:t xml:space="preserve"> 6-қосымшаның</w:t>
      </w:r>
      <w:r>
        <w:rPr>
          <w:rFonts w:ascii="Times New Roman"/>
          <w:b w:val="false"/>
          <w:i w:val="false"/>
          <w:color w:val="000000"/>
          <w:sz w:val="28"/>
        </w:rPr>
        <w:t xml:space="preserve"> 6.1-кестесіне сәйкес нақты өңір үшін қабылданады.</w:t>
      </w:r>
      <w:r>
        <w:br/>
      </w: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6. Табиғи-климаттық факторлардың және адам тіршілігінің әсер ету нәтижесінде уақыт өткеннен кейін бастапқы тұрғын үй ғимараттардың техникалық-пайдалану сапасы (ауаны өткізу, жылуды қорғау, беріктілігі, тұрақтылығы және т.б.) жоғалады.</w:t>
      </w:r>
    </w:p>
    <w:bookmarkEnd w:id="153"/>
    <w:p>
      <w:pPr>
        <w:spacing w:after="0"/>
        <w:ind w:left="0"/>
        <w:jc w:val="both"/>
      </w:pPr>
      <w:r>
        <w:rPr>
          <w:rFonts w:ascii="Times New Roman"/>
          <w:b w:val="false"/>
          <w:i w:val="false"/>
          <w:color w:val="000000"/>
          <w:sz w:val="28"/>
        </w:rPr>
        <w:t>
      Тұрғын үй ғимараттарының (конструкциялардың, бөліктерінің немесе олардың учаскелерінің) нақты тозуы тозудың нақты белгілері бойынша және олардың сандық бағасы бойынша бағаланады.</w:t>
      </w:r>
    </w:p>
    <w:bookmarkStart w:name="z159" w:id="154"/>
    <w:p>
      <w:pPr>
        <w:spacing w:after="0"/>
        <w:ind w:left="0"/>
        <w:jc w:val="both"/>
      </w:pPr>
      <w:r>
        <w:rPr>
          <w:rFonts w:ascii="Times New Roman"/>
          <w:b w:val="false"/>
          <w:i w:val="false"/>
          <w:color w:val="000000"/>
          <w:sz w:val="28"/>
        </w:rPr>
        <w:t xml:space="preserve">
      7. Тұрғын үй ғимараттарының конструкцияларының және бөліктерінің нормаланған ауаның өткізгіштігін арттыруға себеп болатын нақты тозуды есептеу (7.1) формуласы бойынша есептелетін ғимараттың жылу беру шартты коэффициентін ұлғайтуға әкеп соғады </w:t>
      </w:r>
    </w:p>
    <w:bookmarkEnd w:id="154"/>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81100" cy="368300"/>
                    </a:xfrm>
                    <a:prstGeom prst="rect">
                      <a:avLst/>
                    </a:prstGeom>
                  </pic:spPr>
                </pic:pic>
              </a:graphicData>
            </a:graphic>
          </wp:inline>
        </w:drawing>
      </w:r>
    </w:p>
    <w:p>
      <w:pPr>
        <w:spacing w:after="0"/>
        <w:ind w:left="0"/>
        <w:jc w:val="left"/>
      </w:pPr>
      <w:r>
        <w:rPr>
          <w:rFonts w:ascii="Times New Roman"/>
          <w:b w:val="false"/>
          <w:i w:val="false"/>
          <w:color w:val="000000"/>
          <w:sz w:val="28"/>
        </w:rPr>
        <w:t>, (7.12)</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мұндағы:</w:t>
      </w:r>
    </w:p>
    <w:bookmarkEnd w:id="155"/>
    <w:p>
      <w:pPr>
        <w:spacing w:after="0"/>
        <w:ind w:left="0"/>
        <w:jc w:val="both"/>
      </w:pPr>
      <w:r>
        <w:rPr>
          <w:rFonts w:ascii="Times New Roman"/>
          <w:b w:val="false"/>
          <w:i w:val="false"/>
          <w:color w:val="000000"/>
          <w:sz w:val="28"/>
        </w:rPr>
        <w:t>
      r – пайдаланып жатқан тұрғын үй ғимараттарындағы нормаланған ауаның өткізгіштігін арттыру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сіңіру және желдету арқылы жылу ысырабын ескеретін Вт/(м</w:t>
      </w:r>
      <w:r>
        <w:rPr>
          <w:rFonts w:ascii="Times New Roman"/>
          <w:b w:val="false"/>
          <w:i w:val="false"/>
          <w:color w:val="000000"/>
          <w:vertAlign w:val="superscript"/>
        </w:rPr>
        <w:t xml:space="preserve">2 </w:t>
      </w:r>
      <w:r>
        <w:rPr>
          <w:rFonts w:ascii="Times New Roman"/>
          <w:b w:val="false"/>
          <w:i w:val="false"/>
          <w:color w:val="000000"/>
          <w:sz w:val="28"/>
        </w:rPr>
        <w:t>•</w:t>
      </w:r>
      <w:r>
        <w:rPr>
          <w:rFonts w:ascii="Times New Roman"/>
          <w:b w:val="false"/>
          <w:i w:val="false"/>
          <w:color w:val="000000"/>
          <w:vertAlign w:val="superscript"/>
        </w:rPr>
        <w:t>о</w:t>
      </w:r>
      <w:r>
        <w:rPr>
          <w:rFonts w:ascii="Times New Roman"/>
          <w:b w:val="false"/>
          <w:i w:val="false"/>
          <w:color w:val="000000"/>
          <w:sz w:val="28"/>
        </w:rPr>
        <w:t>С), ғимараттың жылу беруінің шартты коэффициенті (7.1) формуласы бойынша анықтайды.</w:t>
      </w: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7.1-кесте. Қазақстан Республикасының өңірлерінде ғимараттардың</w:t>
      </w:r>
    </w:p>
    <w:bookmarkEnd w:id="156"/>
    <w:p>
      <w:pPr>
        <w:spacing w:after="0"/>
        <w:ind w:left="0"/>
        <w:jc w:val="both"/>
      </w:pPr>
      <w:r>
        <w:rPr>
          <w:rFonts w:ascii="Times New Roman"/>
          <w:b w:val="false"/>
          <w:i w:val="false"/>
          <w:color w:val="000000"/>
          <w:sz w:val="28"/>
        </w:rPr>
        <w:t>
      қабырғаларының материалдары бойынша тұрғын үй қорын бөлу және</w:t>
      </w:r>
    </w:p>
    <w:p>
      <w:pPr>
        <w:spacing w:after="0"/>
        <w:ind w:left="0"/>
        <w:jc w:val="both"/>
      </w:pPr>
      <w:r>
        <w:rPr>
          <w:rFonts w:ascii="Times New Roman"/>
          <w:b w:val="false"/>
          <w:i w:val="false"/>
          <w:color w:val="000000"/>
          <w:sz w:val="28"/>
        </w:rPr>
        <w:t>
      қабырғалардың материалдары мен конструкцияларының ауа</w:t>
      </w:r>
    </w:p>
    <w:p>
      <w:pPr>
        <w:spacing w:after="0"/>
        <w:ind w:left="0"/>
        <w:jc w:val="both"/>
      </w:pPr>
      <w:r>
        <w:rPr>
          <w:rFonts w:ascii="Times New Roman"/>
          <w:b w:val="false"/>
          <w:i w:val="false"/>
          <w:color w:val="000000"/>
          <w:sz w:val="28"/>
        </w:rPr>
        <w:t>
      өткізгіштігіне орташаланған қарсылығы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958"/>
        <w:gridCol w:w="1958"/>
        <w:gridCol w:w="2109"/>
        <w:gridCol w:w="2408"/>
        <w:gridCol w:w="1711"/>
      </w:tblGrid>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субъектісі</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t, н,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 t, н, </w:t>
            </w:r>
            <w:r>
              <w:rPr>
                <w:rFonts w:ascii="Times New Roman"/>
                <w:b w:val="false"/>
                <w:i w:val="false"/>
                <w:color w:val="000000"/>
                <w:vertAlign w:val="superscript"/>
              </w:rPr>
              <w:t>о</w:t>
            </w:r>
            <w:r>
              <w:rPr>
                <w:rFonts w:ascii="Times New Roman"/>
                <w:b w:val="false"/>
                <w:i w:val="false"/>
                <w:color w:val="000000"/>
                <w:sz w:val="20"/>
              </w:rPr>
              <w:t>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z, от сут.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I, ср Мдж/м</w:t>
            </w:r>
            <w:r>
              <w:rPr>
                <w:rFonts w:ascii="Times New Roman"/>
                <w:b w:val="false"/>
                <w:i w:val="false"/>
                <w:color w:val="000000"/>
                <w:vertAlign w:val="superscript"/>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м/с</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қаласы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Ақмола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Ақтөбе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Алматы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Атырау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Шығыс Қазақстан облысы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Жамбыл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Батыс Қазақстан облысы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Қарағанды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Қызылорда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Маңғыстау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Павлодар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Солтүстік Қазақстан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Оңтүстік Қазақстан облысы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7.2-кесте. Қазақстан Республикасының өңірлерінде жылдар бойынша</w:t>
      </w:r>
    </w:p>
    <w:bookmarkEnd w:id="157"/>
    <w:p>
      <w:pPr>
        <w:spacing w:after="0"/>
        <w:ind w:left="0"/>
        <w:jc w:val="both"/>
      </w:pPr>
      <w:r>
        <w:rPr>
          <w:rFonts w:ascii="Times New Roman"/>
          <w:b w:val="false"/>
          <w:i w:val="false"/>
          <w:color w:val="000000"/>
          <w:sz w:val="28"/>
        </w:rPr>
        <w:t>
      ғимараттарды салу, табиғи тозуы бойынша пайдаланып жатқан</w:t>
      </w:r>
    </w:p>
    <w:p>
      <w:pPr>
        <w:spacing w:after="0"/>
        <w:ind w:left="0"/>
        <w:jc w:val="both"/>
      </w:pPr>
      <w:r>
        <w:rPr>
          <w:rFonts w:ascii="Times New Roman"/>
          <w:b w:val="false"/>
          <w:i w:val="false"/>
          <w:color w:val="000000"/>
          <w:sz w:val="28"/>
        </w:rPr>
        <w:t>
      тұрғын үй ғимараттарындағы нормаланған ауаның өткізгіштігін</w:t>
      </w:r>
    </w:p>
    <w:p>
      <w:pPr>
        <w:spacing w:after="0"/>
        <w:ind w:left="0"/>
        <w:jc w:val="both"/>
      </w:pPr>
      <w:r>
        <w:rPr>
          <w:rFonts w:ascii="Times New Roman"/>
          <w:b w:val="false"/>
          <w:i w:val="false"/>
          <w:color w:val="000000"/>
          <w:sz w:val="28"/>
        </w:rPr>
        <w:t>
      арттыру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041"/>
        <w:gridCol w:w="1878"/>
        <w:gridCol w:w="1939"/>
        <w:gridCol w:w="1878"/>
        <w:gridCol w:w="1041"/>
        <w:gridCol w:w="982"/>
        <w:gridCol w:w="1161"/>
        <w:gridCol w:w="593"/>
        <w:gridCol w:w="925"/>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субъектісі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жылдары бойынша пәтерлердің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тозған ғимараттардағы пәтерлердің үлесі (алаң бойынша),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ауаның өткізгіштігін арттыру коэффициенті, (г)</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жылға дейін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1921 - 1945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 – 1970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1971 - 1995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жылдан кейін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30 дейін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65 дейін</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қаласы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Ақмола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Ақтөбе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Алматы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Атырау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Шығыс Қазақстан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Жамбыл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Батыс Қазақстан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Қарағанды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Қызылорда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Маңғыстау Қазақстан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Павлодар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Солтүстік Қазақстан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Оңтүстік Қазақстан облысы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 мұнай</w:t>
            </w:r>
            <w:r>
              <w:br/>
            </w:r>
            <w:r>
              <w:rPr>
                <w:rFonts w:ascii="Times New Roman"/>
                <w:b w:val="false"/>
                <w:i w:val="false"/>
                <w:color w:val="000000"/>
                <w:sz w:val="20"/>
              </w:rPr>
              <w:t>газын тұтыну нормаларын есептеу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8-қосымша</w:t>
            </w:r>
          </w:p>
        </w:tc>
      </w:tr>
    </w:tbl>
    <w:bookmarkStart w:name="z163" w:id="158"/>
    <w:p>
      <w:pPr>
        <w:spacing w:after="0"/>
        <w:ind w:left="0"/>
        <w:jc w:val="left"/>
      </w:pPr>
      <w:r>
        <w:rPr>
          <w:rFonts w:ascii="Times New Roman"/>
          <w:b/>
          <w:i w:val="false"/>
          <w:color w:val="000000"/>
        </w:rPr>
        <w:t xml:space="preserve"> Тұрғын ғимараттарды (үйлерді) жылытуға тауарлық және/немесе</w:t>
      </w:r>
      <w:r>
        <w:br/>
      </w:r>
      <w:r>
        <w:rPr>
          <w:rFonts w:ascii="Times New Roman"/>
          <w:b/>
          <w:i w:val="false"/>
          <w:color w:val="000000"/>
        </w:rPr>
        <w:t>сұйытылған мұнай газын тұтыну нормаларының бастапқы</w:t>
      </w:r>
      <w:r>
        <w:br/>
      </w:r>
      <w:r>
        <w:rPr>
          <w:rFonts w:ascii="Times New Roman"/>
          <w:b/>
          <w:i w:val="false"/>
          <w:color w:val="000000"/>
        </w:rPr>
        <w:t>деректері және оларды есептеу нәтижелері</w:t>
      </w:r>
    </w:p>
    <w:bookmarkEnd w:id="158"/>
    <w:bookmarkStart w:name="z164" w:id="159"/>
    <w:p>
      <w:pPr>
        <w:spacing w:after="0"/>
        <w:ind w:left="0"/>
        <w:jc w:val="both"/>
      </w:pPr>
      <w:r>
        <w:rPr>
          <w:rFonts w:ascii="Times New Roman"/>
          <w:b w:val="false"/>
          <w:i w:val="false"/>
          <w:color w:val="000000"/>
          <w:sz w:val="28"/>
        </w:rPr>
        <w:t>
      8.1-кесте. Есептеуге пайдаланылатын бастапқы деректер және</w:t>
      </w:r>
    </w:p>
    <w:bookmarkEnd w:id="159"/>
    <w:p>
      <w:pPr>
        <w:spacing w:after="0"/>
        <w:ind w:left="0"/>
        <w:jc w:val="both"/>
      </w:pPr>
      <w:r>
        <w:rPr>
          <w:rFonts w:ascii="Times New Roman"/>
          <w:b w:val="false"/>
          <w:i w:val="false"/>
          <w:color w:val="000000"/>
          <w:sz w:val="28"/>
        </w:rPr>
        <w:t>
      олардың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1732"/>
        <w:gridCol w:w="1501"/>
        <w:gridCol w:w="3476"/>
      </w:tblGrid>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есептеуге қажетті бастапқы деректердің тізбесі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параметрлер</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 қамтамасыз етілген бес күндік қатты суықта сыртқы ауа температурасы нақты өңір үшін жеке қабылданады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сыртқы ауаның орташа температурасы нақты өңір үшін жеке қабылданады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кезеңнің ұзақтығы нақты өңір үшін жеке қабылданады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төрт қасбетіннің жиынтығын ескере отырып, жылу берілетін кезең ішінде нақты бұлтты күндері кезінде тік бетке (қабырғаларға және терезелерге) күн радиациясының орташа шамасы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желдің жылдамдығы нақты өңір үшін жеке қабылданады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үй-жайларындағы микроклиматтың параметрлері</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+20ҮС/+22ҮС аралықта тұрғын ғимараттың тиімді температурасының ең аз мәндері бойынша қабылданатын ғимараттың ішіндегі ауаның есептік орташа температурасы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в</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орташа көлем-жоспарлық көрсеткіштері (ғимараттардың өзгеше топтары үшін)</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жылытылатын алаңы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от</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ішкі биіктігі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от</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жылытылатын көлемі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от</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 конструкцияларының жалпы алаңы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17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ғимараттардың жарық ойықтарының жиынтық алаңы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ойықтарының жиынтық алаңы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 xml:space="preserve"> дв</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 (үй) қабатының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ғимараттың (үйдің) биіктігі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зд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от</w:t>
            </w:r>
            <w:r>
              <w:rPr>
                <w:rFonts w:ascii="Times New Roman"/>
                <w:b w:val="false"/>
                <w:i w:val="false"/>
                <w:color w:val="000000"/>
                <w:sz w:val="20"/>
              </w:rPr>
              <w:t xml:space="preserve"> (N + 1,5)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нақты жай-күйі</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материалдары мен конструкцияларының ауа өткізгіштікке қарсылығы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инф</w:t>
            </w:r>
            <w:r>
              <w:rPr>
                <w:rFonts w:ascii="Times New Roman"/>
                <w:b w:val="false"/>
                <w:i w:val="false"/>
                <w:color w:val="000000"/>
                <w:vertAlign w:val="superscript"/>
              </w:rPr>
              <w:t>ок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х ч х Па/кг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ауа өткізгіштіктен артық коэффициент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пайдалану тиімділігі</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3...5 жыл үшін өңір бойынша СМГ-ның бу фазасында жануының орташа нақты жылуы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нв</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 мен ұзақтығына тәуелді жылу беру құрылғыларына (жылыту аппараттары мен пештер) орнатылған орташа өлшенген ПӘК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r>
              <w:rPr>
                <w:rFonts w:ascii="Times New Roman"/>
                <w:b w:val="false"/>
                <w:i w:val="false"/>
                <w:color w:val="000000"/>
                <w:vertAlign w:val="subscript"/>
              </w:rPr>
              <w:t>от</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бірлігі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5" w:id="160"/>
    <w:p>
      <w:pPr>
        <w:spacing w:after="0"/>
        <w:ind w:left="0"/>
        <w:jc w:val="left"/>
      </w:pPr>
      <w:r>
        <w:rPr>
          <w:rFonts w:ascii="Times New Roman"/>
          <w:b/>
          <w:i w:val="false"/>
          <w:color w:val="000000"/>
        </w:rPr>
        <w:t xml:space="preserve"> 8.2-кесте. Жылытуға СМГ тұтыну нормаларын есептеу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5"/>
        <w:gridCol w:w="1794"/>
        <w:gridCol w:w="3620"/>
        <w:gridCol w:w="641"/>
      </w:tblGrid>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нәтижелерінің тізбесі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берілетін кезең ішінде сыртқы қоршау конструкциялары арқылы ғимараттың жалпы жылу ысырабы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тн</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тұрмыстық жылудың түсуі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бт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берілетін кезең ішінде күн радиациясынан терезе арқылы жылудың түсуі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ср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ғимаратты жылытуға жұмсалатын жылу энергиясының шығыны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берілетін кезең ішінде жылытуға СМГ-ның есептік шығысы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СМГ-ның есептік жылдық орташа шығысы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vertAlign w:val="superscript"/>
              </w:rPr>
              <w:t>жыл</w:t>
            </w:r>
            <w:r>
              <w:rPr>
                <w:rFonts w:ascii="Times New Roman"/>
                <w:b w:val="false"/>
                <w:i w:val="false"/>
                <w:color w:val="000000"/>
                <w:vertAlign w:val="subscript"/>
              </w:rPr>
              <w:t>от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w:t>
            </w:r>
            <w:r>
              <w:rPr>
                <w:rFonts w:ascii="Times New Roman"/>
                <w:b w:val="false"/>
                <w:i w:val="false"/>
                <w:color w:val="000000"/>
                <w:vertAlign w:val="superscript"/>
              </w:rPr>
              <w:t>2</w:t>
            </w:r>
            <w:r>
              <w:rPr>
                <w:rFonts w:ascii="Times New Roman"/>
                <w:b w:val="false"/>
                <w:i w:val="false"/>
                <w:color w:val="000000"/>
                <w:sz w:val="20"/>
              </w:rPr>
              <w:t xml:space="preserve"> үшін СМГ-ды тұтынудың айлық орташа нормасы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2</w:t>
            </w:r>
            <w:r>
              <w:rPr>
                <w:rFonts w:ascii="Times New Roman"/>
                <w:b w:val="false"/>
                <w:i w:val="false"/>
                <w:color w:val="000000"/>
                <w:sz w:val="20"/>
              </w:rPr>
              <w:t xml:space="preserve"> х 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w:t>
            </w:r>
            <w:r>
              <w:rPr>
                <w:rFonts w:ascii="Times New Roman"/>
                <w:b w:val="false"/>
                <w:i w:val="false"/>
                <w:color w:val="000000"/>
                <w:vertAlign w:val="superscript"/>
              </w:rPr>
              <w:t>3</w:t>
            </w:r>
            <w:r>
              <w:rPr>
                <w:rFonts w:ascii="Times New Roman"/>
                <w:b w:val="false"/>
                <w:i w:val="false"/>
                <w:color w:val="000000"/>
                <w:sz w:val="20"/>
              </w:rPr>
              <w:t xml:space="preserve"> үшін СМГ-ды тұтынудың айлық орташа нормасы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r>
              <w:rPr>
                <w:rFonts w:ascii="Times New Roman"/>
                <w:b w:val="false"/>
                <w:i w:val="false"/>
                <w:color w:val="000000"/>
                <w:sz w:val="20"/>
              </w:rPr>
              <w:t xml:space="preserve"> х 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61"/>
    <w:p>
      <w:pPr>
        <w:spacing w:after="0"/>
        <w:ind w:left="0"/>
        <w:jc w:val="left"/>
      </w:pPr>
      <w:r>
        <w:rPr>
          <w:rFonts w:ascii="Times New Roman"/>
          <w:b/>
          <w:i w:val="false"/>
          <w:color w:val="000000"/>
        </w:rPr>
        <w:t xml:space="preserve"> 8.3-кесте. Жылытуға тауарлық газды тұтыну</w:t>
      </w:r>
      <w:r>
        <w:br/>
      </w:r>
      <w:r>
        <w:rPr>
          <w:rFonts w:ascii="Times New Roman"/>
          <w:b/>
          <w:i w:val="false"/>
          <w:color w:val="000000"/>
        </w:rPr>
        <w:t>нормаларын есептеу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1835"/>
        <w:gridCol w:w="3560"/>
        <w:gridCol w:w="655"/>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нәтижелерінің тізбесі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сыртқы қоршау конструкциялары арқылы ғимараттың жалпы жылу ысырабы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тн</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тұрмыстық жылудың түсуі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бт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күн радиациясынан терезе арқылы жылудың түсуі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ср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ғимаратты жылытуға жұмсалатын жылу энергиясының шығыны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жылытуға тауарлық газдың есептік шығысы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тауарлық газдың есептік жылдық орташа шығысы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vertAlign w:val="superscript"/>
              </w:rPr>
              <w:t>жыл</w:t>
            </w:r>
            <w:r>
              <w:rPr>
                <w:rFonts w:ascii="Times New Roman"/>
                <w:b w:val="false"/>
                <w:i w:val="false"/>
                <w:color w:val="000000"/>
                <w:vertAlign w:val="subscript"/>
              </w:rPr>
              <w:t>от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w:t>
            </w:r>
            <w:r>
              <w:rPr>
                <w:rFonts w:ascii="Times New Roman"/>
                <w:b w:val="false"/>
                <w:i w:val="false"/>
                <w:color w:val="000000"/>
                <w:vertAlign w:val="superscript"/>
              </w:rPr>
              <w:t>2</w:t>
            </w:r>
            <w:r>
              <w:rPr>
                <w:rFonts w:ascii="Times New Roman"/>
                <w:b w:val="false"/>
                <w:i w:val="false"/>
                <w:color w:val="000000"/>
                <w:sz w:val="20"/>
              </w:rPr>
              <w:t xml:space="preserve"> үшін тауарлық газдың тұтынудың айлық орташа нормасы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Чай)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w:t>
            </w:r>
            <w:r>
              <w:rPr>
                <w:rFonts w:ascii="Times New Roman"/>
                <w:b w:val="false"/>
                <w:i w:val="false"/>
                <w:color w:val="000000"/>
                <w:vertAlign w:val="superscript"/>
              </w:rPr>
              <w:t>3</w:t>
            </w:r>
            <w:r>
              <w:rPr>
                <w:rFonts w:ascii="Times New Roman"/>
                <w:b w:val="false"/>
                <w:i w:val="false"/>
                <w:color w:val="000000"/>
                <w:sz w:val="20"/>
              </w:rPr>
              <w:t xml:space="preserve"> үшін тауарлық газдың тұтынудың айлық орташа нормасы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Чай)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header.xml" Type="http://schemas.openxmlformats.org/officeDocument/2006/relationships/header" Id="rId18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