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8f63" w14:textId="c0a8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Жануарлардың саулығы жөніндегі дүниежүзілік ұйым арасындағы ынтымақтастық бағдарламасы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9 шілдедегі № 921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Жануарлардың саулығы жөніндегі дүниежүзілік ұйым арасындағы ынтымастық бағдарламасы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Асылжан Сарыбайұлы Мамытбековке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Жануарлардың саулығы жөніндегі дүниежүзілік ұйым арасындағы ынтымақтастық бағдарламасы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9 шілдедегі</w:t>
      </w:r>
      <w:r>
        <w:br/>
      </w:r>
      <w:r>
        <w:rPr>
          <w:rFonts w:ascii="Times New Roman"/>
          <w:b w:val="false"/>
          <w:i w:val="false"/>
          <w:color w:val="000000"/>
          <w:sz w:val="28"/>
        </w:rPr>
        <w:t xml:space="preserve">
№ 921 қаулысымен   </w:t>
      </w:r>
      <w:r>
        <w:br/>
      </w:r>
      <w:r>
        <w:rPr>
          <w:rFonts w:ascii="Times New Roman"/>
          <w:b w:val="false"/>
          <w:i w:val="false"/>
          <w:color w:val="000000"/>
          <w:sz w:val="28"/>
        </w:rPr>
        <w:t xml:space="preserve">
мақұлданған     </w:t>
      </w:r>
    </w:p>
    <w:bookmarkEnd w:id="1"/>
    <w:bookmarkStart w:name="z55" w:id="2"/>
    <w:p>
      <w:pPr>
        <w:spacing w:after="0"/>
        <w:ind w:left="0"/>
        <w:jc w:val="both"/>
      </w:pPr>
      <w:r>
        <w:rPr>
          <w:rFonts w:ascii="Times New Roman"/>
          <w:b w:val="false"/>
          <w:i w:val="false"/>
          <w:color w:val="000000"/>
          <w:sz w:val="28"/>
        </w:rPr>
        <w:t>
Жоба</w:t>
      </w:r>
    </w:p>
    <w:bookmarkEnd w:id="2"/>
    <w:bookmarkStart w:name="z6" w:id="3"/>
    <w:p>
      <w:pPr>
        <w:spacing w:after="0"/>
        <w:ind w:left="0"/>
        <w:jc w:val="left"/>
      </w:pPr>
      <w:r>
        <w:rPr>
          <w:rFonts w:ascii="Times New Roman"/>
          <w:b/>
          <w:i w:val="false"/>
          <w:color w:val="000000"/>
        </w:rPr>
        <w:t xml:space="preserve"> 
Қазақстан Республикасының Үкіметі мен Жануарлардың саулығы жөніндегі дүниежүзілік ұйым арасындағы ынтымақтастық бағдарламасы туралы келісім</w:t>
      </w:r>
    </w:p>
    <w:bookmarkEnd w:id="3"/>
    <w:p>
      <w:pPr>
        <w:spacing w:after="0"/>
        <w:ind w:left="0"/>
        <w:jc w:val="both"/>
      </w:pPr>
      <w:r>
        <w:rPr>
          <w:rFonts w:ascii="Times New Roman"/>
          <w:b w:val="false"/>
          <w:i/>
          <w:color w:val="000000"/>
          <w:sz w:val="28"/>
        </w:rPr>
        <w:t>(2012 жылғы 11 шілдеде күшіне енді - СІМ-нің ресми сайты)</w:t>
      </w:r>
    </w:p>
    <w:bookmarkStart w:name="z7" w:id="4"/>
    <w:p>
      <w:pPr>
        <w:spacing w:after="0"/>
        <w:ind w:left="0"/>
        <w:jc w:val="both"/>
      </w:pPr>
      <w:r>
        <w:rPr>
          <w:rFonts w:ascii="Times New Roman"/>
          <w:b w:val="false"/>
          <w:i w:val="false"/>
          <w:color w:val="000000"/>
          <w:sz w:val="28"/>
        </w:rPr>
        <w:t>
      Қазақстан Республикасының Үкіметі мен Жануарлардың саулығы жөніндегі дүниежүзілік ұйымы (бұдан әрі – Тараптар)</w:t>
      </w:r>
      <w:r>
        <w:br/>
      </w:r>
      <w:r>
        <w:rPr>
          <w:rFonts w:ascii="Times New Roman"/>
          <w:b w:val="false"/>
          <w:i w:val="false"/>
          <w:color w:val="000000"/>
          <w:sz w:val="28"/>
        </w:rPr>
        <w:t>
</w:t>
      </w:r>
      <w:r>
        <w:rPr>
          <w:rFonts w:ascii="Times New Roman"/>
          <w:b w:val="false"/>
          <w:i w:val="false"/>
          <w:color w:val="000000"/>
          <w:sz w:val="28"/>
        </w:rPr>
        <w:t>
      ветеринария саласындағы ынтымақтастықты кеңейтуге және тереңдетуге ерік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ветеринариялық қызметін Жануарлардың саулығы жөніндегі дүниежүзілік ұйымның (бұдан әрі – МЭБ) халықаралық стандарттарына сәйкес нығайту мақсатымен;</w:t>
      </w:r>
      <w:r>
        <w:br/>
      </w:r>
      <w:r>
        <w:rPr>
          <w:rFonts w:ascii="Times New Roman"/>
          <w:b w:val="false"/>
          <w:i w:val="false"/>
          <w:color w:val="000000"/>
          <w:sz w:val="28"/>
        </w:rPr>
        <w:t>
</w:t>
      </w:r>
      <w:r>
        <w:rPr>
          <w:rFonts w:ascii="Times New Roman"/>
          <w:b w:val="false"/>
          <w:i w:val="false"/>
          <w:color w:val="000000"/>
          <w:sz w:val="28"/>
        </w:rPr>
        <w:t>
      мал шаруашылығын дамыту жануарлардың саулығын жақсартуға, жануарлардың ауруларының, соның ішінде зооноздардың алдын алуға және күресуге, сондай-ақ ветеринариялық қызметті және Қазақстан Республикасында аурулар туралы ақпараттық жүйені күшейтуге байланысты екенін назарға ала отырып;</w:t>
      </w:r>
      <w:r>
        <w:br/>
      </w:r>
      <w:r>
        <w:rPr>
          <w:rFonts w:ascii="Times New Roman"/>
          <w:b w:val="false"/>
          <w:i w:val="false"/>
          <w:color w:val="000000"/>
          <w:sz w:val="28"/>
        </w:rPr>
        <w:t>
</w:t>
      </w:r>
      <w:r>
        <w:rPr>
          <w:rFonts w:ascii="Times New Roman"/>
          <w:b w:val="false"/>
          <w:i w:val="false"/>
          <w:color w:val="000000"/>
          <w:sz w:val="28"/>
        </w:rPr>
        <w:t>
      жануарларды, жануарлардан алынатын өнімдерді сатуды дамыту заңнамалық және нормативтік базаны МЭБ ұсыныстарына сәйкес үйлестіруді талап ететінін ескере отырып;</w:t>
      </w:r>
      <w:r>
        <w:br/>
      </w:r>
      <w:r>
        <w:rPr>
          <w:rFonts w:ascii="Times New Roman"/>
          <w:b w:val="false"/>
          <w:i w:val="false"/>
          <w:color w:val="000000"/>
          <w:sz w:val="28"/>
        </w:rPr>
        <w:t>
</w:t>
      </w:r>
      <w:r>
        <w:rPr>
          <w:rFonts w:ascii="Times New Roman"/>
          <w:b w:val="false"/>
          <w:i w:val="false"/>
          <w:color w:val="000000"/>
          <w:sz w:val="28"/>
        </w:rPr>
        <w:t>
      Дүниежүзілік банкі тарапынан және басқа да ықпалды донорлардың тарапынан мал шаруашылығын дамытудың инвестициялық бағдарламасын, сондай-ақ Қазақстан Республикасындағы Біріккен Ұлттар Ұйымының Азық-түліктік және ауыл шаруашылығы ұйымының (ФАО) техникалық ынтымақтастық бағдарламасын қолдауды есепке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4" w:id="5"/>
    <w:p>
      <w:pPr>
        <w:spacing w:after="0"/>
        <w:ind w:left="0"/>
        <w:jc w:val="left"/>
      </w:pPr>
      <w:r>
        <w:rPr>
          <w:rFonts w:ascii="Times New Roman"/>
          <w:b/>
          <w:i w:val="false"/>
          <w:color w:val="000000"/>
        </w:rPr>
        <w:t xml:space="preserve"> 
1-бап</w:t>
      </w:r>
    </w:p>
    <w:bookmarkEnd w:id="5"/>
    <w:bookmarkStart w:name="z15" w:id="6"/>
    <w:p>
      <w:pPr>
        <w:spacing w:after="0"/>
        <w:ind w:left="0"/>
        <w:jc w:val="both"/>
      </w:pPr>
      <w:r>
        <w:rPr>
          <w:rFonts w:ascii="Times New Roman"/>
          <w:b w:val="false"/>
          <w:i w:val="false"/>
          <w:color w:val="000000"/>
          <w:sz w:val="28"/>
        </w:rPr>
        <w:t>
      МЭБ Қазақстан Республикасына жануарлардың саулығы мен амандығын және тамақ өнімдерінің қауіпсіздігін қорғау мақсатында, қазақстандық ветеринариялық қызметін сапа, қадағалау және жануарлармен сауда жүргізу жөнінде МЭБ-ның стандарттарына сәйкес келтіру мақсатында техникалық көмек көрсетуге міндеттенеді.</w:t>
      </w:r>
    </w:p>
    <w:bookmarkEnd w:id="6"/>
    <w:bookmarkStart w:name="z16" w:id="7"/>
    <w:p>
      <w:pPr>
        <w:spacing w:after="0"/>
        <w:ind w:left="0"/>
        <w:jc w:val="left"/>
      </w:pPr>
      <w:r>
        <w:rPr>
          <w:rFonts w:ascii="Times New Roman"/>
          <w:b/>
          <w:i w:val="false"/>
          <w:color w:val="000000"/>
        </w:rPr>
        <w:t xml:space="preserve"> 
2-бап</w:t>
      </w:r>
    </w:p>
    <w:bookmarkEnd w:id="7"/>
    <w:bookmarkStart w:name="z17" w:id="8"/>
    <w:p>
      <w:pPr>
        <w:spacing w:after="0"/>
        <w:ind w:left="0"/>
        <w:jc w:val="both"/>
      </w:pPr>
      <w:r>
        <w:rPr>
          <w:rFonts w:ascii="Times New Roman"/>
          <w:b w:val="false"/>
          <w:i w:val="false"/>
          <w:color w:val="000000"/>
          <w:sz w:val="28"/>
        </w:rPr>
        <w:t>
      МЭБ мақсаттарға, бөлуге, міндеттерге, өкілеттіліктерге және қаражаттарға сәйкес осы Келісімді іске асыратын байланысу тұлғасын тағайындайды.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уәкілетті органдарын қолдау мақсатында осы байланысу тұлғасы осы Келісімнің </w:t>
      </w:r>
      <w:r>
        <w:rPr>
          <w:rFonts w:ascii="Times New Roman"/>
          <w:b w:val="false"/>
          <w:i w:val="false"/>
          <w:color w:val="000000"/>
          <w:sz w:val="28"/>
        </w:rPr>
        <w:t>3-бабында</w:t>
      </w:r>
      <w:r>
        <w:rPr>
          <w:rFonts w:ascii="Times New Roman"/>
          <w:b w:val="false"/>
          <w:i w:val="false"/>
          <w:color w:val="000000"/>
          <w:sz w:val="28"/>
        </w:rPr>
        <w:t xml:space="preserve"> тізбеленген қызметтер түрлері бойынша МЭБ сарапшылары тарапынан техникалық көмек алады.</w:t>
      </w:r>
    </w:p>
    <w:bookmarkEnd w:id="8"/>
    <w:bookmarkStart w:name="z19" w:id="9"/>
    <w:p>
      <w:pPr>
        <w:spacing w:after="0"/>
        <w:ind w:left="0"/>
        <w:jc w:val="left"/>
      </w:pPr>
      <w:r>
        <w:rPr>
          <w:rFonts w:ascii="Times New Roman"/>
          <w:b/>
          <w:i w:val="false"/>
          <w:color w:val="000000"/>
        </w:rPr>
        <w:t xml:space="preserve"> 
3-бап</w:t>
      </w:r>
    </w:p>
    <w:bookmarkEnd w:id="9"/>
    <w:bookmarkStart w:name="z20" w:id="10"/>
    <w:p>
      <w:pPr>
        <w:spacing w:after="0"/>
        <w:ind w:left="0"/>
        <w:jc w:val="both"/>
      </w:pPr>
      <w:r>
        <w:rPr>
          <w:rFonts w:ascii="Times New Roman"/>
          <w:b w:val="false"/>
          <w:i w:val="false"/>
          <w:color w:val="000000"/>
          <w:sz w:val="28"/>
        </w:rPr>
        <w:t>
      Осы Келісімді жүзеге асыруға қатысты жағдайлар Қазақстан Республикасының ветеринария саласындағы уәкілетті органы мен МЭБ арасында жасасқан арнайы келісімдерде мынадай бағыттар бойынша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ветеринариялық заңнамасы;</w:t>
      </w:r>
      <w:r>
        <w:br/>
      </w:r>
      <w:r>
        <w:rPr>
          <w:rFonts w:ascii="Times New Roman"/>
          <w:b w:val="false"/>
          <w:i w:val="false"/>
          <w:color w:val="000000"/>
          <w:sz w:val="28"/>
        </w:rPr>
        <w:t>
</w:t>
      </w:r>
      <w:r>
        <w:rPr>
          <w:rFonts w:ascii="Times New Roman"/>
          <w:b w:val="false"/>
          <w:i w:val="false"/>
          <w:color w:val="000000"/>
          <w:sz w:val="28"/>
        </w:rPr>
        <w:t>
      жануарлардың саулығы, аурулардың алдын алу және бақылау, жануарлардың саулығы туралы ақпараттандырудың Әлемдік жүйесінің хабарлау жүйесін пайдалану;</w:t>
      </w:r>
      <w:r>
        <w:br/>
      </w:r>
      <w:r>
        <w:rPr>
          <w:rFonts w:ascii="Times New Roman"/>
          <w:b w:val="false"/>
          <w:i w:val="false"/>
          <w:color w:val="000000"/>
          <w:sz w:val="28"/>
        </w:rPr>
        <w:t>
</w:t>
      </w:r>
      <w:r>
        <w:rPr>
          <w:rFonts w:ascii="Times New Roman"/>
          <w:b w:val="false"/>
          <w:i w:val="false"/>
          <w:color w:val="000000"/>
          <w:sz w:val="28"/>
        </w:rPr>
        <w:t>
      жекеменшік ветеринариясын бақылау және МЭБ-ның екі жақты бағдарламасын пайдалану мүмкіндігімен мемлекеттік ветеринариялық органдарды құруды қолдау;</w:t>
      </w:r>
      <w:r>
        <w:br/>
      </w:r>
      <w:r>
        <w:rPr>
          <w:rFonts w:ascii="Times New Roman"/>
          <w:b w:val="false"/>
          <w:i w:val="false"/>
          <w:color w:val="000000"/>
          <w:sz w:val="28"/>
        </w:rPr>
        <w:t>
</w:t>
      </w:r>
      <w:r>
        <w:rPr>
          <w:rFonts w:ascii="Times New Roman"/>
          <w:b w:val="false"/>
          <w:i w:val="false"/>
          <w:color w:val="000000"/>
          <w:sz w:val="28"/>
        </w:rPr>
        <w:t>
      ветеринариялық білім беру, оның ішінде МЭБ-ның базалық негізгі оқу жоспарын пайдалану және МЭБ-ның екі жақты үзбестен білім беру бағдарламасын пайдалану мүмкіндігі;</w:t>
      </w:r>
      <w:r>
        <w:br/>
      </w:r>
      <w:r>
        <w:rPr>
          <w:rFonts w:ascii="Times New Roman"/>
          <w:b w:val="false"/>
          <w:i w:val="false"/>
          <w:color w:val="000000"/>
          <w:sz w:val="28"/>
        </w:rPr>
        <w:t>
</w:t>
      </w:r>
      <w:r>
        <w:rPr>
          <w:rFonts w:ascii="Times New Roman"/>
          <w:b w:val="false"/>
          <w:i w:val="false"/>
          <w:color w:val="000000"/>
          <w:sz w:val="28"/>
        </w:rPr>
        <w:t>
      зертханаларды дамыту, атап айтқанда МЭБ зертханасының екі жақты бағдарламасы арқылы.</w:t>
      </w:r>
      <w:r>
        <w:br/>
      </w:r>
      <w:r>
        <w:rPr>
          <w:rFonts w:ascii="Times New Roman"/>
          <w:b w:val="false"/>
          <w:i w:val="false"/>
          <w:color w:val="000000"/>
          <w:sz w:val="28"/>
        </w:rPr>
        <w:t>
</w:t>
      </w:r>
      <w:r>
        <w:rPr>
          <w:rFonts w:ascii="Times New Roman"/>
          <w:b w:val="false"/>
          <w:i w:val="false"/>
          <w:color w:val="000000"/>
          <w:sz w:val="28"/>
        </w:rPr>
        <w:t>
      МЭБ тарапынан әдістемелік қамтамасыз етуді МЭБ жобасының қызметкері МЭБ сарапшысының қолдауымен, қажет болған жағдайда, осы Келісімге қол қойылған күнінен бастап үш ай мерзім ішінде ұсынады.</w:t>
      </w:r>
    </w:p>
    <w:bookmarkEnd w:id="10"/>
    <w:bookmarkStart w:name="z27" w:id="11"/>
    <w:p>
      <w:pPr>
        <w:spacing w:after="0"/>
        <w:ind w:left="0"/>
        <w:jc w:val="left"/>
      </w:pPr>
      <w:r>
        <w:rPr>
          <w:rFonts w:ascii="Times New Roman"/>
          <w:b/>
          <w:i w:val="false"/>
          <w:color w:val="000000"/>
        </w:rPr>
        <w:t xml:space="preserve"> 
4-бап</w:t>
      </w:r>
    </w:p>
    <w:bookmarkEnd w:id="11"/>
    <w:bookmarkStart w:name="z28" w:id="12"/>
    <w:p>
      <w:pPr>
        <w:spacing w:after="0"/>
        <w:ind w:left="0"/>
        <w:jc w:val="both"/>
      </w:pPr>
      <w:r>
        <w:rPr>
          <w:rFonts w:ascii="Times New Roman"/>
          <w:b w:val="false"/>
          <w:i w:val="false"/>
          <w:color w:val="000000"/>
          <w:sz w:val="28"/>
        </w:rPr>
        <w:t>
      Ынтымақтастық бағдарламасы бойынша барлық келіссөздер ағылшын тілінде жүзеге асырылады.</w:t>
      </w:r>
    </w:p>
    <w:bookmarkEnd w:id="12"/>
    <w:bookmarkStart w:name="z29" w:id="13"/>
    <w:p>
      <w:pPr>
        <w:spacing w:after="0"/>
        <w:ind w:left="0"/>
        <w:jc w:val="left"/>
      </w:pPr>
      <w:r>
        <w:rPr>
          <w:rFonts w:ascii="Times New Roman"/>
          <w:b/>
          <w:i w:val="false"/>
          <w:color w:val="000000"/>
        </w:rPr>
        <w:t xml:space="preserve"> 
5-бап</w:t>
      </w:r>
    </w:p>
    <w:bookmarkEnd w:id="13"/>
    <w:bookmarkStart w:name="z30" w:id="14"/>
    <w:p>
      <w:pPr>
        <w:spacing w:after="0"/>
        <w:ind w:left="0"/>
        <w:jc w:val="both"/>
      </w:pPr>
      <w:r>
        <w:rPr>
          <w:rFonts w:ascii="Times New Roman"/>
          <w:b w:val="false"/>
          <w:i w:val="false"/>
          <w:color w:val="000000"/>
          <w:sz w:val="28"/>
        </w:rPr>
        <w:t>
      МЭБ осы Келісімді іске асыруға және бағдарламаны іске асырудың прогресс мониторингісіне жауапты сарапшыны тағайындайды. Сарапшы атап айтқанда:</w:t>
      </w:r>
      <w:r>
        <w:br/>
      </w:r>
      <w:r>
        <w:rPr>
          <w:rFonts w:ascii="Times New Roman"/>
          <w:b w:val="false"/>
          <w:i w:val="false"/>
          <w:color w:val="000000"/>
          <w:sz w:val="28"/>
        </w:rPr>
        <w:t>
</w:t>
      </w:r>
      <w:r>
        <w:rPr>
          <w:rFonts w:ascii="Times New Roman"/>
          <w:b w:val="false"/>
          <w:i w:val="false"/>
          <w:color w:val="000000"/>
          <w:sz w:val="28"/>
        </w:rPr>
        <w:t>
      осы Келісімнің аясында, Қазақстан Республикасы қойған сұрақтарға жауап береді;</w:t>
      </w:r>
      <w:r>
        <w:br/>
      </w:r>
      <w:r>
        <w:rPr>
          <w:rFonts w:ascii="Times New Roman"/>
          <w:b w:val="false"/>
          <w:i w:val="false"/>
          <w:color w:val="000000"/>
          <w:sz w:val="28"/>
        </w:rPr>
        <w:t>
</w:t>
      </w:r>
      <w:r>
        <w:rPr>
          <w:rFonts w:ascii="Times New Roman"/>
          <w:b w:val="false"/>
          <w:i w:val="false"/>
          <w:color w:val="000000"/>
          <w:sz w:val="28"/>
        </w:rPr>
        <w:t>
      тиісті мәселелер бойынша құжаттамаларды немесе ақпараттарды ұсынады және;</w:t>
      </w:r>
      <w:r>
        <w:br/>
      </w:r>
      <w:r>
        <w:rPr>
          <w:rFonts w:ascii="Times New Roman"/>
          <w:b w:val="false"/>
          <w:i w:val="false"/>
          <w:color w:val="000000"/>
          <w:sz w:val="28"/>
        </w:rPr>
        <w:t>
</w:t>
      </w:r>
      <w:r>
        <w:rPr>
          <w:rFonts w:ascii="Times New Roman"/>
          <w:b w:val="false"/>
          <w:i w:val="false"/>
          <w:color w:val="000000"/>
          <w:sz w:val="28"/>
        </w:rPr>
        <w:t>
      Қазақстан Республикасы әзірлеген құқықтық нормативтік актілер жобалардың мәтіндері бойынша консультация береді.</w:t>
      </w:r>
      <w:r>
        <w:br/>
      </w:r>
      <w:r>
        <w:rPr>
          <w:rFonts w:ascii="Times New Roman"/>
          <w:b w:val="false"/>
          <w:i w:val="false"/>
          <w:color w:val="000000"/>
          <w:sz w:val="28"/>
        </w:rPr>
        <w:t>
</w:t>
      </w:r>
      <w:r>
        <w:rPr>
          <w:rFonts w:ascii="Times New Roman"/>
          <w:b w:val="false"/>
          <w:i w:val="false"/>
          <w:color w:val="000000"/>
          <w:sz w:val="28"/>
        </w:rPr>
        <w:t>
      Сонымен бірге, сарапшы негізінен арнайы келісімдерді дайындау және қайта қарау кезінде техникалық шешімдерді және әдіснама элементтерді ұсына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осы Келісімді іске асыру мақсатында МЭБ-мен, МЭБ-ның сарапшыларымен ынтымақтастығына жауапты байланысу тұлғасын тағайындайды (ветеринария саласындағы уәкілетті органның өкілі).</w:t>
      </w:r>
    </w:p>
    <w:bookmarkEnd w:id="14"/>
    <w:bookmarkStart w:name="z36" w:id="15"/>
    <w:p>
      <w:pPr>
        <w:spacing w:after="0"/>
        <w:ind w:left="0"/>
        <w:jc w:val="left"/>
      </w:pPr>
      <w:r>
        <w:rPr>
          <w:rFonts w:ascii="Times New Roman"/>
          <w:b/>
          <w:i w:val="false"/>
          <w:color w:val="000000"/>
        </w:rPr>
        <w:t xml:space="preserve"> 
6-бап</w:t>
      </w:r>
    </w:p>
    <w:bookmarkEnd w:id="15"/>
    <w:bookmarkStart w:name="z37" w:id="16"/>
    <w:p>
      <w:pPr>
        <w:spacing w:after="0"/>
        <w:ind w:left="0"/>
        <w:jc w:val="both"/>
      </w:pPr>
      <w:r>
        <w:rPr>
          <w:rFonts w:ascii="Times New Roman"/>
          <w:b w:val="false"/>
          <w:i w:val="false"/>
          <w:color w:val="000000"/>
          <w:sz w:val="28"/>
        </w:rPr>
        <w:t>
      Қазақстан Республикасының Үкіметі және Қазақстан Республикасының ветеринария саласындағы уәкілетті органы ветеринария саласындағы нормативтік құқықтық актілер жобаларын әзірлеуге және оларды Қазақстан Республикасының заңнамасына сәйкес бекітуге байланысты барлық жауапкершілікті өз мойнына алады.</w:t>
      </w:r>
    </w:p>
    <w:bookmarkEnd w:id="16"/>
    <w:bookmarkStart w:name="z38" w:id="17"/>
    <w:p>
      <w:pPr>
        <w:spacing w:after="0"/>
        <w:ind w:left="0"/>
        <w:jc w:val="left"/>
      </w:pPr>
      <w:r>
        <w:rPr>
          <w:rFonts w:ascii="Times New Roman"/>
          <w:b/>
          <w:i w:val="false"/>
          <w:color w:val="000000"/>
        </w:rPr>
        <w:t xml:space="preserve"> 
7-бап</w:t>
      </w:r>
    </w:p>
    <w:bookmarkEnd w:id="17"/>
    <w:bookmarkStart w:name="z39" w:id="18"/>
    <w:p>
      <w:pPr>
        <w:spacing w:after="0"/>
        <w:ind w:left="0"/>
        <w:jc w:val="both"/>
      </w:pPr>
      <w:r>
        <w:rPr>
          <w:rFonts w:ascii="Times New Roman"/>
          <w:b w:val="false"/>
          <w:i w:val="false"/>
          <w:color w:val="000000"/>
          <w:sz w:val="28"/>
        </w:rPr>
        <w:t>
      Тараптар ұйымдастыру өзгерістері туралы, соның ішінде жауапты тұлғалардың ауысқандығы және Осы Келісім аясында жүзеге асырылатын жұмысқа әсер ететін өзгерістер туралы бір-бірін ақпараттандырады.</w:t>
      </w:r>
    </w:p>
    <w:bookmarkEnd w:id="18"/>
    <w:bookmarkStart w:name="z40" w:id="19"/>
    <w:p>
      <w:pPr>
        <w:spacing w:after="0"/>
        <w:ind w:left="0"/>
        <w:jc w:val="left"/>
      </w:pPr>
      <w:r>
        <w:rPr>
          <w:rFonts w:ascii="Times New Roman"/>
          <w:b/>
          <w:i w:val="false"/>
          <w:color w:val="000000"/>
        </w:rPr>
        <w:t xml:space="preserve"> 
8-бап</w:t>
      </w:r>
    </w:p>
    <w:bookmarkEnd w:id="19"/>
    <w:bookmarkStart w:name="z41" w:id="20"/>
    <w:p>
      <w:pPr>
        <w:spacing w:after="0"/>
        <w:ind w:left="0"/>
        <w:jc w:val="both"/>
      </w:pPr>
      <w:r>
        <w:rPr>
          <w:rFonts w:ascii="Times New Roman"/>
          <w:b w:val="false"/>
          <w:i w:val="false"/>
          <w:color w:val="000000"/>
          <w:sz w:val="28"/>
        </w:rPr>
        <w:t>
      МЭБ Келісімді іске асыру аясында тиісті миссияларды қабылдайды.</w:t>
      </w:r>
      <w:r>
        <w:br/>
      </w:r>
      <w:r>
        <w:rPr>
          <w:rFonts w:ascii="Times New Roman"/>
          <w:b w:val="false"/>
          <w:i w:val="false"/>
          <w:color w:val="000000"/>
          <w:sz w:val="28"/>
        </w:rPr>
        <w:t>
</w:t>
      </w:r>
      <w:r>
        <w:rPr>
          <w:rFonts w:ascii="Times New Roman"/>
          <w:b w:val="false"/>
          <w:i w:val="false"/>
          <w:color w:val="000000"/>
          <w:sz w:val="28"/>
        </w:rPr>
        <w:t>
      Бұл миссиялар Қазақстан Республикасы Үкіметімен бірге жоспарланады және ұйымдастырылады.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өз өкілінің не байланысу тұлғасының барлық шығындарын Тараптардың келісімдеріне сәйкес Қазақстан Республикасы заңнамасының аясында қаржыландырады.</w:t>
      </w:r>
      <w:r>
        <w:br/>
      </w:r>
      <w:r>
        <w:rPr>
          <w:rFonts w:ascii="Times New Roman"/>
          <w:b w:val="false"/>
          <w:i w:val="false"/>
          <w:color w:val="000000"/>
          <w:sz w:val="28"/>
        </w:rPr>
        <w:t>
</w:t>
      </w:r>
      <w:r>
        <w:rPr>
          <w:rFonts w:ascii="Times New Roman"/>
          <w:b w:val="false"/>
          <w:i w:val="false"/>
          <w:color w:val="000000"/>
          <w:sz w:val="28"/>
        </w:rPr>
        <w:t>
      МЭБ ветеринариялық зертханалар бойынша арнайы келісімдерді және ветеринария саласындағы заңнамалар бойынша миссияларды, сондай-ақ Қазақстан Республикасы ветеринария саласындағы уәкілетті орган үшін тұжырымдаманы әзірлеу бойынша бірінші миссияны іске асыруға қаражат бөледі. Ветеринариялық білім бойынша оқыту Дүниежүзілік банкімен бірігіп қамтамасыз етіледі.</w:t>
      </w:r>
    </w:p>
    <w:bookmarkEnd w:id="20"/>
    <w:bookmarkStart w:name="z45" w:id="21"/>
    <w:p>
      <w:pPr>
        <w:spacing w:after="0"/>
        <w:ind w:left="0"/>
        <w:jc w:val="left"/>
      </w:pPr>
      <w:r>
        <w:rPr>
          <w:rFonts w:ascii="Times New Roman"/>
          <w:b/>
          <w:i w:val="false"/>
          <w:color w:val="000000"/>
        </w:rPr>
        <w:t xml:space="preserve"> 
9-бап</w:t>
      </w:r>
    </w:p>
    <w:bookmarkEnd w:id="21"/>
    <w:bookmarkStart w:name="z46" w:id="22"/>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p>
    <w:bookmarkEnd w:id="22"/>
    <w:bookmarkStart w:name="z47" w:id="23"/>
    <w:p>
      <w:pPr>
        <w:spacing w:after="0"/>
        <w:ind w:left="0"/>
        <w:jc w:val="left"/>
      </w:pPr>
      <w:r>
        <w:rPr>
          <w:rFonts w:ascii="Times New Roman"/>
          <w:b/>
          <w:i w:val="false"/>
          <w:color w:val="000000"/>
        </w:rPr>
        <w:t xml:space="preserve"> 
10-бап</w:t>
      </w:r>
    </w:p>
    <w:bookmarkEnd w:id="23"/>
    <w:bookmarkStart w:name="z48" w:id="24"/>
    <w:p>
      <w:pPr>
        <w:spacing w:after="0"/>
        <w:ind w:left="0"/>
        <w:jc w:val="both"/>
      </w:pPr>
      <w:r>
        <w:rPr>
          <w:rFonts w:ascii="Times New Roman"/>
          <w:b w:val="false"/>
          <w:i w:val="false"/>
          <w:color w:val="000000"/>
          <w:sz w:val="28"/>
        </w:rPr>
        <w:t>
      Осы Келісімнің ережелерін түсіндіру және қолдану жөнінде даулар туындаған жағдайда, Тараптар оларды екі жақты келіссөздер мен консультациялар жолымен шешеді.</w:t>
      </w:r>
    </w:p>
    <w:bookmarkEnd w:id="24"/>
    <w:bookmarkStart w:name="z49" w:id="25"/>
    <w:p>
      <w:pPr>
        <w:spacing w:after="0"/>
        <w:ind w:left="0"/>
        <w:jc w:val="left"/>
      </w:pPr>
      <w:r>
        <w:rPr>
          <w:rFonts w:ascii="Times New Roman"/>
          <w:b/>
          <w:i w:val="false"/>
          <w:color w:val="000000"/>
        </w:rPr>
        <w:t xml:space="preserve"> 
11-бап</w:t>
      </w:r>
    </w:p>
    <w:bookmarkEnd w:id="25"/>
    <w:bookmarkStart w:name="z50" w:id="26"/>
    <w:p>
      <w:pPr>
        <w:spacing w:after="0"/>
        <w:ind w:left="0"/>
        <w:jc w:val="both"/>
      </w:pPr>
      <w:r>
        <w:rPr>
          <w:rFonts w:ascii="Times New Roman"/>
          <w:b w:val="false"/>
          <w:i w:val="false"/>
          <w:color w:val="000000"/>
          <w:sz w:val="28"/>
        </w:rPr>
        <w:t>
      Осы Келісім қол қойылғаннан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екі жылға жасалады және егер Тараптардың бірде біреуі кезекті мерзімнің аяқталуынан алты ай бұрын басқа Тарапқа оның қолданысын тоқтату ниеті туралы дипломатиялық арналар арқылы жазбаша хабарламаса, Келісім келесі екіжылдық мерзімге автоматты түрде ұзартылады.</w:t>
      </w:r>
      <w:r>
        <w:br/>
      </w:r>
      <w:r>
        <w:rPr>
          <w:rFonts w:ascii="Times New Roman"/>
          <w:b w:val="false"/>
          <w:i w:val="false"/>
          <w:color w:val="000000"/>
          <w:sz w:val="28"/>
        </w:rPr>
        <w:t>
</w:t>
      </w:r>
      <w:r>
        <w:rPr>
          <w:rFonts w:ascii="Times New Roman"/>
          <w:b w:val="false"/>
          <w:i w:val="false"/>
          <w:color w:val="000000"/>
          <w:sz w:val="28"/>
        </w:rPr>
        <w:t>
      Осы Келісім қолданысын тоқтатқан жағдайда осы Келісім басқа Тараптан оның қолданысын тоқтату ниеті туралы хабарламаны дипломатиялық арналар арқылы алған күнінен бастап алты ай бойы өз күшіне қалады.</w:t>
      </w:r>
    </w:p>
    <w:bookmarkEnd w:id="26"/>
    <w:bookmarkStart w:name="z53" w:id="27"/>
    <w:p>
      <w:pPr>
        <w:spacing w:after="0"/>
        <w:ind w:left="0"/>
        <w:jc w:val="both"/>
      </w:pPr>
      <w:r>
        <w:rPr>
          <w:rFonts w:ascii="Times New Roman"/>
          <w:b w:val="false"/>
          <w:i w:val="false"/>
          <w:color w:val="000000"/>
          <w:sz w:val="28"/>
        </w:rPr>
        <w:t>
      2012 жылы «____» __________ Астана қаласында әрқайсысы қазақ, ағылшын және орыс тілдерінде екі түпнұсқа данада жасалды, әрі барлық даналардың бірдей заңдылық күші бар.</w:t>
      </w:r>
      <w:r>
        <w:br/>
      </w:r>
      <w:r>
        <w:rPr>
          <w:rFonts w:ascii="Times New Roman"/>
          <w:b w:val="false"/>
          <w:i w:val="false"/>
          <w:color w:val="000000"/>
          <w:sz w:val="28"/>
        </w:rPr>
        <w:t>
</w:t>
      </w:r>
      <w:r>
        <w:rPr>
          <w:rFonts w:ascii="Times New Roman"/>
          <w:b w:val="false"/>
          <w:i w:val="false"/>
          <w:color w:val="000000"/>
          <w:sz w:val="28"/>
        </w:rPr>
        <w:t>
      Осы Келісімді түсіндіруге қатысты келіспеушіліктер болған жағдайда Тараптар ағылшын тіліндегі мәтінге жүгінеді.</w:t>
      </w:r>
    </w:p>
    <w:bookmarkEnd w:id="27"/>
    <w:p>
      <w:pPr>
        <w:spacing w:after="0"/>
        <w:ind w:left="0"/>
        <w:jc w:val="both"/>
      </w:pPr>
      <w:r>
        <w:rPr>
          <w:rFonts w:ascii="Times New Roman"/>
          <w:b w:val="false"/>
          <w:i/>
          <w:color w:val="000000"/>
          <w:sz w:val="28"/>
        </w:rPr>
        <w:t>      Қазақстан Республикасының               Жануарлардың саулығы</w:t>
      </w:r>
      <w:r>
        <w:br/>
      </w:r>
      <w:r>
        <w:rPr>
          <w:rFonts w:ascii="Times New Roman"/>
          <w:b w:val="false"/>
          <w:i w:val="false"/>
          <w:color w:val="000000"/>
          <w:sz w:val="28"/>
        </w:rPr>
        <w:t>
</w:t>
      </w:r>
      <w:r>
        <w:rPr>
          <w:rFonts w:ascii="Times New Roman"/>
          <w:b w:val="false"/>
          <w:i/>
          <w:color w:val="000000"/>
          <w:sz w:val="28"/>
        </w:rPr>
        <w:t>            Үкіметі үшін                  жөніндегі дүниежүзілік ұйым</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