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4e03" w14:textId="6194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2011 жылғы жылдық қаржылық (шоғырландырылған және жеке) есептілігін, таза кірісін бөлу, жай акциялар бойынша дивидендтер төлеу тәртібін және бір жай акциясына шаққандағы дивидендтің мөлшерін бекіту туралы</w:t>
      </w:r>
    </w:p>
    <w:p>
      <w:pPr>
        <w:spacing w:after="0"/>
        <w:ind w:left="0"/>
        <w:jc w:val="both"/>
      </w:pPr>
      <w:r>
        <w:rPr>
          <w:rFonts w:ascii="Times New Roman"/>
          <w:b w:val="false"/>
          <w:i w:val="false"/>
          <w:color w:val="000000"/>
          <w:sz w:val="28"/>
        </w:rPr>
        <w:t>Қазақстан Республикасы Үкіметінің 2012 жылғы 26 маусымдағы № 850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2012 жылғы 1 ақпандағы Заңының 7-бабы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(бұдан әрі – Қор) 2011 жылғы жылдық қаржылық (шоғырландырылған және жеке) есептілігі;</w:t>
      </w:r>
      <w:r>
        <w:br/>
      </w:r>
      <w:r>
        <w:rPr>
          <w:rFonts w:ascii="Times New Roman"/>
          <w:b w:val="false"/>
          <w:i w:val="false"/>
          <w:color w:val="000000"/>
          <w:sz w:val="28"/>
        </w:rPr>
        <w:t>
</w:t>
      </w:r>
      <w:r>
        <w:rPr>
          <w:rFonts w:ascii="Times New Roman"/>
          <w:b w:val="false"/>
          <w:i w:val="false"/>
          <w:color w:val="000000"/>
          <w:sz w:val="28"/>
        </w:rPr>
        <w:t>
      2) Қазақстан Республикасы, 010000, Астана қаласы, Қабанбай батыр даңғылы, 23 мекенжайында орналасқан, деректемелері: салық төлеушінің тіркеу нөмірі (СТН) 620200333937, жеке сәйкестендіру коды (ЖСК) KZ456010111000026976, Астана қаласы, «Қазақстанның халық банкі» акционерлік қоғамындағы банктік сәйкестендіру коды (БСК) HSBKKZKX, Қордың қаржылық есептілігіне сәйкес 330035160000 (үш жүз отыз миллиард отыз бес миллион бір жүз алпыс мың) теңгені құрайтын Қордың 2011 жылғы таза кірісін бөлу тәртібі:</w:t>
      </w:r>
      <w:r>
        <w:br/>
      </w:r>
      <w:r>
        <w:rPr>
          <w:rFonts w:ascii="Times New Roman"/>
          <w:b w:val="false"/>
          <w:i w:val="false"/>
          <w:color w:val="000000"/>
          <w:sz w:val="28"/>
        </w:rPr>
        <w:t>
</w:t>
      </w:r>
      <w:r>
        <w:rPr>
          <w:rFonts w:ascii="Times New Roman"/>
          <w:b w:val="false"/>
          <w:i w:val="false"/>
          <w:color w:val="000000"/>
          <w:sz w:val="28"/>
        </w:rPr>
        <w:t>
      дивидендтерді төлеуге – 159112559000 (бір жүз елу тоғыз миллиард бір жүз он екі миллион бес жүз елу тоғыз мың) теңге жіберілсін;</w:t>
      </w:r>
      <w:r>
        <w:br/>
      </w:r>
      <w:r>
        <w:rPr>
          <w:rFonts w:ascii="Times New Roman"/>
          <w:b w:val="false"/>
          <w:i w:val="false"/>
          <w:color w:val="000000"/>
          <w:sz w:val="28"/>
        </w:rPr>
        <w:t>
</w:t>
      </w:r>
      <w:r>
        <w:rPr>
          <w:rFonts w:ascii="Times New Roman"/>
          <w:b w:val="false"/>
          <w:i w:val="false"/>
          <w:color w:val="000000"/>
          <w:sz w:val="28"/>
        </w:rPr>
        <w:t>
      инвестициялық бағдарламаларды қаржыландыру, борыштық міндеттемелерді өтеу және активтер сатып алу үшін 170922601000 (бір жүз жетпіс миллиард тоғыз жүз жиырма екі миллион алты жүз бір мың) теңге Қордың және оның компанияларының иелегінде қалдырылсын;</w:t>
      </w:r>
      <w:r>
        <w:br/>
      </w:r>
      <w:r>
        <w:rPr>
          <w:rFonts w:ascii="Times New Roman"/>
          <w:b w:val="false"/>
          <w:i w:val="false"/>
          <w:color w:val="000000"/>
          <w:sz w:val="28"/>
        </w:rPr>
        <w:t>
</w:t>
      </w:r>
      <w:r>
        <w:rPr>
          <w:rFonts w:ascii="Times New Roman"/>
          <w:b w:val="false"/>
          <w:i w:val="false"/>
          <w:color w:val="000000"/>
          <w:sz w:val="28"/>
        </w:rPr>
        <w:t>
      3) Қордың бір жай акциясына шаққандағы 2011 жылғы дивидендтің мөлшері 45 (қырық бес) теңге 71 (жетпіс бір) тиын болып бекітілсін.</w:t>
      </w:r>
      <w:r>
        <w:br/>
      </w:r>
      <w:r>
        <w:rPr>
          <w:rFonts w:ascii="Times New Roman"/>
          <w:b w:val="false"/>
          <w:i w:val="false"/>
          <w:color w:val="000000"/>
          <w:sz w:val="28"/>
        </w:rPr>
        <w:t>
</w:t>
      </w:r>
      <w:r>
        <w:rPr>
          <w:rFonts w:ascii="Times New Roman"/>
          <w:b w:val="false"/>
          <w:i w:val="false"/>
          <w:color w:val="000000"/>
          <w:sz w:val="28"/>
        </w:rPr>
        <w:t>
      2. Осы қаулыға қол қойылған күн - дивидендтерді төлеудің басталған күні деп белгіленсін.</w:t>
      </w:r>
      <w:r>
        <w:br/>
      </w:r>
      <w:r>
        <w:rPr>
          <w:rFonts w:ascii="Times New Roman"/>
          <w:b w:val="false"/>
          <w:i w:val="false"/>
          <w:color w:val="000000"/>
          <w:sz w:val="28"/>
        </w:rPr>
        <w:t>
</w:t>
      </w:r>
      <w:r>
        <w:rPr>
          <w:rFonts w:ascii="Times New Roman"/>
          <w:b w:val="false"/>
          <w:i w:val="false"/>
          <w:color w:val="000000"/>
          <w:sz w:val="28"/>
        </w:rPr>
        <w:t>
      3. Дивидендтер төлеу 10 (он) жұмыс күні ішінде «201301» бюджеттік жіктеу коды бойынша республикалық бюджетке қолма-қол ақшасыз аудару жолымен ақшалай нысанда жүргізілсін.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маусымдағы</w:t>
      </w:r>
      <w:r>
        <w:br/>
      </w:r>
      <w:r>
        <w:rPr>
          <w:rFonts w:ascii="Times New Roman"/>
          <w:b w:val="false"/>
          <w:i w:val="false"/>
          <w:color w:val="000000"/>
          <w:sz w:val="28"/>
        </w:rPr>
        <w:t xml:space="preserve">
№ 850 қаулысымен    </w:t>
      </w:r>
      <w:r>
        <w:br/>
      </w:r>
      <w:r>
        <w:rPr>
          <w:rFonts w:ascii="Times New Roman"/>
          <w:b w:val="false"/>
          <w:i w:val="false"/>
          <w:color w:val="000000"/>
          <w:sz w:val="28"/>
        </w:rPr>
        <w:t xml:space="preserve">
бекітілген       </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«Самұрық-Қазына» ұлттық әл-ауқат қоры» АҚ</w:t>
      </w:r>
    </w:p>
    <w:bookmarkEnd w:id="2"/>
    <w:p>
      <w:pPr>
        <w:spacing w:after="0"/>
        <w:ind w:left="0"/>
        <w:jc w:val="both"/>
      </w:pPr>
      <w:r>
        <w:rPr>
          <w:rFonts w:ascii="Times New Roman"/>
          <w:b w:val="false"/>
          <w:i w:val="false"/>
          <w:color w:val="000000"/>
          <w:sz w:val="28"/>
        </w:rPr>
        <w:t>Жеке қаржылық есептілік</w:t>
      </w:r>
    </w:p>
    <w:p>
      <w:pPr>
        <w:spacing w:after="0"/>
        <w:ind w:left="0"/>
        <w:jc w:val="both"/>
      </w:pPr>
      <w:r>
        <w:rPr>
          <w:rFonts w:ascii="Times New Roman"/>
          <w:b w:val="false"/>
          <w:i/>
          <w:color w:val="000000"/>
          <w:sz w:val="28"/>
        </w:rPr>
        <w:t>Тәуелсіз аудиторлардың есебімен 2011 жылғы</w:t>
      </w:r>
      <w:r>
        <w:br/>
      </w:r>
      <w:r>
        <w:rPr>
          <w:rFonts w:ascii="Times New Roman"/>
          <w:b w:val="false"/>
          <w:i w:val="false"/>
          <w:color w:val="000000"/>
          <w:sz w:val="28"/>
        </w:rPr>
        <w:t>
</w:t>
      </w:r>
      <w:r>
        <w:rPr>
          <w:rFonts w:ascii="Times New Roman"/>
          <w:b w:val="false"/>
          <w:i/>
          <w:color w:val="000000"/>
          <w:sz w:val="28"/>
        </w:rPr>
        <w:t>31 желтоқсанда аяқталатын жыл үшін</w:t>
      </w:r>
    </w:p>
    <w:p>
      <w:pPr>
        <w:spacing w:after="0"/>
        <w:ind w:left="0"/>
        <w:jc w:val="both"/>
      </w:pPr>
      <w:r>
        <w:rPr>
          <w:rFonts w:ascii="Times New Roman"/>
          <w:b w:val="false"/>
          <w:i w:val="false"/>
          <w:color w:val="000000"/>
          <w:sz w:val="28"/>
        </w:rPr>
        <w:t>«Самұрық-Қазына» ұлттық әл-ауқат қоры» АҚ     Жеке қаржылық есептілік</w:t>
      </w:r>
    </w:p>
    <w:bookmarkStart w:name="z13" w:id="3"/>
    <w:p>
      <w:pPr>
        <w:spacing w:after="0"/>
        <w:ind w:left="0"/>
        <w:jc w:val="left"/>
      </w:pPr>
      <w:r>
        <w:rPr>
          <w:rFonts w:ascii="Times New Roman"/>
          <w:b/>
          <w:i w:val="false"/>
          <w:color w:val="000000"/>
        </w:rPr>
        <w:t xml:space="preserve"> 
МАЗМҰНЫ</w:t>
      </w:r>
      <w:r>
        <w:br/>
      </w:r>
      <w:r>
        <w:rPr>
          <w:rFonts w:ascii="Times New Roman"/>
          <w:b/>
          <w:i w:val="false"/>
          <w:color w:val="000000"/>
        </w:rPr>
        <w:t>
Тәуелсіз аудиторлардың есебі</w:t>
      </w:r>
    </w:p>
    <w:bookmarkEnd w:id="3"/>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Жеке қаржылық есептілік</w:t>
      </w:r>
    </w:p>
    <w:bookmarkEnd w:id="4"/>
    <w:p>
      <w:pPr>
        <w:spacing w:after="0"/>
        <w:ind w:left="0"/>
        <w:jc w:val="both"/>
      </w:pPr>
      <w:r>
        <w:rPr>
          <w:rFonts w:ascii="Times New Roman"/>
          <w:b w:val="false"/>
          <w:i w:val="false"/>
          <w:color w:val="000000"/>
          <w:sz w:val="28"/>
        </w:rPr>
        <w:t>Жеке бухгалтерлік теңгерім</w:t>
      </w:r>
      <w:r>
        <w:br/>
      </w:r>
      <w:r>
        <w:rPr>
          <w:rFonts w:ascii="Times New Roman"/>
          <w:b w:val="false"/>
          <w:i w:val="false"/>
          <w:color w:val="000000"/>
          <w:sz w:val="28"/>
        </w:rPr>
        <w:t>
</w:t>
      </w:r>
      <w:r>
        <w:rPr>
          <w:rFonts w:ascii="Times New Roman"/>
          <w:b w:val="false"/>
          <w:i w:val="false"/>
          <w:color w:val="000000"/>
          <w:sz w:val="28"/>
        </w:rPr>
        <w:t>Жиынтық кіріс туралы жеке есеп</w:t>
      </w:r>
      <w:r>
        <w:br/>
      </w:r>
      <w:r>
        <w:rPr>
          <w:rFonts w:ascii="Times New Roman"/>
          <w:b w:val="false"/>
          <w:i w:val="false"/>
          <w:color w:val="000000"/>
          <w:sz w:val="28"/>
        </w:rPr>
        <w:t>
</w:t>
      </w:r>
      <w:r>
        <w:rPr>
          <w:rFonts w:ascii="Times New Roman"/>
          <w:b w:val="false"/>
          <w:i w:val="false"/>
          <w:color w:val="000000"/>
          <w:sz w:val="28"/>
        </w:rPr>
        <w:t>Ақша қаражатының қозғалысы туралы жеке есеп</w:t>
      </w:r>
      <w:r>
        <w:br/>
      </w:r>
      <w:r>
        <w:rPr>
          <w:rFonts w:ascii="Times New Roman"/>
          <w:b w:val="false"/>
          <w:i w:val="false"/>
          <w:color w:val="000000"/>
          <w:sz w:val="28"/>
        </w:rPr>
        <w:t>
</w:t>
      </w:r>
      <w:r>
        <w:rPr>
          <w:rFonts w:ascii="Times New Roman"/>
          <w:b w:val="false"/>
          <w:i w:val="false"/>
          <w:color w:val="000000"/>
          <w:sz w:val="28"/>
        </w:rPr>
        <w:t>Капиталдағы өзгерістер туралы жеке есеп</w:t>
      </w:r>
      <w:r>
        <w:br/>
      </w:r>
      <w:r>
        <w:rPr>
          <w:rFonts w:ascii="Times New Roman"/>
          <w:b w:val="false"/>
          <w:i w:val="false"/>
          <w:color w:val="000000"/>
          <w:sz w:val="28"/>
        </w:rPr>
        <w:t>
</w:t>
      </w:r>
      <w:r>
        <w:rPr>
          <w:rFonts w:ascii="Times New Roman"/>
          <w:b w:val="false"/>
          <w:i w:val="false"/>
          <w:color w:val="000000"/>
          <w:sz w:val="28"/>
        </w:rPr>
        <w:t>Жеке қаржылық есептілікке ескертпелер</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ЖЕКЕ БУХГАЛТЕРЛІК ТЕҢГЕРІМ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653"/>
        <w:gridCol w:w="2613"/>
        <w:gridCol w:w="26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инвестициялар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депозиттері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алдын ала төлем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опциондарымен байланысты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жөне оның эквиваленттері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 бойынша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bl>
    <w:p>
      <w:pPr>
        <w:spacing w:after="0"/>
        <w:ind w:left="0"/>
        <w:jc w:val="both"/>
      </w:pPr>
      <w:r>
        <w:rPr>
          <w:rFonts w:ascii="Times New Roman"/>
          <w:b w:val="false"/>
          <w:i/>
          <w:color w:val="000000"/>
          <w:sz w:val="28"/>
        </w:rPr>
        <w:t>      6-44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ЖИЫНТЫҚ КІРІС ТУРАЛЫ ЖЕКЕ ЕСЕП</w:t>
      </w:r>
    </w:p>
    <w:bookmarkEnd w:id="6"/>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653"/>
        <w:gridCol w:w="2613"/>
        <w:gridCol w:w="26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түсетін 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елеулі әсерді жоғалтудан түсетін 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құралдарды үлестікке айырбастаудан түсетін 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инвестициялардың құнсыздануы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шығуынан болатын шығын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шығыстар,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дейінгі шығын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(шығын)/кіріс</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 бойынша таза (шығын)/кіріс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(шығын)/кіріс 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шығынның 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(306.607)</w:t>
            </w:r>
          </w:p>
        </w:tc>
      </w:tr>
    </w:tbl>
    <w:p>
      <w:pPr>
        <w:spacing w:after="0"/>
        <w:ind w:left="0"/>
        <w:jc w:val="both"/>
      </w:pPr>
      <w:r>
        <w:rPr>
          <w:rFonts w:ascii="Times New Roman"/>
          <w:b w:val="false"/>
          <w:i/>
          <w:color w:val="000000"/>
          <w:sz w:val="28"/>
        </w:rPr>
        <w:t>      6-44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АҚША ҚАРАЖАТЫНЫҢ ҚОЗҒАЛЫСЫ ТУРАЛЫ ЖЕКЕ ЕСЕП</w:t>
      </w:r>
    </w:p>
    <w:bookmarkEnd w:id="7"/>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653"/>
        <w:gridCol w:w="2613"/>
        <w:gridCol w:w="26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пайда/(шығын)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мен амортизацияға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елеулі әсерді жоғалтудан түсетін 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құралдарды үлестікке айырбастаудан түсетін 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инвестициялардың құнсыздануы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дисконттаудан шығыстар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шығын/(кіріс)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капиталындағы өзгерістерге дейінгі операциялық қызметтен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қарыздардағы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қарыздарындағы және қаражатындағы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міндеттемелердегі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таза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(359.755)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акцияларын сатып aлу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(331.075)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сату/сатып алу), нетто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пайдаланылған таза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(885.072)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таза ақша ағымдары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баламаларындағы таза өзгеріс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оның эквиваленттері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оның эквиваленттері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bl>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АҚШАЛАЙ ЕМЕС ОПЕРАЦИЯЛАР</w:t>
      </w:r>
    </w:p>
    <w:bookmarkEnd w:id="8"/>
    <w:bookmarkStart w:name="z19" w:id="9"/>
    <w:p>
      <w:pPr>
        <w:spacing w:after="0"/>
        <w:ind w:left="0"/>
        <w:jc w:val="both"/>
      </w:pPr>
      <w:r>
        <w:rPr>
          <w:rFonts w:ascii="Times New Roman"/>
          <w:b w:val="false"/>
          <w:i w:val="false"/>
          <w:color w:val="000000"/>
          <w:sz w:val="28"/>
        </w:rPr>
        <w:t>
      Мынадай ақшалай емес операциялар ақша қаражатының қозғалысы туралы жеке есептен шығарылды:</w:t>
      </w:r>
      <w:r>
        <w:br/>
      </w:r>
      <w:r>
        <w:rPr>
          <w:rFonts w:ascii="Times New Roman"/>
          <w:b w:val="false"/>
          <w:i w:val="false"/>
          <w:color w:val="000000"/>
          <w:sz w:val="28"/>
        </w:rPr>
        <w:t>
</w:t>
      </w:r>
      <w:r>
        <w:rPr>
          <w:rFonts w:ascii="Times New Roman"/>
          <w:b w:val="false"/>
          <w:i w:val="false"/>
          <w:color w:val="000000"/>
          <w:sz w:val="28"/>
        </w:rPr>
        <w:t>
      1. Еншілес ұйымдарға берілген қарыздар бойынша дисконты тану (5-ескертпе).</w:t>
      </w:r>
      <w:r>
        <w:br/>
      </w:r>
      <w:r>
        <w:rPr>
          <w:rFonts w:ascii="Times New Roman"/>
          <w:b w:val="false"/>
          <w:i w:val="false"/>
          <w:color w:val="000000"/>
          <w:sz w:val="28"/>
        </w:rPr>
        <w:t>
</w:t>
      </w:r>
      <w:r>
        <w:rPr>
          <w:rFonts w:ascii="Times New Roman"/>
          <w:b w:val="false"/>
          <w:i w:val="false"/>
          <w:color w:val="000000"/>
          <w:sz w:val="28"/>
        </w:rPr>
        <w:t>
      2. Акционермен операциялар (13-ескертпе).</w:t>
      </w:r>
      <w:r>
        <w:br/>
      </w:r>
      <w:r>
        <w:rPr>
          <w:rFonts w:ascii="Times New Roman"/>
          <w:b w:val="false"/>
          <w:i w:val="false"/>
          <w:color w:val="000000"/>
          <w:sz w:val="28"/>
        </w:rPr>
        <w:t>
</w:t>
      </w:r>
      <w:r>
        <w:rPr>
          <w:rFonts w:ascii="Times New Roman"/>
          <w:b w:val="false"/>
          <w:i w:val="false"/>
          <w:color w:val="000000"/>
          <w:sz w:val="28"/>
        </w:rPr>
        <w:t>
      3. Үкімет қаражаты бойынша дисконты тану (15-ескертпе).</w:t>
      </w:r>
    </w:p>
    <w:bookmarkEnd w:id="9"/>
    <w:p>
      <w:pPr>
        <w:spacing w:after="0"/>
        <w:ind w:left="0"/>
        <w:jc w:val="both"/>
      </w:pPr>
      <w:r>
        <w:rPr>
          <w:rFonts w:ascii="Times New Roman"/>
          <w:b w:val="false"/>
          <w:i/>
          <w:color w:val="000000"/>
          <w:sz w:val="28"/>
        </w:rPr>
        <w:t>      6-44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23" w:id="10"/>
    <w:p>
      <w:pPr>
        <w:spacing w:after="0"/>
        <w:ind w:left="0"/>
        <w:jc w:val="both"/>
      </w:pPr>
      <w:r>
        <w:rPr>
          <w:rFonts w:ascii="Times New Roman"/>
          <w:b w:val="false"/>
          <w:i w:val="false"/>
          <w:color w:val="000000"/>
          <w:sz w:val="28"/>
        </w:rPr>
        <w:t>
</w:t>
      </w:r>
      <w:r>
        <w:rPr>
          <w:rFonts w:ascii="Times New Roman"/>
          <w:b/>
          <w:i w:val="false"/>
          <w:color w:val="000000"/>
          <w:sz w:val="28"/>
        </w:rPr>
        <w:t>КАПИТАЛДАҒЫ ӨЗГЕРІСТЕР ТУРАЛЫ ЖЕКЕ ЕСЕП</w:t>
      </w:r>
    </w:p>
    <w:bookmarkEnd w:id="10"/>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253"/>
        <w:gridCol w:w="2153"/>
        <w:gridCol w:w="2053"/>
        <w:gridCol w:w="193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(306.607)</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қаражатын бастапқы танудан кіріс (15-ескертпе)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 (13-ескертпе)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қаражатын бастапқы танудан кіріс (15-ескертпе)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 (13-ескертпе)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(13-ескертпе)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bl>
    <w:p>
      <w:pPr>
        <w:spacing w:after="0"/>
        <w:ind w:left="0"/>
        <w:jc w:val="both"/>
      </w:pPr>
      <w:r>
        <w:rPr>
          <w:rFonts w:ascii="Times New Roman"/>
          <w:b w:val="false"/>
          <w:i/>
          <w:color w:val="000000"/>
          <w:sz w:val="28"/>
        </w:rPr>
        <w:t>      6-4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24" w:id="11"/>
    <w:p>
      <w:pPr>
        <w:spacing w:after="0"/>
        <w:ind w:left="0"/>
        <w:jc w:val="both"/>
      </w:pPr>
      <w:r>
        <w:rPr>
          <w:rFonts w:ascii="Times New Roman"/>
          <w:b w:val="false"/>
          <w:i w:val="false"/>
          <w:color w:val="000000"/>
          <w:sz w:val="28"/>
        </w:rPr>
        <w:t>
</w:t>
      </w:r>
      <w:r>
        <w:rPr>
          <w:rFonts w:ascii="Times New Roman"/>
          <w:b/>
          <w:i w:val="false"/>
          <w:color w:val="000000"/>
          <w:sz w:val="28"/>
        </w:rPr>
        <w:t>ЖЕКЕ ҚАРЖЫЛЫҚ ЕСЕПТІЛІККЕ ЕСКЕРТПЕЛЕР</w:t>
      </w:r>
    </w:p>
    <w:bookmarkEnd w:id="11"/>
    <w:p>
      <w:pPr>
        <w:spacing w:after="0"/>
        <w:ind w:left="0"/>
        <w:jc w:val="both"/>
      </w:pPr>
      <w:r>
        <w:rPr>
          <w:rFonts w:ascii="Times New Roman"/>
          <w:b w:val="false"/>
          <w:i w:val="false"/>
          <w:color w:val="000080"/>
          <w:sz w:val="28"/>
        </w:rPr>
        <w:t xml:space="preserve">      2011 жылғы </w:t>
      </w:r>
      <w:r>
        <w:rPr>
          <w:rFonts w:ascii="Times New Roman"/>
          <w:b w:val="false"/>
          <w:i w:val="false"/>
          <w:color w:val="000000"/>
          <w:sz w:val="28"/>
        </w:rPr>
        <w:t>31 желтоқсанда аяқталатын жыл үшін</w:t>
      </w:r>
    </w:p>
    <w:bookmarkStart w:name="z25" w:id="12"/>
    <w:p>
      <w:pPr>
        <w:spacing w:after="0"/>
        <w:ind w:left="0"/>
        <w:jc w:val="both"/>
      </w:pPr>
      <w:r>
        <w:rPr>
          <w:rFonts w:ascii="Times New Roman"/>
          <w:b w:val="false"/>
          <w:i w:val="false"/>
          <w:color w:val="000000"/>
          <w:sz w:val="28"/>
        </w:rPr>
        <w:t>
      1. ЖАЛПЫ АҚПАРАТ</w:t>
      </w:r>
    </w:p>
    <w:bookmarkEnd w:id="12"/>
    <w:bookmarkStart w:name="z26" w:id="13"/>
    <w:p>
      <w:pPr>
        <w:spacing w:after="0"/>
        <w:ind w:left="0"/>
        <w:jc w:val="both"/>
      </w:pPr>
      <w:r>
        <w:rPr>
          <w:rFonts w:ascii="Times New Roman"/>
          <w:b w:val="false"/>
          <w:i w:val="false"/>
          <w:color w:val="000000"/>
          <w:sz w:val="28"/>
        </w:rPr>
        <w:t>
      «Самұрық-Қазына» ұлттық әл-ауқат қоры» АҚ (бұдан әрі мәтін бойынша «Қор» немесе «Самұрык-Қазына») Қазақстан Республикасы Президентінің 2008 жылғы 13 қазандағы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r>
        <w:br/>
      </w:r>
      <w:r>
        <w:rPr>
          <w:rFonts w:ascii="Times New Roman"/>
          <w:b w:val="false"/>
          <w:i w:val="false"/>
          <w:color w:val="000000"/>
          <w:sz w:val="28"/>
        </w:rPr>
        <w:t>
</w:t>
      </w:r>
      <w:r>
        <w:rPr>
          <w:rFonts w:ascii="Times New Roman"/>
          <w:b w:val="false"/>
          <w:i w:val="false"/>
          <w:color w:val="000000"/>
          <w:sz w:val="28"/>
        </w:rPr>
        <w:t>
      Үкіметтің қайта ұйымдастыру кезіндегі негізгі мақсаты Үкіметтің тиісті бағдарламалары мен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 Самұрық пен Қазынаның қосылуы және қосымша беру кәсіпорындарды жалпы бақылауға біріктіруді білдіреді, оны Қор үлестерді біріктіру ретінде ескереді.</w:t>
      </w:r>
      <w:r>
        <w:br/>
      </w:r>
      <w:r>
        <w:rPr>
          <w:rFonts w:ascii="Times New Roman"/>
          <w:b w:val="false"/>
          <w:i w:val="false"/>
          <w:color w:val="000000"/>
          <w:sz w:val="28"/>
        </w:rPr>
        <w:t>
</w:t>
      </w:r>
      <w:r>
        <w:rPr>
          <w:rFonts w:ascii="Times New Roman"/>
          <w:b w:val="false"/>
          <w:i w:val="false"/>
          <w:color w:val="000000"/>
          <w:sz w:val="28"/>
        </w:rPr>
        <w:t>
      Қордың қызметі 2012 жылғы 1 ақпанға дейін «Ұлттық әл-ауқат қоры туралы» Қазақстан Республикасының 2009 жылғы 13 ақпандағы № 134-4 </w:t>
      </w:r>
      <w:r>
        <w:rPr>
          <w:rFonts w:ascii="Times New Roman"/>
          <w:b w:val="false"/>
          <w:i w:val="false"/>
          <w:color w:val="000000"/>
          <w:sz w:val="28"/>
        </w:rPr>
        <w:t>Заңымен</w:t>
      </w:r>
      <w:r>
        <w:rPr>
          <w:rFonts w:ascii="Times New Roman"/>
          <w:b w:val="false"/>
          <w:i w:val="false"/>
          <w:color w:val="000000"/>
          <w:sz w:val="28"/>
        </w:rPr>
        <w:t xml:space="preserve"> реттелді және ел экономикасының тұрақты дамуын қамтамасыз етуге жәрдемдесуге; экономиканы жаңғыртуға және әртараптандыруға; Ton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r>
        <w:br/>
      </w:r>
      <w:r>
        <w:rPr>
          <w:rFonts w:ascii="Times New Roman"/>
          <w:b w:val="false"/>
          <w:i w:val="false"/>
          <w:color w:val="000000"/>
          <w:sz w:val="28"/>
        </w:rPr>
        <w:t>
</w:t>
      </w:r>
      <w:r>
        <w:rPr>
          <w:rFonts w:ascii="Times New Roman"/>
          <w:b w:val="false"/>
          <w:i w:val="false"/>
          <w:color w:val="000000"/>
          <w:sz w:val="28"/>
        </w:rPr>
        <w:t>
      Қор 5 және 6-ескертпеде санамаланған бірқатар мемлекеттік кәсіпорындарды біріктіретін холдинг болып табылады. 2008 жылғы 3 қараша - 2009 жылғы 13 ақпан аралығында Қор Қазақстан Республикасы Қаржы нарығы мен қаржы ұйымдарын реттеу және қадағалау агенттігінің ұлттық және шетелдік валютада банк операцияларын жүргізуге 2008 жылғы 27 қарашадағы 5.2.66 № 0001231 лицензиясының негізінде қаржы операцияларының кейбір түрлерін жүзеге асырады.</w:t>
      </w:r>
      <w:r>
        <w:br/>
      </w:r>
      <w:r>
        <w:rPr>
          <w:rFonts w:ascii="Times New Roman"/>
          <w:b w:val="false"/>
          <w:i w:val="false"/>
          <w:color w:val="000000"/>
          <w:sz w:val="28"/>
        </w:rPr>
        <w:t>
</w:t>
      </w:r>
      <w:r>
        <w:rPr>
          <w:rFonts w:ascii="Times New Roman"/>
          <w:b w:val="false"/>
          <w:i w:val="false"/>
          <w:color w:val="000000"/>
          <w:sz w:val="28"/>
        </w:rPr>
        <w:t>
      Компанияның тіркелген офисі Қазақстан Республикасы, Астана, ҚабанбаЙ батыр даңғылы, 19 мекенжайында орналасқан.</w:t>
      </w:r>
      <w:r>
        <w:br/>
      </w:r>
      <w:r>
        <w:rPr>
          <w:rFonts w:ascii="Times New Roman"/>
          <w:b w:val="false"/>
          <w:i w:val="false"/>
          <w:color w:val="000000"/>
          <w:sz w:val="28"/>
        </w:rPr>
        <w:t>
</w:t>
      </w:r>
      <w:r>
        <w:rPr>
          <w:rFonts w:ascii="Times New Roman"/>
          <w:b w:val="false"/>
          <w:i w:val="false"/>
          <w:color w:val="000000"/>
          <w:sz w:val="28"/>
        </w:rPr>
        <w:t>
      Осы жеке қаржылық есептілікті шығаруға 2012 жылғы 23 мамырда Қордың Басқарушы директор - Басқарма мүшесі төрағасы мен Бас бухгалтері бекітті.</w:t>
      </w:r>
    </w:p>
    <w:bookmarkEnd w:id="13"/>
    <w:bookmarkStart w:name="z32" w:id="14"/>
    <w:p>
      <w:pPr>
        <w:spacing w:after="0"/>
        <w:ind w:left="0"/>
        <w:jc w:val="both"/>
      </w:pPr>
      <w:r>
        <w:rPr>
          <w:rFonts w:ascii="Times New Roman"/>
          <w:b w:val="false"/>
          <w:i w:val="false"/>
          <w:color w:val="000000"/>
          <w:sz w:val="28"/>
        </w:rPr>
        <w:t>
      </w:t>
      </w:r>
      <w:r>
        <w:rPr>
          <w:rFonts w:ascii="Times New Roman"/>
          <w:b/>
          <w:i w:val="false"/>
          <w:color w:val="000000"/>
          <w:sz w:val="28"/>
        </w:rPr>
        <w:t>Экономикалық жағдайлар</w:t>
      </w:r>
    </w:p>
    <w:bookmarkEnd w:id="14"/>
    <w:bookmarkStart w:name="z33" w:id="15"/>
    <w:p>
      <w:pPr>
        <w:spacing w:after="0"/>
        <w:ind w:left="0"/>
        <w:jc w:val="both"/>
      </w:pPr>
      <w:r>
        <w:rPr>
          <w:rFonts w:ascii="Times New Roman"/>
          <w:b w:val="false"/>
          <w:i w:val="false"/>
          <w:color w:val="000000"/>
          <w:sz w:val="28"/>
        </w:rPr>
        <w:t>
      Қазақстан Республикасы нарықтық экономика шарттары талап ететіндей экономикалық реформаларды жүзеге асыруды және өзінің заңнамалық, салық және нормативтік базасын әзірлеуді жалғастыруда. Осы реформалар мен әзірленімдер және Үкімет қабылдаған экономикалық, қаржылық және монетарлық шаралардың тиімділігі Қазақстан экономикасының болашақтағы тұрақтылығын ұстауды мақсат етеді.</w:t>
      </w:r>
      <w:r>
        <w:br/>
      </w:r>
      <w:r>
        <w:rPr>
          <w:rFonts w:ascii="Times New Roman"/>
          <w:b w:val="false"/>
          <w:i w:val="false"/>
          <w:color w:val="000000"/>
          <w:sz w:val="28"/>
        </w:rPr>
        <w:t>
</w:t>
      </w:r>
      <w:r>
        <w:rPr>
          <w:rFonts w:ascii="Times New Roman"/>
          <w:b w:val="false"/>
          <w:i w:val="false"/>
          <w:color w:val="000000"/>
          <w:sz w:val="28"/>
        </w:rPr>
        <w:t>
      Қазақстан экономикасы іскерлік белсенділіктің бәсеңдеуіне және әлемдегі экономикалық даму қарқындарының төмендеуіне сезімтал. Әлемдік қаржы дағдарысы капитал нарығының тұрақсыздығына, банк секторындағы өтімділіктің елеулі нашарлауына және Қазақстанның ішінде кредит берудің неғұрлым қатаң шарттарына әкелді. Үкімет Тұрақтандыру жоспарының шеңберінде қазақстандық банктер мен компаниялардың шетелдік қарыздардың өтімділігі мен оларды қайта қаржыландыруды қамтамасыз ету жөнінде шаралар қабылдады, Қазақстанда экономикалық жағдайдың жақсаруы соның нәтижесі болды. Алайда Үкімет қабылдаған тұрақтандыру шараларының оң нәтижелеріне қарамастан капитал көздеріне қол жеткізу мүмкіндігіне, сондай-ақ Toп пен оның контрагенттері үшін капитал құнына қатысты белгісіздік бар, бұл Топтың қаржылық жағдайына, Топтың операциялары мен экономикалық перспективаларының нәтижелеріне әсер етуі мүмкін. Топтың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p>
    <w:bookmarkEnd w:id="15"/>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w:t>
      </w:r>
    </w:p>
    <w:bookmarkEnd w:id="16"/>
    <w:bookmarkStart w:name="z36" w:id="17"/>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w:t>
      </w:r>
      <w:r>
        <w:rPr>
          <w:rFonts w:ascii="Times New Roman"/>
          <w:b w:val="false"/>
          <w:i w:val="false"/>
          <w:color w:val="000000"/>
          <w:sz w:val="28"/>
        </w:rPr>
        <w:t>
      - Қаржы секторын тұрақтандыру</w:t>
      </w:r>
      <w:r>
        <w:br/>
      </w:r>
      <w:r>
        <w:rPr>
          <w:rFonts w:ascii="Times New Roman"/>
          <w:b w:val="false"/>
          <w:i w:val="false"/>
          <w:color w:val="000000"/>
          <w:sz w:val="28"/>
        </w:rPr>
        <w:t>
</w:t>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w:t>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w:t>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w:t>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w:t>
      </w:r>
      <w:r>
        <w:rPr>
          <w:rFonts w:ascii="Times New Roman"/>
          <w:b w:val="false"/>
          <w:i w:val="false"/>
          <w:color w:val="000000"/>
          <w:sz w:val="28"/>
        </w:rPr>
        <w:t>
      Қор Үкіметтен Тұрақтандыру жоспарын іске асыру жөніндегі негізгі оператор болып түседі.</w:t>
      </w:r>
    </w:p>
    <w:bookmarkEnd w:id="17"/>
    <w:bookmarkStart w:name="z43" w:id="18"/>
    <w:p>
      <w:pPr>
        <w:spacing w:after="0"/>
        <w:ind w:left="0"/>
        <w:jc w:val="both"/>
      </w:pPr>
      <w:r>
        <w:rPr>
          <w:rFonts w:ascii="Times New Roman"/>
          <w:b w:val="false"/>
          <w:i w:val="false"/>
          <w:color w:val="000000"/>
          <w:sz w:val="28"/>
        </w:rPr>
        <w:t>       
2. ҚАРЖЫЛЫҚ ЕСЕПТІЛІКТІ ДАЙЫНДАУ НЕГІЗІ</w:t>
      </w:r>
    </w:p>
    <w:bookmarkEnd w:id="18"/>
    <w:bookmarkStart w:name="z44" w:id="19"/>
    <w:p>
      <w:pPr>
        <w:spacing w:after="0"/>
        <w:ind w:left="0"/>
        <w:jc w:val="both"/>
      </w:pPr>
      <w:r>
        <w:rPr>
          <w:rFonts w:ascii="Times New Roman"/>
          <w:b w:val="false"/>
          <w:i w:val="false"/>
          <w:color w:val="000000"/>
          <w:sz w:val="28"/>
        </w:rPr>
        <w:t>
      Осы жеке қаржылық есептілік есеп саясатында және осы жеке қаржылық есептілікке ескертпелерде сипатталған жағдайларды қоспағанда, бастапқы құн қағидаты негізінде дайындалды. Қор бухгалтерлік есептілікті теңгемен ұсынған. Арнайы шарттасқан жағдайларды қоспағанда, осы жеке қаржылық есептіліктегі барлық мәндер миллионға дейін дөңгелектелген.</w:t>
      </w:r>
      <w:r>
        <w:br/>
      </w:r>
      <w:r>
        <w:rPr>
          <w:rFonts w:ascii="Times New Roman"/>
          <w:b w:val="false"/>
          <w:i w:val="false"/>
          <w:color w:val="000000"/>
          <w:sz w:val="28"/>
        </w:rPr>
        <w:t>
</w:t>
      </w: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r>
        <w:br/>
      </w:r>
      <w:r>
        <w:rPr>
          <w:rFonts w:ascii="Times New Roman"/>
          <w:b w:val="false"/>
          <w:i w:val="false"/>
          <w:color w:val="000000"/>
          <w:sz w:val="28"/>
        </w:rPr>
        <w:t>
</w:t>
      </w:r>
      <w:r>
        <w:rPr>
          <w:rFonts w:ascii="Times New Roman"/>
          <w:b w:val="false"/>
          <w:i w:val="false"/>
          <w:color w:val="000000"/>
          <w:sz w:val="28"/>
        </w:rPr>
        <w:t>
      Осы жеке қаржылық есептілік 2011 жылғы 31 желтоқсанда аяқталатын жыл үшін шоғырландырылған қаржылық есептілікке қосымша ретінде дайындалды. Шоғырландырылған қаржылық есептілікті шығаруға 2012 жылғы 23 мамырда Қордың Басқарушы директор - Басқарма мүшесі төрағасы мен Бас бухгалтері бекітті. Шоғырландырылған қаржылық есептілік данасы Қордың бас кеңсесінен алуға болады (1-ескертпе).</w:t>
      </w:r>
    </w:p>
    <w:bookmarkEnd w:id="19"/>
    <w:bookmarkStart w:name="z47" w:id="20"/>
    <w:p>
      <w:pPr>
        <w:spacing w:after="0"/>
        <w:ind w:left="0"/>
        <w:jc w:val="both"/>
      </w:pPr>
      <w:r>
        <w:rPr>
          <w:rFonts w:ascii="Times New Roman"/>
          <w:b w:val="false"/>
          <w:i w:val="false"/>
          <w:color w:val="000000"/>
          <w:sz w:val="28"/>
        </w:rPr>
        <w:t>
      </w:t>
      </w:r>
      <w:r>
        <w:rPr>
          <w:rFonts w:ascii="Times New Roman"/>
          <w:b/>
          <w:i w:val="false"/>
          <w:color w:val="000000"/>
          <w:sz w:val="28"/>
        </w:rPr>
        <w:t>Сәйкестігі туралы мәлімдеме</w:t>
      </w:r>
    </w:p>
    <w:bookmarkEnd w:id="20"/>
    <w:bookmarkStart w:name="z48" w:id="21"/>
    <w:p>
      <w:pPr>
        <w:spacing w:after="0"/>
        <w:ind w:left="0"/>
        <w:jc w:val="both"/>
      </w:pP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кеңес («ҚЕХС жөніндегі кеңес») бекіткен Қаржылық есептіліктің халықаралық стандарттарына («ҚЕХС») сәйкес дайындалды.</w:t>
      </w:r>
      <w:r>
        <w:br/>
      </w:r>
      <w:r>
        <w:rPr>
          <w:rFonts w:ascii="Times New Roman"/>
          <w:b w:val="false"/>
          <w:i w:val="false"/>
          <w:color w:val="000000"/>
          <w:sz w:val="28"/>
        </w:rPr>
        <w:t>
</w:t>
      </w:r>
      <w:r>
        <w:rPr>
          <w:rFonts w:ascii="Times New Roman"/>
          <w:b w:val="false"/>
          <w:i w:val="false"/>
          <w:color w:val="000000"/>
          <w:sz w:val="28"/>
        </w:rPr>
        <w:t>
      Жеке қаржылық есептілікті ҚЕХС-қа сәйкес дайындау маңызды бухгалтерлік бағалауды талап етеді. Жеке қаржылық есептілікті дайындау сондай-ақ басшылықтан Қордың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p>
    <w:bookmarkEnd w:id="21"/>
    <w:bookmarkStart w:name="z50" w:id="22"/>
    <w:p>
      <w:pPr>
        <w:spacing w:after="0"/>
        <w:ind w:left="0"/>
        <w:jc w:val="both"/>
      </w:pPr>
      <w:r>
        <w:rPr>
          <w:rFonts w:ascii="Times New Roman"/>
          <w:b w:val="false"/>
          <w:i w:val="false"/>
          <w:color w:val="000000"/>
          <w:sz w:val="28"/>
        </w:rPr>
        <w:t>
      </w:t>
      </w:r>
      <w:r>
        <w:rPr>
          <w:rFonts w:ascii="Times New Roman"/>
          <w:b/>
          <w:i w:val="false"/>
          <w:color w:val="000000"/>
          <w:sz w:val="28"/>
        </w:rPr>
        <w:t>Шетелдік валютаны қайта есептеу</w:t>
      </w:r>
    </w:p>
    <w:bookmarkEnd w:id="22"/>
    <w:bookmarkStart w:name="z51" w:id="23"/>
    <w:p>
      <w:pPr>
        <w:spacing w:after="0"/>
        <w:ind w:left="0"/>
        <w:jc w:val="both"/>
      </w:pPr>
      <w:r>
        <w:rPr>
          <w:rFonts w:ascii="Times New Roman"/>
          <w:b w:val="false"/>
          <w:i w:val="false"/>
          <w:color w:val="000000"/>
          <w:sz w:val="28"/>
        </w:rPr>
        <w:t>
      </w:t>
      </w:r>
      <w:r>
        <w:rPr>
          <w:rFonts w:ascii="Times New Roman"/>
          <w:b w:val="false"/>
          <w:i/>
          <w:color w:val="000000"/>
          <w:sz w:val="28"/>
        </w:rPr>
        <w:t>Функционалдық валюта және ұсыну валютасы</w:t>
      </w:r>
    </w:p>
    <w:bookmarkEnd w:id="23"/>
    <w:bookmarkStart w:name="z52" w:id="24"/>
    <w:p>
      <w:pPr>
        <w:spacing w:after="0"/>
        <w:ind w:left="0"/>
        <w:jc w:val="both"/>
      </w:pP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p>
    <w:bookmarkEnd w:id="24"/>
    <w:bookmarkStart w:name="z53" w:id="25"/>
    <w:p>
      <w:pPr>
        <w:spacing w:after="0"/>
        <w:ind w:left="0"/>
        <w:jc w:val="both"/>
      </w:pPr>
      <w:r>
        <w:rPr>
          <w:rFonts w:ascii="Times New Roman"/>
          <w:b w:val="false"/>
          <w:i w:val="false"/>
          <w:color w:val="000000"/>
          <w:sz w:val="28"/>
        </w:rPr>
        <w:t>
</w:t>
      </w:r>
      <w:r>
        <w:rPr>
          <w:rFonts w:ascii="Times New Roman"/>
          <w:b w:val="false"/>
          <w:i/>
          <w:color w:val="000000"/>
          <w:sz w:val="28"/>
        </w:rPr>
        <w:t>      Операциялар және шоттар сальдосы</w:t>
      </w:r>
    </w:p>
    <w:bookmarkEnd w:id="25"/>
    <w:bookmarkStart w:name="z54" w:id="26"/>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End w:id="26"/>
    <w:bookmarkStart w:name="z55" w:id="27"/>
    <w:p>
      <w:pPr>
        <w:spacing w:after="0"/>
        <w:ind w:left="0"/>
        <w:jc w:val="both"/>
      </w:pPr>
      <w:r>
        <w:rPr>
          <w:rFonts w:ascii="Times New Roman"/>
          <w:b w:val="false"/>
          <w:i w:val="false"/>
          <w:color w:val="000000"/>
          <w:sz w:val="28"/>
        </w:rPr>
        <w:t>
</w:t>
      </w:r>
      <w:r>
        <w:rPr>
          <w:rFonts w:ascii="Times New Roman"/>
          <w:b w:val="false"/>
          <w:i/>
          <w:color w:val="000000"/>
          <w:sz w:val="28"/>
        </w:rPr>
        <w:t>      Валюта айырбастау бағамдары</w:t>
      </w:r>
    </w:p>
    <w:bookmarkEnd w:id="27"/>
    <w:bookmarkStart w:name="z56" w:id="28"/>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r>
        <w:br/>
      </w:r>
      <w:r>
        <w:rPr>
          <w:rFonts w:ascii="Times New Roman"/>
          <w:b w:val="false"/>
          <w:i w:val="false"/>
          <w:color w:val="000000"/>
          <w:sz w:val="28"/>
        </w:rPr>
        <w:t>
</w:t>
      </w:r>
      <w:r>
        <w:rPr>
          <w:rFonts w:ascii="Times New Roman"/>
          <w:b w:val="false"/>
          <w:i w:val="false"/>
          <w:color w:val="000000"/>
          <w:sz w:val="28"/>
        </w:rPr>
        <w:t>
      2011 және 2010 жылдардағы 31 желтоқсанда теңгенің АҚШ долларына ҚҚБ айырбастау бағамы тиісінше 1 долларға 148,4 және 147,5 теңгені құрады. Бұл бағамдар 2011 жылғы және 2010 жылғы 31 желтоқсанда АҚШ долларымен берілген монетарлық активтер мен міндеттемелерді қайта есептеу үшін пайдаланылады. 2012 жылғы 23 мамырда ҚҚБ айырбастау бағамы 1 АҚШ доллары үшін 147,70 теңге болды.</w:t>
      </w:r>
    </w:p>
    <w:bookmarkEnd w:id="28"/>
    <w:bookmarkStart w:name="z58" w:id="29"/>
    <w:p>
      <w:pPr>
        <w:spacing w:after="0"/>
        <w:ind w:left="0"/>
        <w:jc w:val="both"/>
      </w:pPr>
      <w:r>
        <w:rPr>
          <w:rFonts w:ascii="Times New Roman"/>
          <w:b w:val="false"/>
          <w:i w:val="false"/>
          <w:color w:val="000000"/>
          <w:sz w:val="28"/>
        </w:rPr>
        <w:t>       
3. ЕСЕП САЯСАТЫНЫҢ ЕЛЕУЛІ АСПЕКТІЛЕРІНЕ ШОЛУ</w:t>
      </w:r>
    </w:p>
    <w:bookmarkEnd w:id="29"/>
    <w:p>
      <w:pPr>
        <w:spacing w:after="0"/>
        <w:ind w:left="0"/>
        <w:jc w:val="both"/>
      </w:pPr>
      <w:r>
        <w:rPr>
          <w:rFonts w:ascii="Times New Roman"/>
          <w:b w:val="false"/>
          <w:i w:val="false"/>
          <w:color w:val="000000"/>
          <w:sz w:val="28"/>
        </w:rPr>
        <w:t>      </w:t>
      </w:r>
      <w:r>
        <w:rPr>
          <w:rFonts w:ascii="Times New Roman"/>
          <w:b/>
          <w:i w:val="false"/>
          <w:color w:val="000000"/>
          <w:sz w:val="28"/>
        </w:rPr>
        <w:t>Есеп саясатындағы және ақпаратты ашу қағидаттарындағы өзгерістер</w:t>
      </w:r>
    </w:p>
    <w:bookmarkStart w:name="z59" w:id="30"/>
    <w:p>
      <w:pPr>
        <w:spacing w:after="0"/>
        <w:ind w:left="0"/>
        <w:jc w:val="both"/>
      </w:pPr>
      <w:r>
        <w:rPr>
          <w:rFonts w:ascii="Times New Roman"/>
          <w:b w:val="false"/>
          <w:i w:val="false"/>
          <w:color w:val="000000"/>
          <w:sz w:val="28"/>
        </w:rPr>
        <w:t>
      Төменде көрсетілген жаңа және қайта қаралып, 2011 жылғы 1 қаңтарда күшіне енген Стандарттар мен Интерпретацияларды қоспағанда, осы шоғырландырылған қаржылық есептілікті дайындау кезінде қолданылатын есеп саясаты 2010 жылғы 31 желтоқсанда аяқталатын жыл ішіндегі жылдық қаржылық есептілікті дайындау кезінде пайдаланылғанға сәйкес келеді.</w:t>
      </w:r>
    </w:p>
    <w:bookmarkEnd w:id="30"/>
    <w:bookmarkStart w:name="z60" w:id="31"/>
    <w:p>
      <w:pPr>
        <w:spacing w:after="0"/>
        <w:ind w:left="0"/>
        <w:jc w:val="both"/>
      </w:pPr>
      <w:r>
        <w:rPr>
          <w:rFonts w:ascii="Times New Roman"/>
          <w:b w:val="false"/>
          <w:i w:val="false"/>
          <w:color w:val="000000"/>
          <w:sz w:val="28"/>
        </w:rPr>
        <w:t>
</w:t>
      </w:r>
      <w:r>
        <w:rPr>
          <w:rFonts w:ascii="Times New Roman"/>
          <w:b w:val="false"/>
          <w:i/>
          <w:color w:val="000000"/>
          <w:sz w:val="28"/>
        </w:rPr>
        <w:t>      БЕХС 24 «Байланысты тараптар туралы ақпаратты ашу» түзету</w:t>
      </w:r>
    </w:p>
    <w:bookmarkEnd w:id="31"/>
    <w:bookmarkStart w:name="z61" w:id="32"/>
    <w:p>
      <w:pPr>
        <w:spacing w:after="0"/>
        <w:ind w:left="0"/>
        <w:jc w:val="both"/>
      </w:pPr>
      <w:r>
        <w:rPr>
          <w:rFonts w:ascii="Times New Roman"/>
          <w:b w:val="false"/>
          <w:i w:val="false"/>
          <w:color w:val="000000"/>
          <w:sz w:val="28"/>
        </w:rPr>
        <w:t>
      ҚЕХС жөніндегі кеңес БЕХС 24 түзету жариялады, ол байланысты тараптың айқындамасын түсіндіреді. Жаңа айқындамалар байланысты тараптарға қатысты бөліктегі тепе-теңдікке ерекше назар аударады. Түзету сондай-ақ жеке тұлға немесе негізгі басқарушы персонал компанияның байланысты тараппен қатынасына әсер ететін жағдайларды түсіндіреді. Бұдан басқа, түзету мемлекетпен немесе бақыланатын, есептілік жасайтын компания сияқты сол мемлекетпен бірлесіп бақыланатын немесе осы мемлекет елеулі ықпал ететін компаниялармен жасалатын мәмілелер үшін ақпаратты ашу жөніндегі талаптардан алып тастауды көздейді. Түзетуді қолдану Қордың қаржылық жағдайына немесе оның қызметінің қаржылық нәтижелеріне әсер еткен жоқ.</w:t>
      </w:r>
    </w:p>
    <w:bookmarkEnd w:id="32"/>
    <w:bookmarkStart w:name="z62" w:id="33"/>
    <w:p>
      <w:pPr>
        <w:spacing w:after="0"/>
        <w:ind w:left="0"/>
        <w:jc w:val="both"/>
      </w:pPr>
      <w:r>
        <w:rPr>
          <w:rFonts w:ascii="Times New Roman"/>
          <w:b w:val="false"/>
          <w:i w:val="false"/>
          <w:color w:val="000000"/>
          <w:sz w:val="28"/>
        </w:rPr>
        <w:t>
</w:t>
      </w:r>
      <w:r>
        <w:rPr>
          <w:rFonts w:ascii="Times New Roman"/>
          <w:b w:val="false"/>
          <w:i/>
          <w:color w:val="000000"/>
          <w:sz w:val="28"/>
        </w:rPr>
        <w:t>      БЕХС 32 «Қаржы құралдары: ақпарат беру»</w:t>
      </w:r>
    </w:p>
    <w:bookmarkEnd w:id="33"/>
    <w:bookmarkStart w:name="z63" w:id="34"/>
    <w:p>
      <w:pPr>
        <w:spacing w:after="0"/>
        <w:ind w:left="0"/>
        <w:jc w:val="both"/>
      </w:pPr>
      <w:r>
        <w:rPr>
          <w:rFonts w:ascii="Times New Roman"/>
          <w:b w:val="false"/>
          <w:i w:val="false"/>
          <w:color w:val="000000"/>
          <w:sz w:val="28"/>
        </w:rPr>
        <w:t>
      ҚЕХС жөніндегі кеңес БЕХС 32 қаржы міндеттемесінің айқындамасын компанияларға акцияларға, опциондар мен варранттарға құқықтардың белгілі бір шығарылымдарын үлестік құралдар ретінде жіктеуге мүмкіндік беретіндей түрде өзгертеді. Бұл түзету, егер осындай құқықтар кез келген валютамен тіркелген сома үшін компанияның меншікті үлестік құралдарының тіркелген санын сатып алу мақсатында нақ сол сыныптағы барлық меншік иелеріне компанияның туынды емес үлестік құралдарын теңбе-тең берілген жағдайда қолданылады. Түзету Қордың қаржылық жағдайына немесе оның қызметінің қаржылық нәтижелеріне әсер еткен жоқ, өйткені Қорда осындай құралдар жоқ.</w:t>
      </w:r>
    </w:p>
    <w:bookmarkEnd w:id="34"/>
    <w:bookmarkStart w:name="z64" w:id="35"/>
    <w:p>
      <w:pPr>
        <w:spacing w:after="0"/>
        <w:ind w:left="0"/>
        <w:jc w:val="both"/>
      </w:pPr>
      <w:r>
        <w:rPr>
          <w:rFonts w:ascii="Times New Roman"/>
          <w:b w:val="false"/>
          <w:i w:val="false"/>
          <w:color w:val="000000"/>
          <w:sz w:val="28"/>
        </w:rPr>
        <w:t>
</w:t>
      </w:r>
      <w:r>
        <w:rPr>
          <w:rFonts w:ascii="Times New Roman"/>
          <w:b w:val="false"/>
          <w:i/>
          <w:color w:val="000000"/>
          <w:sz w:val="28"/>
        </w:rPr>
        <w:t>      Интерпретация 14 «Ең аз мөлшерде қаржыландыру туралы талаптарға қатысты алдын ала төлемдер»</w:t>
      </w:r>
    </w:p>
    <w:bookmarkEnd w:id="35"/>
    <w:bookmarkStart w:name="z65" w:id="36"/>
    <w:p>
      <w:pPr>
        <w:spacing w:after="0"/>
        <w:ind w:left="0"/>
        <w:jc w:val="both"/>
      </w:pPr>
      <w:r>
        <w:rPr>
          <w:rFonts w:ascii="Times New Roman"/>
          <w:b w:val="false"/>
          <w:i w:val="false"/>
          <w:color w:val="000000"/>
          <w:sz w:val="28"/>
        </w:rPr>
        <w:t>
      Түзету компанияға қатысты ең аз мөлшерде қаржылаңдыру туралы талап қолданылған және компания осы талаптарды орындау мақсатында алдын ала төлем жасаған кезде болатын қажетсіз салдарларды жояды. Түзету компанияға болашақтағы қызметтердің құнына қатысты алдын ала төлемді зейнетақылық актив ретінде тануға рұқсат береді. Ең аз мөлшерде қаржыландыру туралы талаптар Қазақстан Республикасында қолданылмайды, сондықтан интерпретацияға түзету Қордың қаржылық жағдайына немесе оның қызметінің қаржылық нәтижелеріне әсер еткен жоқ.</w:t>
      </w:r>
    </w:p>
    <w:bookmarkEnd w:id="36"/>
    <w:bookmarkStart w:name="z66" w:id="37"/>
    <w:p>
      <w:pPr>
        <w:spacing w:after="0"/>
        <w:ind w:left="0"/>
        <w:jc w:val="both"/>
      </w:pPr>
      <w:r>
        <w:rPr>
          <w:rFonts w:ascii="Times New Roman"/>
          <w:b w:val="false"/>
          <w:i w:val="false"/>
          <w:color w:val="000000"/>
          <w:sz w:val="28"/>
        </w:rPr>
        <w:t>
</w:t>
      </w:r>
      <w:r>
        <w:rPr>
          <w:rFonts w:ascii="Times New Roman"/>
          <w:b w:val="false"/>
          <w:i/>
          <w:color w:val="000000"/>
          <w:sz w:val="28"/>
        </w:rPr>
        <w:t>      ҚЕХС жетілдіру (2010 жылғы мамыр)</w:t>
      </w:r>
    </w:p>
    <w:bookmarkEnd w:id="37"/>
    <w:bookmarkStart w:name="z67" w:id="38"/>
    <w:p>
      <w:pPr>
        <w:spacing w:after="0"/>
        <w:ind w:left="0"/>
        <w:jc w:val="both"/>
      </w:pPr>
      <w:r>
        <w:rPr>
          <w:rFonts w:ascii="Times New Roman"/>
          <w:b w:val="false"/>
          <w:i w:val="false"/>
          <w:color w:val="000000"/>
          <w:sz w:val="28"/>
        </w:rPr>
        <w:t>
      2010 жылғы мамырда ҚЕХС жөніндегі кеңес негізінен ішкі сәйкессіздіктерді жою және тұжырымдарды нақтылау мақсатында өз стандарттарына түзетулер шығарды. Әрбір стандартқа қатысты жеке өтпелі ереже бар. Төменде санамаланған стандарттарды қолдану (өзгерістерімен) есеп саясатына өзгерістерге әкелді, алайда Қордың қаржылық жағдайына немесе оның қызметінің нәтижелеріне әсер еткен жоқ.</w:t>
      </w:r>
      <w:r>
        <w:br/>
      </w:r>
      <w:r>
        <w:rPr>
          <w:rFonts w:ascii="Times New Roman"/>
          <w:b w:val="false"/>
          <w:i w:val="false"/>
          <w:color w:val="000000"/>
          <w:sz w:val="28"/>
        </w:rPr>
        <w:t>
</w:t>
      </w:r>
      <w:r>
        <w:rPr>
          <w:rFonts w:ascii="Times New Roman"/>
          <w:b w:val="false"/>
          <w:i w:val="false"/>
          <w:color w:val="000000"/>
          <w:sz w:val="28"/>
        </w:rPr>
        <w:t>
      - «Бизнесті біріктіру» ҚЕХС 3 түзету бақыланбайтын қатысу үлесін бағалау тәсілдеріне өзгерістер енгізді. Бақыланбайтын қатысу үлестерінің өзінің иесіне компания таратылған жағдайда оның таза активтеріндегі теңбе-тең үлес құқығын беретін құрамдас бөліктері не әділ құн бойынша, не сатып алынатын компанияның сәйкестендірілетін таза активтеріндегі теңбе-тең үлес бойынша бағалануға тиіс. Өзге де барлық құрамдас бөліктер сатып алу күнінде әділ құн бойынша бағалануға тиіс.</w:t>
      </w:r>
      <w:r>
        <w:br/>
      </w:r>
      <w:r>
        <w:rPr>
          <w:rFonts w:ascii="Times New Roman"/>
          <w:b w:val="false"/>
          <w:i w:val="false"/>
          <w:color w:val="000000"/>
          <w:sz w:val="28"/>
        </w:rPr>
        <w:t>
</w:t>
      </w:r>
      <w:r>
        <w:rPr>
          <w:rFonts w:ascii="Times New Roman"/>
          <w:b w:val="false"/>
          <w:i w:val="false"/>
          <w:color w:val="000000"/>
          <w:sz w:val="28"/>
        </w:rPr>
        <w:t>
      - «Қаржылық құралдар: ақпаратты ашу» ҚЕХС 7 түзету ұсталынатын қамтамасыз ету туралы ашылатын ақпараттың көлемін азайту, және сипаттамалардың мән-мәтінінде сандық ақпаратты пайдалану туралы талаптың арқасында ақпараттың ашылуын жетілдіру есебінен ақпаратты ашуға қойылатын талаптарды оңайлату мақсатында енгізілді.</w:t>
      </w:r>
      <w:r>
        <w:br/>
      </w:r>
      <w:r>
        <w:rPr>
          <w:rFonts w:ascii="Times New Roman"/>
          <w:b w:val="false"/>
          <w:i w:val="false"/>
          <w:color w:val="000000"/>
          <w:sz w:val="28"/>
        </w:rPr>
        <w:t>
</w:t>
      </w:r>
      <w:r>
        <w:rPr>
          <w:rFonts w:ascii="Times New Roman"/>
          <w:b w:val="false"/>
          <w:i w:val="false"/>
          <w:color w:val="000000"/>
          <w:sz w:val="28"/>
        </w:rPr>
        <w:t>
      - «Қаржылық есептілік беру» БЕХС 1 түзету компанияның не өзгерістер туралы есепте, не қаржылық есептілікке ескертпелерде өзге де жиынтық кірістің әрбір құрамдас бөлігіне талдау бере алатындығын түсіндіреді.</w:t>
      </w:r>
      <w:r>
        <w:br/>
      </w:r>
      <w:r>
        <w:rPr>
          <w:rFonts w:ascii="Times New Roman"/>
          <w:b w:val="false"/>
          <w:i w:val="false"/>
          <w:color w:val="000000"/>
          <w:sz w:val="28"/>
        </w:rPr>
        <w:t>
</w:t>
      </w:r>
      <w:r>
        <w:rPr>
          <w:rFonts w:ascii="Times New Roman"/>
          <w:b w:val="false"/>
          <w:i w:val="false"/>
          <w:color w:val="000000"/>
          <w:sz w:val="28"/>
        </w:rPr>
        <w:t>
      Төменде санамаланған, «ҚЕХС жетілдіру» жобасының нәтижесінде қабылданған стандарттарға өзге де түзетулер Топтың есептік саясатына, қаржылық жағдайына немесе оның қызметінің нәтижелеріне айтарлықтай әсер еткен жоқ:</w:t>
      </w:r>
      <w:r>
        <w:br/>
      </w:r>
      <w:r>
        <w:rPr>
          <w:rFonts w:ascii="Times New Roman"/>
          <w:b w:val="false"/>
          <w:i w:val="false"/>
          <w:color w:val="000000"/>
          <w:sz w:val="28"/>
        </w:rPr>
        <w:t>
</w:t>
      </w:r>
      <w:r>
        <w:rPr>
          <w:rFonts w:ascii="Times New Roman"/>
          <w:b w:val="false"/>
          <w:i w:val="false"/>
          <w:color w:val="000000"/>
          <w:sz w:val="28"/>
        </w:rPr>
        <w:t>
      - ҚЕХС 3 «Бизнесті біріктіру» (ҚЕХС 3 қабылданғанға дейін жасалған бизнесті біріктіру жөніндегі мәмілелермен келісілген шартты сыйақы (2008 жылғы редакция).</w:t>
      </w:r>
      <w:r>
        <w:br/>
      </w:r>
      <w:r>
        <w:rPr>
          <w:rFonts w:ascii="Times New Roman"/>
          <w:b w:val="false"/>
          <w:i w:val="false"/>
          <w:color w:val="000000"/>
          <w:sz w:val="28"/>
        </w:rPr>
        <w:t>
</w:t>
      </w:r>
      <w:r>
        <w:rPr>
          <w:rFonts w:ascii="Times New Roman"/>
          <w:b w:val="false"/>
          <w:i w:val="false"/>
          <w:color w:val="000000"/>
          <w:sz w:val="28"/>
        </w:rPr>
        <w:t>
      - ҚЕХС 3 «Бизнесті біріктіру» (акцияларға негізделген төлемдері бар орналастырылмаған және ерікті негізде орналастырылған сыйақылар).</w:t>
      </w:r>
      <w:r>
        <w:br/>
      </w:r>
      <w:r>
        <w:rPr>
          <w:rFonts w:ascii="Times New Roman"/>
          <w:b w:val="false"/>
          <w:i w:val="false"/>
          <w:color w:val="000000"/>
          <w:sz w:val="28"/>
        </w:rPr>
        <w:t>
</w:t>
      </w:r>
      <w:r>
        <w:rPr>
          <w:rFonts w:ascii="Times New Roman"/>
          <w:b w:val="false"/>
          <w:i w:val="false"/>
          <w:color w:val="000000"/>
          <w:sz w:val="28"/>
        </w:rPr>
        <w:t>
      - БЕХС 27 «Шоғырландырылған және жеке қаржылық есептілік».</w:t>
      </w:r>
      <w:r>
        <w:br/>
      </w:r>
      <w:r>
        <w:rPr>
          <w:rFonts w:ascii="Times New Roman"/>
          <w:b w:val="false"/>
          <w:i w:val="false"/>
          <w:color w:val="000000"/>
          <w:sz w:val="28"/>
        </w:rPr>
        <w:t>
</w:t>
      </w:r>
      <w:r>
        <w:rPr>
          <w:rFonts w:ascii="Times New Roman"/>
          <w:b w:val="false"/>
          <w:i w:val="false"/>
          <w:color w:val="000000"/>
          <w:sz w:val="28"/>
        </w:rPr>
        <w:t>
      - БЕХС 34 «Аралық қаржылық есептілік».</w:t>
      </w:r>
      <w:r>
        <w:br/>
      </w:r>
      <w:r>
        <w:rPr>
          <w:rFonts w:ascii="Times New Roman"/>
          <w:b w:val="false"/>
          <w:i w:val="false"/>
          <w:color w:val="000000"/>
          <w:sz w:val="28"/>
        </w:rPr>
        <w:t>
</w:t>
      </w:r>
      <w:r>
        <w:rPr>
          <w:rFonts w:ascii="Times New Roman"/>
          <w:b w:val="false"/>
          <w:i w:val="false"/>
          <w:color w:val="000000"/>
          <w:sz w:val="28"/>
        </w:rPr>
        <w:t>
Төменде санамаланған интерпретациялар мен интерпретацияларға түзетулер қаржылық жағдайына немесе оның қызметінің нәтижелеріне әсер еткен жоқ:</w:t>
      </w:r>
      <w:r>
        <w:br/>
      </w:r>
      <w:r>
        <w:rPr>
          <w:rFonts w:ascii="Times New Roman"/>
          <w:b w:val="false"/>
          <w:i w:val="false"/>
          <w:color w:val="000000"/>
          <w:sz w:val="28"/>
        </w:rPr>
        <w:t>
</w:t>
      </w:r>
      <w:r>
        <w:rPr>
          <w:rFonts w:ascii="Times New Roman"/>
          <w:b w:val="false"/>
          <w:i w:val="false"/>
          <w:color w:val="000000"/>
          <w:sz w:val="28"/>
        </w:rPr>
        <w:t>
      - Интерпретация 13 «Клиенттердің адалдығын ұстауға бағытталған бағдарламалар» (бонустық бірліктердің әділ құнын айқындау).</w:t>
      </w:r>
      <w:r>
        <w:br/>
      </w:r>
      <w:r>
        <w:rPr>
          <w:rFonts w:ascii="Times New Roman"/>
          <w:b w:val="false"/>
          <w:i w:val="false"/>
          <w:color w:val="000000"/>
          <w:sz w:val="28"/>
        </w:rPr>
        <w:t>
</w:t>
      </w:r>
      <w:r>
        <w:rPr>
          <w:rFonts w:ascii="Times New Roman"/>
          <w:b w:val="false"/>
          <w:i w:val="false"/>
          <w:color w:val="000000"/>
          <w:sz w:val="28"/>
        </w:rPr>
        <w:t>
      - Интерпретация 19 «Үлестік құралдарды беру арқылы қаржылық міндеттемелерді өтеу».</w:t>
      </w:r>
    </w:p>
    <w:bookmarkEnd w:id="38"/>
    <w:bookmarkStart w:name="z79" w:id="39"/>
    <w:p>
      <w:pPr>
        <w:spacing w:after="0"/>
        <w:ind w:left="0"/>
        <w:jc w:val="both"/>
      </w:pPr>
      <w:r>
        <w:rPr>
          <w:rFonts w:ascii="Times New Roman"/>
          <w:b w:val="false"/>
          <w:i w:val="false"/>
          <w:color w:val="000000"/>
          <w:sz w:val="28"/>
        </w:rPr>
        <w:t>
      </w:t>
      </w:r>
      <w:r>
        <w:rPr>
          <w:rFonts w:ascii="Times New Roman"/>
          <w:b/>
          <w:i w:val="false"/>
          <w:color w:val="000000"/>
          <w:sz w:val="28"/>
        </w:rPr>
        <w:t>Шығарылған, бірақ әлі күшіне енбеген стандарттар мен интерпретациялар</w:t>
      </w:r>
    </w:p>
    <w:bookmarkEnd w:id="39"/>
    <w:bookmarkStart w:name="z80" w:id="40"/>
    <w:p>
      <w:pPr>
        <w:spacing w:after="0"/>
        <w:ind w:left="0"/>
        <w:jc w:val="both"/>
      </w:pPr>
      <w:r>
        <w:rPr>
          <w:rFonts w:ascii="Times New Roman"/>
          <w:b w:val="false"/>
          <w:i w:val="false"/>
          <w:color w:val="000000"/>
          <w:sz w:val="28"/>
        </w:rPr>
        <w:t>
      Қор шығарылған, бірақ әлі күшіне енбеген мынадай стандарттарды қолданған жоқ. Тізімге Қордың көзқарасы тұрғысынан, болашақта қолданған жағдайда ақпаратты ашуға, қаржылық жағдайына немесе қызметінің қаржылық нәтижелеріне әсер ететін шығарылған стандарттар мен интерпретациялар енгізілді. Қор ҚЕХС 9 қоспағанда, осы стандарттарды олар күшіне енген күнінен бастап қолдану ниетінде.</w:t>
      </w:r>
    </w:p>
    <w:bookmarkEnd w:id="40"/>
    <w:bookmarkStart w:name="z81" w:id="41"/>
    <w:p>
      <w:pPr>
        <w:spacing w:after="0"/>
        <w:ind w:left="0"/>
        <w:jc w:val="both"/>
      </w:pPr>
      <w:r>
        <w:rPr>
          <w:rFonts w:ascii="Times New Roman"/>
          <w:b w:val="false"/>
          <w:i w:val="false"/>
          <w:color w:val="000000"/>
          <w:sz w:val="28"/>
        </w:rPr>
        <w:t>
</w:t>
      </w:r>
      <w:r>
        <w:rPr>
          <w:rFonts w:ascii="Times New Roman"/>
          <w:b w:val="false"/>
          <w:i/>
          <w:color w:val="000000"/>
          <w:sz w:val="28"/>
        </w:rPr>
        <w:t>      БЕХС 1 «Қаржылық есептілік: ақпарат беру» - «Өзге де жиынтық кірістің баптарын беру»</w:t>
      </w:r>
    </w:p>
    <w:bookmarkEnd w:id="41"/>
    <w:bookmarkStart w:name="z82" w:id="42"/>
    <w:p>
      <w:pPr>
        <w:spacing w:after="0"/>
        <w:ind w:left="0"/>
        <w:jc w:val="both"/>
      </w:pPr>
      <w:r>
        <w:rPr>
          <w:rFonts w:ascii="Times New Roman"/>
          <w:b w:val="false"/>
          <w:i w:val="false"/>
          <w:color w:val="000000"/>
          <w:sz w:val="28"/>
        </w:rPr>
        <w:t>
      БЕХС-ге түзетулер өзге де жиынтык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тану немесе өтеу тоқтатылған жағдайда), ешқашан қайта жіктелінбейтін баптардан бөлек ұсынылуға тиіс. Түзету беруге ғана әсер етеді және Toп қызметінің қаржылық жағдайын немесе қаржылық нәтижелерін қозғамайды. Түзету 2012 жылғы 1 шілдеден кейін немесе осы күннен кейін басталатын жылдық есептік кезеңдер үшін күшіне енеді.</w:t>
      </w:r>
    </w:p>
    <w:bookmarkEnd w:id="42"/>
    <w:bookmarkStart w:name="z83" w:id="43"/>
    <w:p>
      <w:pPr>
        <w:spacing w:after="0"/>
        <w:ind w:left="0"/>
        <w:jc w:val="both"/>
      </w:pPr>
      <w:r>
        <w:rPr>
          <w:rFonts w:ascii="Times New Roman"/>
          <w:b w:val="false"/>
          <w:i w:val="false"/>
          <w:color w:val="000000"/>
          <w:sz w:val="28"/>
        </w:rPr>
        <w:t>
      БЕХС 19-ға түзетулер «Қызметкерлерге сыйақы беру»</w:t>
      </w:r>
    </w:p>
    <w:bookmarkEnd w:id="43"/>
    <w:bookmarkStart w:name="z84" w:id="44"/>
    <w:p>
      <w:pPr>
        <w:spacing w:after="0"/>
        <w:ind w:left="0"/>
        <w:jc w:val="both"/>
      </w:pP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Түзетулер 2013 жылғы 1 қаңтарда басталатын жылдық есептік кезеңдерден кейін күшіне енеді.</w:t>
      </w:r>
    </w:p>
    <w:bookmarkEnd w:id="44"/>
    <w:bookmarkStart w:name="z85" w:id="45"/>
    <w:p>
      <w:pPr>
        <w:spacing w:after="0"/>
        <w:ind w:left="0"/>
        <w:jc w:val="both"/>
      </w:pPr>
      <w:r>
        <w:rPr>
          <w:rFonts w:ascii="Times New Roman"/>
          <w:b w:val="false"/>
          <w:i w:val="false"/>
          <w:color w:val="000000"/>
          <w:sz w:val="28"/>
        </w:rPr>
        <w:t>
</w:t>
      </w:r>
      <w:r>
        <w:rPr>
          <w:rFonts w:ascii="Times New Roman"/>
          <w:b w:val="false"/>
          <w:i/>
          <w:color w:val="000000"/>
          <w:sz w:val="28"/>
        </w:rPr>
        <w:t>      БЕХС 12 «Пайдаға салынатын салық» — «Кейінге қалдырылған салықтардың негізіне жататын активтерді өтеу»</w:t>
      </w:r>
    </w:p>
    <w:bookmarkEnd w:id="45"/>
    <w:bookmarkStart w:name="z86" w:id="46"/>
    <w:p>
      <w:pPr>
        <w:spacing w:after="0"/>
        <w:ind w:left="0"/>
        <w:jc w:val="both"/>
      </w:pPr>
      <w:r>
        <w:rPr>
          <w:rFonts w:ascii="Times New Roman"/>
          <w:b w:val="false"/>
          <w:i w:val="false"/>
          <w:color w:val="000000"/>
          <w:sz w:val="28"/>
        </w:rPr>
        <w:t>
      Түзетуде әділ құн бойынша қайта бағаланатын инвестициялық жылжымайтын мүлікке қатысты кейінге қалдырылған салықты айқындау тетігі түсіндіріледі. Түзетудің шеңберінде оны бағалау үшін БЕХС 40-қа сәйкес әділ құнның моделі пайдаланылатын жылжымайтын мүлікке арналып кейінге қалдырылған салықтың оның баланстық құнының сату арқылы өтелетіндігі туралы жол берілімдігі негізінде айқындалуға тиістігі туралы дәлелді жол берілім енгізіледі. Бұдан басқа, түзетуде активті сату туралы жол берілімнің негізінде ғана БЕХС 16-дағы қайта бағалау моделіне сәйкес бағаланатын амортизацияланбайтын активтер бойынша кейінге қалдырылған салықты есептеу қажеттілігі туралы талап енгізіледі. Түзету 2012 жылғы 1 қаңтардан кейін немесе осы күннен кейін басталатын жылдық есептік кезеңдер үшін күшіне енеді.</w:t>
      </w:r>
    </w:p>
    <w:bookmarkEnd w:id="46"/>
    <w:bookmarkStart w:name="z87" w:id="47"/>
    <w:p>
      <w:pPr>
        <w:spacing w:after="0"/>
        <w:ind w:left="0"/>
        <w:jc w:val="both"/>
      </w:pPr>
      <w:r>
        <w:rPr>
          <w:rFonts w:ascii="Times New Roman"/>
          <w:b w:val="false"/>
          <w:i w:val="false"/>
          <w:color w:val="000000"/>
          <w:sz w:val="28"/>
        </w:rPr>
        <w:t>
</w:t>
      </w:r>
      <w:r>
        <w:rPr>
          <w:rFonts w:ascii="Times New Roman"/>
          <w:b w:val="false"/>
          <w:i/>
          <w:color w:val="000000"/>
          <w:sz w:val="28"/>
        </w:rPr>
        <w:t>      БЕХС 27 «Жеке қаржылық есептілік» (2011 жылғы редакцияда)</w:t>
      </w:r>
    </w:p>
    <w:bookmarkEnd w:id="47"/>
    <w:bookmarkStart w:name="z88" w:id="48"/>
    <w:p>
      <w:pPr>
        <w:spacing w:after="0"/>
        <w:ind w:left="0"/>
        <w:jc w:val="both"/>
      </w:pPr>
      <w:r>
        <w:rPr>
          <w:rFonts w:ascii="Times New Roman"/>
          <w:b w:val="false"/>
          <w:i w:val="false"/>
          <w:color w:val="000000"/>
          <w:sz w:val="28"/>
        </w:rPr>
        <w:t>
      Жаңа стандарттардың жариялануының нәтижесінде жаңа редакциядағы ҚЕХС 10 және ҚЕХС 12, БЕХС 27 еншілес, бірлесіп бақыланатын және қауымдасқан компаниялар ескеріле отырып, жеке қаржылық есептілікте шектеледі. Түзету 2013 жылғы 1 каңтардан кейін немесе осы күннен кейін басталатын жылдық есептік кезеңдер үшін күшіне енеді.</w:t>
      </w:r>
    </w:p>
    <w:bookmarkEnd w:id="48"/>
    <w:bookmarkStart w:name="z89" w:id="49"/>
    <w:p>
      <w:pPr>
        <w:spacing w:after="0"/>
        <w:ind w:left="0"/>
        <w:jc w:val="both"/>
      </w:pPr>
      <w:r>
        <w:rPr>
          <w:rFonts w:ascii="Times New Roman"/>
          <w:b w:val="false"/>
          <w:i w:val="false"/>
          <w:color w:val="000000"/>
          <w:sz w:val="28"/>
        </w:rPr>
        <w:t>
</w:t>
      </w:r>
      <w:r>
        <w:rPr>
          <w:rFonts w:ascii="Times New Roman"/>
          <w:b w:val="false"/>
          <w:i/>
          <w:color w:val="000000"/>
          <w:sz w:val="28"/>
        </w:rPr>
        <w:t>      БЕХС 28 «Қауымдасқан компанияларға және бірлескен кәсіпорындарға салынатын инвестициялар» (2011 жылғы редакцияда)</w:t>
      </w:r>
    </w:p>
    <w:bookmarkEnd w:id="49"/>
    <w:bookmarkStart w:name="z90" w:id="50"/>
    <w:p>
      <w:pPr>
        <w:spacing w:after="0"/>
        <w:ind w:left="0"/>
        <w:jc w:val="both"/>
      </w:pPr>
      <w:r>
        <w:rPr>
          <w:rFonts w:ascii="Times New Roman"/>
          <w:b w:val="false"/>
          <w:i w:val="false"/>
          <w:color w:val="000000"/>
          <w:sz w:val="28"/>
        </w:rPr>
        <w:t>
      ҚЕХС 11 және ҚЕХС 12, БЕХС 28 жаңа стандарттардың жариялануының нәтижесінде БЕХС 28 «Қауымдасқан компанияларға және бірлескен кәсіпорындарға салынатын инвестициялар» деген жаңа атау алды және қауымдасқан компанияларға салынатын инвестицияларға қатысты ғана емес, сонымен бірге бірлескен кәсіпорындарға салынатын инвестицияларға қатысты да үлестік қатысу әдісінің қолданылуын сипаттайды. Түзету 2013 жылғы 1 қаңтардан кейін немесе осы күннен кейін басталатын жылдық есептік кезеңдер үшін күшіне енеді.</w:t>
      </w:r>
    </w:p>
    <w:bookmarkEnd w:id="50"/>
    <w:bookmarkStart w:name="z91" w:id="51"/>
    <w:p>
      <w:pPr>
        <w:spacing w:after="0"/>
        <w:ind w:left="0"/>
        <w:jc w:val="both"/>
      </w:pPr>
      <w:r>
        <w:rPr>
          <w:rFonts w:ascii="Times New Roman"/>
          <w:b w:val="false"/>
          <w:i w:val="false"/>
          <w:color w:val="000000"/>
          <w:sz w:val="28"/>
        </w:rPr>
        <w:t>
</w:t>
      </w:r>
      <w:r>
        <w:rPr>
          <w:rFonts w:ascii="Times New Roman"/>
          <w:b w:val="false"/>
          <w:i/>
          <w:color w:val="000000"/>
          <w:sz w:val="28"/>
        </w:rPr>
        <w:t>      ҚЕХС 7 «Қаржы құралдары: ақпаратты ашу» — «тануды тоқтату туралы ақпаратты ашуға қатысты талаптарды жетілдіру»</w:t>
      </w:r>
    </w:p>
    <w:bookmarkEnd w:id="51"/>
    <w:bookmarkStart w:name="z92" w:id="52"/>
    <w:p>
      <w:pPr>
        <w:spacing w:after="0"/>
        <w:ind w:left="0"/>
        <w:jc w:val="both"/>
      </w:pPr>
      <w:r>
        <w:rPr>
          <w:rFonts w:ascii="Times New Roman"/>
          <w:b w:val="false"/>
          <w:i w:val="false"/>
          <w:color w:val="000000"/>
          <w:sz w:val="28"/>
        </w:rPr>
        <w:t>
      Түзету оларды тану тоқтатылмаған активтердің және тиісті міндеттемелердің өзара байланысының сипатын Қордың қаржылық есептілігін пайдаланушыларға түсіну мүмкіндігін беру үшін берілген, бірақ оларды тану тоқтатылмаған қаржылық активтер туралы қосымша ақпаратты ашуды талап етеді. Бұдан басқа, түзету қаржылық есептілікті пайдаланушыларға оларды тану тоқтатылған аталған активтердегі компанияның жалғасып отырған қатысуының сипатын және онымен байланысты тәуекелдерді бағалау мүмкіндігін беру үшін активтерге жалғасып отырған қатысу туралы ақпаратты ашуды талап етеді. Түзету 2011 жылғы 1 шілдеден кейін немесе осы күннен кейін басталатын жылдық есептік кезеңдер үшін күшіне енеді. Түзету ақпаратты ашуға ғана қатысты болады және Қордың қаржылық жағдайына немесе оның қызметінің нәтижелеріне әсер етпейді.</w:t>
      </w:r>
    </w:p>
    <w:bookmarkEnd w:id="52"/>
    <w:bookmarkStart w:name="z93" w:id="53"/>
    <w:p>
      <w:pPr>
        <w:spacing w:after="0"/>
        <w:ind w:left="0"/>
        <w:jc w:val="both"/>
      </w:pPr>
      <w:r>
        <w:rPr>
          <w:rFonts w:ascii="Times New Roman"/>
          <w:b w:val="false"/>
          <w:i w:val="false"/>
          <w:color w:val="000000"/>
          <w:sz w:val="28"/>
        </w:rPr>
        <w:t>
</w:t>
      </w:r>
      <w:r>
        <w:rPr>
          <w:rFonts w:ascii="Times New Roman"/>
          <w:b w:val="false"/>
          <w:i/>
          <w:color w:val="000000"/>
          <w:sz w:val="28"/>
        </w:rPr>
        <w:t>      ҚЕХС 9 «Қаржы құралдары: жіктеу және бағалау»</w:t>
      </w:r>
    </w:p>
    <w:bookmarkEnd w:id="53"/>
    <w:bookmarkStart w:name="z94" w:id="54"/>
    <w:p>
      <w:pPr>
        <w:spacing w:after="0"/>
        <w:ind w:left="0"/>
        <w:jc w:val="both"/>
      </w:pPr>
      <w:r>
        <w:rPr>
          <w:rFonts w:ascii="Times New Roman"/>
          <w:b w:val="false"/>
          <w:i w:val="false"/>
          <w:color w:val="000000"/>
          <w:sz w:val="28"/>
        </w:rPr>
        <w:t>
      ҚЕХС жөніндегі кеңестің БЕХС 39 ауыстыру жөніндегі жобасының бірінші кезеңінің нәтижелері бойынша шығарылған ҚЕХС 9 БЕХС 39 белгіленгендей, қаржылық активтер мен қаржылық міндеттемелерді жіктеуге қатысты қолданылады. Стандарт 2013 жылғы 1 қаңтардан кейін немесе осы күннен кейін басталатын жылдық есептік кезеңдер үшін күшіне енеді. Кейінгі кезеңдердің барысында ҚЕХС жөніндегі кеңес хеджирлеу есебін және қаржы активтерінің құнсыздануын қарайды. ҚЕХС 9 бірінші кезеңін қолдану Toп қаржы активтерінің жіктелуіне және бағалануына әсер етеді, бірақ қаржылық міндеттемелердің жіктелуіне және бағалануына әсер етпейді. Аяқталған көріністі көрсету үшін Қор олар жарияланғаннан кейін жобаның басқа кезеңдерімен байланыста қаржылық есептіліктегі тиісті сомаға осы стандарттың әсерін бағалайды.</w:t>
      </w:r>
    </w:p>
    <w:bookmarkEnd w:id="54"/>
    <w:bookmarkStart w:name="z95" w:id="55"/>
    <w:p>
      <w:pPr>
        <w:spacing w:after="0"/>
        <w:ind w:left="0"/>
        <w:jc w:val="both"/>
      </w:pPr>
      <w:r>
        <w:rPr>
          <w:rFonts w:ascii="Times New Roman"/>
          <w:b w:val="false"/>
          <w:i w:val="false"/>
          <w:color w:val="000000"/>
          <w:sz w:val="28"/>
        </w:rPr>
        <w:t>
</w:t>
      </w:r>
      <w:r>
        <w:rPr>
          <w:rFonts w:ascii="Times New Roman"/>
          <w:b w:val="false"/>
          <w:i/>
          <w:color w:val="000000"/>
          <w:sz w:val="28"/>
        </w:rPr>
        <w:t>      ҚЕХС 10 «Шоғырландырылған қаржылық есептілік»</w:t>
      </w:r>
    </w:p>
    <w:bookmarkEnd w:id="55"/>
    <w:bookmarkStart w:name="z96" w:id="56"/>
    <w:p>
      <w:pPr>
        <w:spacing w:after="0"/>
        <w:ind w:left="0"/>
        <w:jc w:val="both"/>
      </w:pPr>
      <w:r>
        <w:rPr>
          <w:rFonts w:ascii="Times New Roman"/>
          <w:b w:val="false"/>
          <w:i w:val="false"/>
          <w:color w:val="000000"/>
          <w:sz w:val="28"/>
        </w:rPr>
        <w:t>
      ҚЕХС 10 БЕХС 27 «Шоғырландырылған және жеке қаржылық есептіліктің» шоғырландырылған қаржылық есептілікте есебі қарастырылатын бөлігін ауыстырады. Стандарт сондай-ақ «Шоғырландыру - арнайы мақсаттағы компаниялар» ПКИ-12 Интерпретациясында қаралатын мәселелерді қозғайды. ҚЕХС 10 арнайы мақсаттағы компанияларды қоса алғанда, барлық компанияларға қатысты қолданылатын бірыңғай бақылау моделін көздейді. ҚЕХС 10 стандарты енгізетін өзгерістер басшылықтан компаниялардың қайсысының бақыланатындығын, және демек, БЕХС 27 талаптарын қолдану кезіндегіге қарағанда негізгі компаниямен шоғырландыруға тиістігін анықтау кезінде пайымдаулардың барынша ауқымды көлемін талап етеді. Стандарт 2013 жылғы 1 қаңтардан кейін немесе осы күннен кейін басталатын жылдық есептік кезеңдер үшін күшіне енеді.</w:t>
      </w:r>
    </w:p>
    <w:bookmarkEnd w:id="56"/>
    <w:bookmarkStart w:name="z97" w:id="57"/>
    <w:p>
      <w:pPr>
        <w:spacing w:after="0"/>
        <w:ind w:left="0"/>
        <w:jc w:val="both"/>
      </w:pPr>
      <w:r>
        <w:rPr>
          <w:rFonts w:ascii="Times New Roman"/>
          <w:b w:val="false"/>
          <w:i w:val="false"/>
          <w:color w:val="000000"/>
          <w:sz w:val="28"/>
        </w:rPr>
        <w:t>
</w:t>
      </w:r>
      <w:r>
        <w:rPr>
          <w:rFonts w:ascii="Times New Roman"/>
          <w:b w:val="false"/>
          <w:i/>
          <w:color w:val="000000"/>
          <w:sz w:val="28"/>
        </w:rPr>
        <w:t>      ҚЕХС 11 «Бірлескен қызмет туралы келісім»</w:t>
      </w:r>
    </w:p>
    <w:bookmarkEnd w:id="57"/>
    <w:bookmarkStart w:name="z98" w:id="58"/>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Стандарт 2013 жылғы 1 қаңтардан кейін немесе осы күннен кейін басталатын жылдық есептік кезеңдер үшін күшіне енеді.</w:t>
      </w:r>
    </w:p>
    <w:bookmarkEnd w:id="58"/>
    <w:bookmarkStart w:name="z99" w:id="59"/>
    <w:p>
      <w:pPr>
        <w:spacing w:after="0"/>
        <w:ind w:left="0"/>
        <w:jc w:val="both"/>
      </w:pPr>
      <w:r>
        <w:rPr>
          <w:rFonts w:ascii="Times New Roman"/>
          <w:b w:val="false"/>
          <w:i w:val="false"/>
          <w:color w:val="000000"/>
          <w:sz w:val="28"/>
        </w:rPr>
        <w:t>
</w:t>
      </w:r>
      <w:r>
        <w:rPr>
          <w:rFonts w:ascii="Times New Roman"/>
          <w:b w:val="false"/>
          <w:i/>
          <w:color w:val="000000"/>
          <w:sz w:val="28"/>
        </w:rPr>
        <w:t>      КЕХС 12 «Басқа компанияларға қатысу үлестері туралы ақпаратты ашу»</w:t>
      </w:r>
    </w:p>
    <w:bookmarkEnd w:id="59"/>
    <w:bookmarkStart w:name="z100" w:id="60"/>
    <w:p>
      <w:pPr>
        <w:spacing w:after="0"/>
        <w:ind w:left="0"/>
        <w:jc w:val="both"/>
      </w:pPr>
      <w:r>
        <w:rPr>
          <w:rFonts w:ascii="Times New Roman"/>
          <w:b w:val="false"/>
          <w:i w:val="false"/>
          <w:color w:val="000000"/>
          <w:sz w:val="28"/>
        </w:rPr>
        <w:t>
      ҚЕХС 12 бұрын БЕХС 27-де шоғырландырылған қаржылық есептілік бөлігінде көзделген ақпаратты ашуға қойылатын барлық талаптарды, сондай-ақ бұрын БЕХС 31 және БЕХС 28-де көзделген ақпаратты ашуға қойылатын барлық талаптарды қамтиды. Ақпаратты ашуға қойылатын осы талаптар компаниялардың еншілес компанияларға, бірлескен қызметке, қауымдасқан және құрылымдалған компанияларға қатысу үлестеріне жатады. Сондай-ақ ақпаратты ашуға қойылатын жекелеген жаңа талаптар да енгізілген. Стандарт 2013 жылғы 1 қаңтардан кейін немесе осы күннен кейін басталатын жылдық есептік кезеңдер үшін күшіне енеді.</w:t>
      </w:r>
    </w:p>
    <w:bookmarkEnd w:id="60"/>
    <w:bookmarkStart w:name="z101" w:id="61"/>
    <w:p>
      <w:pPr>
        <w:spacing w:after="0"/>
        <w:ind w:left="0"/>
        <w:jc w:val="both"/>
      </w:pPr>
      <w:r>
        <w:rPr>
          <w:rFonts w:ascii="Times New Roman"/>
          <w:b w:val="false"/>
          <w:i w:val="false"/>
          <w:color w:val="000000"/>
          <w:sz w:val="28"/>
        </w:rPr>
        <w:t>
</w:t>
      </w:r>
      <w:r>
        <w:rPr>
          <w:rFonts w:ascii="Times New Roman"/>
          <w:b w:val="false"/>
          <w:i/>
          <w:color w:val="000000"/>
          <w:sz w:val="28"/>
        </w:rPr>
        <w:t>      ҚЕХС 13 «Әділ құнды бағалау»</w:t>
      </w:r>
    </w:p>
    <w:bookmarkEnd w:id="61"/>
    <w:bookmarkStart w:name="z102" w:id="62"/>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әділ құнды бағалау талап етілгенде немесе рұқсат етілгенде ҚЕХС сәйкес әділ құнды бағалауға қатысты нұсқауларды ұсынады. Қазіргі кезде Қор осы стандартты қолданудың қаржылық жағдайына немесе оның қызметінің нәтижелеріне әсерін бағалауда. Стандарт 2013 жылғы 1 қаңтардан кейін немесе осы күннен кейін басталатын жылдық есептік кезеңдер үшін күшіне енеді.</w:t>
      </w:r>
    </w:p>
    <w:bookmarkEnd w:id="62"/>
    <w:bookmarkStart w:name="z103" w:id="63"/>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ұйымдарға инвестициялар</w:t>
      </w:r>
    </w:p>
    <w:bookmarkEnd w:id="63"/>
    <w:bookmarkStart w:name="z104" w:id="64"/>
    <w:p>
      <w:pPr>
        <w:spacing w:after="0"/>
        <w:ind w:left="0"/>
        <w:jc w:val="both"/>
      </w:pPr>
      <w:r>
        <w:rPr>
          <w:rFonts w:ascii="Times New Roman"/>
          <w:b w:val="false"/>
          <w:i w:val="false"/>
          <w:color w:val="000000"/>
          <w:sz w:val="28"/>
        </w:rPr>
        <w:t>
      Еншілес ұйымдарға инвестициялар құнсыздану шегеріліп бастапқы құн бойынша ескеріледі. Қайта ұйымдастыру жолымен сатып алынған еншілес ұйымдарға инвестициялардың бастапқы құны осы еншілес ұйымдардың «капитал бабындағы» үлес ретінде бағаланды.</w:t>
      </w:r>
    </w:p>
    <w:bookmarkEnd w:id="64"/>
    <w:bookmarkStart w:name="z105" w:id="65"/>
    <w:p>
      <w:pPr>
        <w:spacing w:after="0"/>
        <w:ind w:left="0"/>
        <w:jc w:val="both"/>
      </w:pPr>
      <w:r>
        <w:rPr>
          <w:rFonts w:ascii="Times New Roman"/>
          <w:b w:val="false"/>
          <w:i w:val="false"/>
          <w:color w:val="000000"/>
          <w:sz w:val="28"/>
        </w:rPr>
        <w:t>
      </w:t>
      </w:r>
      <w:r>
        <w:rPr>
          <w:rFonts w:ascii="Times New Roman"/>
          <w:b/>
          <w:i w:val="false"/>
          <w:color w:val="000000"/>
          <w:sz w:val="28"/>
        </w:rPr>
        <w:t>Бірлескен компаниялар мен қауымдасқан компанияларға инвестициялар</w:t>
      </w:r>
    </w:p>
    <w:bookmarkEnd w:id="65"/>
    <w:bookmarkStart w:name="z106" w:id="66"/>
    <w:p>
      <w:pPr>
        <w:spacing w:after="0"/>
        <w:ind w:left="0"/>
        <w:jc w:val="both"/>
      </w:pPr>
      <w:r>
        <w:rPr>
          <w:rFonts w:ascii="Times New Roman"/>
          <w:b w:val="false"/>
          <w:i w:val="false"/>
          <w:color w:val="000000"/>
          <w:sz w:val="28"/>
        </w:rPr>
        <w:t>
      Қордың өзінің бірлескен компаниялары мен қауымдасқан компанияларына инвестициялары құнсыздану шегеріліп бастапқы құн бойынша ескеріледі. Қауымдасқан компания - бұл Қор елеулі ықпал ететін, бірақ еншілес компания да, бірлескен кәсіпорын да болып табылмайтын компания.</w:t>
      </w:r>
    </w:p>
    <w:bookmarkEnd w:id="66"/>
    <w:bookmarkStart w:name="z107" w:id="67"/>
    <w:p>
      <w:pPr>
        <w:spacing w:after="0"/>
        <w:ind w:left="0"/>
        <w:jc w:val="both"/>
      </w:pPr>
      <w:r>
        <w:rPr>
          <w:rFonts w:ascii="Times New Roman"/>
          <w:b w:val="false"/>
          <w:i w:val="false"/>
          <w:color w:val="000000"/>
          <w:sz w:val="28"/>
        </w:rPr>
        <w:t>
      </w:t>
      </w:r>
      <w:r>
        <w:rPr>
          <w:rFonts w:ascii="Times New Roman"/>
          <w:b/>
          <w:i w:val="false"/>
          <w:color w:val="000000"/>
          <w:sz w:val="28"/>
        </w:rPr>
        <w:t>Қаржылық емес активтердің құнсыздануы</w:t>
      </w:r>
    </w:p>
    <w:bookmarkEnd w:id="67"/>
    <w:bookmarkStart w:name="z108" w:id="68"/>
    <w:p>
      <w:pPr>
        <w:spacing w:after="0"/>
        <w:ind w:left="0"/>
        <w:jc w:val="both"/>
      </w:pPr>
      <w:r>
        <w:rPr>
          <w:rFonts w:ascii="Times New Roman"/>
          <w:b w:val="false"/>
          <w:i w:val="false"/>
          <w:color w:val="000000"/>
          <w:sz w:val="28"/>
        </w:rPr>
        <w:t>
      Әрбір есепті күні Қор активтің ықтимал құнсыздануының белгілерінің бар-жоқтығын анықтайды. Егер осындай белгілер орын алса, немесе егер активті құнсыздануға жыл сайынғы тексеру жүргізу талап етілсе, Қор активтің өтелетін құнын бағалауды жүргізеді. Активтің өтелетін құны - мынадай шамалардың ең үлкені: активтің әділ құны және активті пайдаланудан болатын құндылық. Өтелетін құн негізінен актив басқа активтер немесе активтердің топтары генерациялайтын ағындардан тәуелсіз ақша қаражатының ағындарын генерацияламайтын жағдайларды қоспағанда, жекелеген актив үшін анықталады. Егер активтің ағымдағы құны оның өтелетін құнынан асып кетсе, актив құнсызданған болып саналады және өтелетін құнға дейін шығысқа шығарылады. Пайдаланудан болатын құндылықты бағалау кезінде болашақтағы ақша ағындары келтірілген құнға дейін дисконттау ставкасы бойынша активке тән ақша мен тәуекелдердің уақытша құнын ағымдағы нарықтық бағасын көрсететін салық салғанға дейін дисконтталады.</w:t>
      </w:r>
      <w:r>
        <w:br/>
      </w:r>
      <w:r>
        <w:rPr>
          <w:rFonts w:ascii="Times New Roman"/>
          <w:b w:val="false"/>
          <w:i w:val="false"/>
          <w:color w:val="000000"/>
          <w:sz w:val="28"/>
        </w:rPr>
        <w:t>
</w:t>
      </w:r>
      <w:r>
        <w:rPr>
          <w:rFonts w:ascii="Times New Roman"/>
          <w:b w:val="false"/>
          <w:i w:val="false"/>
          <w:color w:val="000000"/>
          <w:sz w:val="28"/>
        </w:rPr>
        <w:t>
Әрбір есепті күні активтер үшін құнсызданудан болатын бұрын танылған шығындардың енді жоқтығының немесе азайғандығының белгісінің болуы бағаланады. Егер ондай белгілер болса, Қор активтің өтелетін құнын есептейді. Құнсызданудан болатын бұрын танылған шығындар, егер құнсызданудан болатын шығынды соңғы рет таныған уақыттан бастап активтің өтелетін құнын айқындау үшін пайдаланылған жол берілімде өзгеріс орын алған жағдайда ғана қалпына келтіріледі. Қалпына келтірілген жағдайда активтің ағымдағы құны активтің өтелетін құнынан, сондай-ақ егер бұрынғы жылдары актив бойынша құнсызданудан болатын шығын танылмаған жағдайда ол бойынша осы актив танылса ағымдағы құннан (амортизацияны шегергенде) аспайды. Мұндай қалпына келтіру жиынтық кіріс туралы есепте танылады.</w:t>
      </w:r>
      <w:r>
        <w:br/>
      </w:r>
      <w:r>
        <w:rPr>
          <w:rFonts w:ascii="Times New Roman"/>
          <w:b w:val="false"/>
          <w:i w:val="false"/>
          <w:color w:val="000000"/>
          <w:sz w:val="28"/>
        </w:rPr>
        <w:t>
</w:t>
      </w:r>
      <w:r>
        <w:rPr>
          <w:rFonts w:ascii="Times New Roman"/>
          <w:b w:val="false"/>
          <w:i w:val="false"/>
          <w:color w:val="000000"/>
          <w:sz w:val="28"/>
        </w:rPr>
        <w:t>
Сондай-ақ нақты активтерді бағалау кезінде мынадай өлшемдер қолданылады:</w:t>
      </w:r>
    </w:p>
    <w:bookmarkEnd w:id="68"/>
    <w:bookmarkStart w:name="z111" w:id="69"/>
    <w:p>
      <w:pPr>
        <w:spacing w:after="0"/>
        <w:ind w:left="0"/>
        <w:jc w:val="both"/>
      </w:pPr>
      <w:r>
        <w:rPr>
          <w:rFonts w:ascii="Times New Roman"/>
          <w:b w:val="false"/>
          <w:i w:val="false"/>
          <w:color w:val="000000"/>
          <w:sz w:val="28"/>
        </w:rPr>
        <w:t>
</w:t>
      </w:r>
      <w:r>
        <w:rPr>
          <w:rFonts w:ascii="Times New Roman"/>
          <w:b w:val="false"/>
          <w:i/>
          <w:color w:val="000000"/>
          <w:sz w:val="28"/>
        </w:rPr>
        <w:t>      Еншілес компанияларды бірлескен кәсіпорындарға және қауымдасқан компанияларға инвестициялар</w:t>
      </w:r>
    </w:p>
    <w:bookmarkEnd w:id="69"/>
    <w:bookmarkStart w:name="z112" w:id="70"/>
    <w:p>
      <w:pPr>
        <w:spacing w:after="0"/>
        <w:ind w:left="0"/>
        <w:jc w:val="both"/>
      </w:pP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объективтік куәліктерінің болуын анықтайды. Егер құнсызданудың объективті индикаторлары болса, Қор құнсыздануға тест жүргізеді және өтелетін құн мен инвестицияның теңгерімдік құны арасындағы айырма ретінде құнсыздану сомасын есептейді.</w:t>
      </w:r>
    </w:p>
    <w:bookmarkEnd w:id="70"/>
    <w:bookmarkStart w:name="z113" w:id="71"/>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w:t>
      </w:r>
    </w:p>
    <w:bookmarkEnd w:id="71"/>
    <w:bookmarkStart w:name="z114" w:id="72"/>
    <w:p>
      <w:pPr>
        <w:spacing w:after="0"/>
        <w:ind w:left="0"/>
        <w:jc w:val="both"/>
      </w:pPr>
      <w:r>
        <w:rPr>
          <w:rFonts w:ascii="Times New Roman"/>
          <w:b w:val="false"/>
          <w:i w:val="false"/>
          <w:color w:val="000000"/>
          <w:sz w:val="28"/>
        </w:rPr>
        <w:t>
      ҚЕХС 39 әрекеті саласындағы қаржы активтері тиісінше пайда немесе шығын; берілген қарыздар мен дебиторлық берешек; өтелгенге дейін ұсталатын қаржы активтері;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w:t>
      </w:r>
      <w:r>
        <w:br/>
      </w:r>
      <w:r>
        <w:rPr>
          <w:rFonts w:ascii="Times New Roman"/>
          <w:b w:val="false"/>
          <w:i w:val="false"/>
          <w:color w:val="000000"/>
          <w:sz w:val="28"/>
        </w:rPr>
        <w:t>
</w:t>
      </w:r>
      <w:r>
        <w:rPr>
          <w:rFonts w:ascii="Times New Roman"/>
          <w:b w:val="false"/>
          <w:i w:val="false"/>
          <w:color w:val="000000"/>
          <w:sz w:val="28"/>
        </w:rPr>
        <w:t>
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құн бойынша бастапқыда танылады.</w:t>
      </w:r>
      <w:r>
        <w:br/>
      </w:r>
      <w:r>
        <w:rPr>
          <w:rFonts w:ascii="Times New Roman"/>
          <w:b w:val="false"/>
          <w:i w:val="false"/>
          <w:color w:val="000000"/>
          <w:sz w:val="28"/>
        </w:rPr>
        <w:t>
</w:t>
      </w:r>
      <w:r>
        <w:rPr>
          <w:rFonts w:ascii="Times New Roman"/>
          <w:b w:val="false"/>
          <w:i w:val="false"/>
          <w:color w:val="000000"/>
          <w:sz w:val="28"/>
        </w:rPr>
        <w:t>
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мәмілелер жасалған күні, яғни Қор өзіне активті сатып алу немесе сату міндеттемесін қабылдаған күні танылады.</w:t>
      </w:r>
      <w:r>
        <w:br/>
      </w:r>
      <w:r>
        <w:rPr>
          <w:rFonts w:ascii="Times New Roman"/>
          <w:b w:val="false"/>
          <w:i w:val="false"/>
          <w:color w:val="000000"/>
          <w:sz w:val="28"/>
        </w:rPr>
        <w:t>
      Қордың қаржы активтері ақша қаражаты мен оның баламаларын, банк депозиттерін, сауда мен өзге де дебиторлық берешекті, берілген қарыздарды, кредиттік мекемелердегі қаражатты және алуға өзге де сомаларды қамтиды. Қаржы активтерін кейінгі бағалау мынадай түрде олардың жіктемесіне тәуелді болады:</w:t>
      </w:r>
    </w:p>
    <w:bookmarkEnd w:id="72"/>
    <w:bookmarkStart w:name="z118" w:id="73"/>
    <w:p>
      <w:pPr>
        <w:spacing w:after="0"/>
        <w:ind w:left="0"/>
        <w:jc w:val="both"/>
      </w:pPr>
      <w:r>
        <w:rPr>
          <w:rFonts w:ascii="Times New Roman"/>
          <w:b w:val="false"/>
          <w:i w:val="false"/>
          <w:color w:val="000000"/>
          <w:sz w:val="28"/>
        </w:rPr>
        <w:t>
</w:t>
      </w:r>
      <w:r>
        <w:rPr>
          <w:rFonts w:ascii="Times New Roman"/>
          <w:b w:val="false"/>
          <w:i/>
          <w:color w:val="000000"/>
          <w:sz w:val="28"/>
        </w:rPr>
        <w:t>      Кредиттік мекемелердегі қаражат, берілген қарыздар және өзге де дебиторлық берешек</w:t>
      </w:r>
    </w:p>
    <w:bookmarkEnd w:id="73"/>
    <w:bookmarkStart w:name="z119" w:id="74"/>
    <w:p>
      <w:pPr>
        <w:spacing w:after="0"/>
        <w:ind w:left="0"/>
        <w:jc w:val="both"/>
      </w:pPr>
      <w:r>
        <w:rPr>
          <w:rFonts w:ascii="Times New Roman"/>
          <w:b w:val="false"/>
          <w:i w:val="false"/>
          <w:color w:val="000000"/>
          <w:sz w:val="28"/>
        </w:rPr>
        <w:t>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құн бойынша бағаланады. Амортизациялық құн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p>
    <w:bookmarkEnd w:id="74"/>
    <w:bookmarkStart w:name="z120" w:id="75"/>
    <w:p>
      <w:pPr>
        <w:spacing w:after="0"/>
        <w:ind w:left="0"/>
        <w:jc w:val="both"/>
      </w:pPr>
      <w:r>
        <w:rPr>
          <w:rFonts w:ascii="Times New Roman"/>
          <w:b w:val="false"/>
          <w:i w:val="false"/>
          <w:color w:val="000000"/>
          <w:sz w:val="28"/>
        </w:rPr>
        <w:t>
</w:t>
      </w:r>
      <w:r>
        <w:rPr>
          <w:rFonts w:ascii="Times New Roman"/>
          <w:b w:val="false"/>
          <w:i/>
          <w:color w:val="000000"/>
          <w:sz w:val="28"/>
        </w:rPr>
        <w:t>      Өтелуге дейін ұсталатын инвестициялар</w:t>
      </w:r>
    </w:p>
    <w:bookmarkEnd w:id="75"/>
    <w:bookmarkStart w:name="z121" w:id="76"/>
    <w:p>
      <w:pPr>
        <w:spacing w:after="0"/>
        <w:ind w:left="0"/>
        <w:jc w:val="both"/>
      </w:pP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құн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отырып есептеледі. Амортизация тиімді пайыздық ставка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p>
    <w:bookmarkEnd w:id="76"/>
    <w:bookmarkStart w:name="z122" w:id="77"/>
    <w:p>
      <w:pPr>
        <w:spacing w:after="0"/>
        <w:ind w:left="0"/>
        <w:jc w:val="both"/>
      </w:pP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p>
    <w:bookmarkEnd w:id="77"/>
    <w:bookmarkStart w:name="z123" w:id="78"/>
    <w:p>
      <w:pPr>
        <w:spacing w:after="0"/>
        <w:ind w:left="0"/>
        <w:jc w:val="both"/>
      </w:pPr>
      <w:r>
        <w:rPr>
          <w:rFonts w:ascii="Times New Roman"/>
          <w:b w:val="false"/>
          <w:i w:val="false"/>
          <w:color w:val="000000"/>
          <w:sz w:val="28"/>
        </w:rPr>
        <w:t>
      Сату үшін қолда бар қаржы инвестициялары үлестік және борыштық бағалы қағаздарды қамтиды. Сату үшін қолда бар ретінде жіктелген үлестік инвестициялар, - бұлар сату үшін арналғандар ретінде де, пайда немесе шығын арқылы әділ құн бойынша қайта бағаланатын ретінде де жіктелмеген осындай инвестициялар. Осы санаттағы борыштық бағалы қағаздар - бұлар компания белгіленбеген уақыт кезеңі бойында ұстап тұрғысы келетін және өтімділікті қамтамасыз ету мақсаттары үшін немесе нарықтық жағдайлардың өзгерісіне жауап ретінде сатылуы мүмкін бағалы қағаздар.</w:t>
      </w:r>
      <w:r>
        <w:br/>
      </w:r>
      <w:r>
        <w:rPr>
          <w:rFonts w:ascii="Times New Roman"/>
          <w:b w:val="false"/>
          <w:i w:val="false"/>
          <w:color w:val="000000"/>
          <w:sz w:val="28"/>
        </w:rPr>
        <w:t>
</w:t>
      </w:r>
      <w:r>
        <w:rPr>
          <w:rFonts w:ascii="Times New Roman"/>
          <w:b w:val="false"/>
          <w:i w:val="false"/>
          <w:color w:val="000000"/>
          <w:sz w:val="28"/>
        </w:rPr>
        <w:t>
Бастапқы бағаланғаннан кейін сату үшін қолда бар қаржы инвестициялары әділ құн бойынша бағаланады, ал ол бойынша сатылмаған кірістер немесе шығыстар сату үшін қолда бар құралдар қорының құрамында өзге де жиынтық кіріс ретінде жинақталған кірістер немесе шығыстар сату үшін қолда бар құралдар қорынан жиынтық кіріс туралы жеке есептегі пайданың немесе шығынның құрамына қайта жіктелетін инвестицияларды тану тоқтатылған сәтке дейін танылады, немесе құнсыздану танылады, ал жинақталған шығын сату үшін қолда бар инвестицияларды қайта бағалау жөніндегі резервтен жиынтық кіріс туралы жеке есепте пайда немесе шығын құрамына қайта жіктеледі.</w:t>
      </w:r>
    </w:p>
    <w:bookmarkEnd w:id="78"/>
    <w:bookmarkStart w:name="z125" w:id="79"/>
    <w:p>
      <w:pPr>
        <w:spacing w:after="0"/>
        <w:ind w:left="0"/>
        <w:jc w:val="both"/>
      </w:pPr>
      <w:r>
        <w:rPr>
          <w:rFonts w:ascii="Times New Roman"/>
          <w:b w:val="false"/>
          <w:i w:val="false"/>
          <w:color w:val="000000"/>
          <w:sz w:val="28"/>
        </w:rPr>
        <w:t>
</w:t>
      </w:r>
      <w:r>
        <w:rPr>
          <w:rFonts w:ascii="Times New Roman"/>
          <w:b w:val="false"/>
          <w:i/>
          <w:color w:val="000000"/>
          <w:sz w:val="28"/>
        </w:rPr>
        <w:t>      Әділ құнды анықтау</w:t>
      </w:r>
    </w:p>
    <w:bookmarkEnd w:id="79"/>
    <w:bookmarkStart w:name="z126" w:id="80"/>
    <w:p>
      <w:pPr>
        <w:spacing w:after="0"/>
        <w:ind w:left="0"/>
        <w:jc w:val="both"/>
      </w:pP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r>
        <w:br/>
      </w:r>
      <w:r>
        <w:rPr>
          <w:rFonts w:ascii="Times New Roman"/>
          <w:b w:val="false"/>
          <w:i w:val="false"/>
          <w:color w:val="000000"/>
          <w:sz w:val="28"/>
        </w:rPr>
        <w:t>
</w:t>
      </w: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p>
    <w:bookmarkEnd w:id="80"/>
    <w:bookmarkStart w:name="z128" w:id="81"/>
    <w:p>
      <w:pPr>
        <w:spacing w:after="0"/>
        <w:ind w:left="0"/>
        <w:jc w:val="both"/>
      </w:pPr>
      <w:r>
        <w:rPr>
          <w:rFonts w:ascii="Times New Roman"/>
          <w:b w:val="false"/>
          <w:i w:val="false"/>
          <w:color w:val="000000"/>
          <w:sz w:val="28"/>
        </w:rPr>
        <w:t>
      </w:t>
      </w:r>
      <w:r>
        <w:rPr>
          <w:rFonts w:ascii="Times New Roman"/>
          <w:b/>
          <w:i w:val="false"/>
          <w:color w:val="000000"/>
          <w:sz w:val="28"/>
        </w:rPr>
        <w:t>Тануды тоқтату</w:t>
      </w:r>
    </w:p>
    <w:bookmarkEnd w:id="81"/>
    <w:bookmarkStart w:name="z129" w:id="82"/>
    <w:p>
      <w:pPr>
        <w:spacing w:after="0"/>
        <w:ind w:left="0"/>
        <w:jc w:val="both"/>
      </w:pPr>
      <w:r>
        <w:rPr>
          <w:rFonts w:ascii="Times New Roman"/>
          <w:b w:val="false"/>
          <w:i w:val="false"/>
          <w:color w:val="000000"/>
          <w:sz w:val="28"/>
        </w:rPr>
        <w:t>
      </w:t>
      </w:r>
      <w:r>
        <w:rPr>
          <w:rFonts w:ascii="Times New Roman"/>
          <w:b w:val="false"/>
          <w:i/>
          <w:color w:val="000000"/>
          <w:sz w:val="28"/>
        </w:rPr>
        <w:t>Қаржы активтері</w:t>
      </w:r>
    </w:p>
    <w:bookmarkEnd w:id="82"/>
    <w:bookmarkStart w:name="z130" w:id="83"/>
    <w:p>
      <w:pPr>
        <w:spacing w:after="0"/>
        <w:ind w:left="0"/>
        <w:jc w:val="both"/>
      </w:pPr>
      <w:r>
        <w:rPr>
          <w:rFonts w:ascii="Times New Roman"/>
          <w:b w:val="false"/>
          <w:i w:val="false"/>
          <w:color w:val="000000"/>
          <w:sz w:val="28"/>
        </w:rPr>
        <w:t>
      Қаржы активтері (немесе, қолданылуына карай - қаржы активінің бөлігі немесе ұқсас қаржы активтері тобының бөлігі), егер:</w:t>
      </w:r>
      <w:r>
        <w:br/>
      </w:r>
      <w:r>
        <w:rPr>
          <w:rFonts w:ascii="Times New Roman"/>
          <w:b w:val="false"/>
          <w:i w:val="false"/>
          <w:color w:val="000000"/>
          <w:sz w:val="28"/>
        </w:rPr>
        <w:t>
</w:t>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w:t>
      </w:r>
      <w:r>
        <w:rPr>
          <w:rFonts w:ascii="Times New Roman"/>
          <w:b w:val="false"/>
          <w:i w:val="false"/>
          <w:color w:val="000000"/>
          <w:sz w:val="28"/>
        </w:rPr>
        <w:t>
      - Қор активтен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активтен барлық тәуекел мен пайданы бермесе, бірақ осы активті бақылауды берсе теңгерімде тану тоқтатылады.</w:t>
      </w:r>
      <w:r>
        <w:br/>
      </w:r>
      <w:r>
        <w:rPr>
          <w:rFonts w:ascii="Times New Roman"/>
          <w:b w:val="false"/>
          <w:i w:val="false"/>
          <w:color w:val="000000"/>
          <w:sz w:val="28"/>
        </w:rPr>
        <w:t>
</w:t>
      </w: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r>
        <w:br/>
      </w:r>
      <w:r>
        <w:rPr>
          <w:rFonts w:ascii="Times New Roman"/>
          <w:b w:val="false"/>
          <w:i w:val="false"/>
          <w:color w:val="000000"/>
          <w:sz w:val="28"/>
        </w:rPr>
        <w:t>
</w:t>
      </w: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w:t>
      </w:r>
      <w:r>
        <w:br/>
      </w:r>
      <w:r>
        <w:rPr>
          <w:rFonts w:ascii="Times New Roman"/>
          <w:b w:val="false"/>
          <w:i w:val="false"/>
          <w:color w:val="000000"/>
          <w:sz w:val="28"/>
        </w:rPr>
        <w:t>
</w:t>
      </w:r>
      <w:r>
        <w:rPr>
          <w:rFonts w:ascii="Times New Roman"/>
          <w:b w:val="false"/>
          <w:i w:val="false"/>
          <w:color w:val="000000"/>
          <w:sz w:val="28"/>
        </w:rPr>
        <w:t>
      Берілген актив бойынша кепіл нысанын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p>
    <w:bookmarkEnd w:id="83"/>
    <w:bookmarkStart w:name="z135" w:id="84"/>
    <w:p>
      <w:pPr>
        <w:spacing w:after="0"/>
        <w:ind w:left="0"/>
        <w:jc w:val="both"/>
      </w:pPr>
      <w:r>
        <w:rPr>
          <w:rFonts w:ascii="Times New Roman"/>
          <w:b w:val="false"/>
          <w:i w:val="false"/>
          <w:color w:val="000000"/>
          <w:sz w:val="28"/>
        </w:rPr>
        <w:t>
</w:t>
      </w:r>
      <w:r>
        <w:rPr>
          <w:rFonts w:ascii="Times New Roman"/>
          <w:b w:val="false"/>
          <w:i/>
          <w:color w:val="000000"/>
          <w:sz w:val="28"/>
        </w:rPr>
        <w:t>      Қаржылық міндеттемелер</w:t>
      </w:r>
    </w:p>
    <w:bookmarkEnd w:id="84"/>
    <w:bookmarkStart w:name="z136" w:id="85"/>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p>
    <w:bookmarkEnd w:id="85"/>
    <w:bookmarkStart w:name="z137" w:id="86"/>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активтерінің құнсыздануы</w:t>
      </w:r>
    </w:p>
    <w:bookmarkEnd w:id="86"/>
    <w:bookmarkStart w:name="z138" w:id="87"/>
    <w:p>
      <w:pPr>
        <w:spacing w:after="0"/>
        <w:ind w:left="0"/>
        <w:jc w:val="both"/>
      </w:pPr>
      <w:r>
        <w:rPr>
          <w:rFonts w:ascii="Times New Roman"/>
          <w:b w:val="false"/>
          <w:i w:val="false"/>
          <w:color w:val="000000"/>
          <w:sz w:val="28"/>
        </w:rPr>
        <w:t>
</w:t>
      </w:r>
      <w:r>
        <w:rPr>
          <w:rFonts w:ascii="Times New Roman"/>
          <w:b w:val="false"/>
          <w:i/>
          <w:color w:val="000000"/>
          <w:sz w:val="28"/>
        </w:rPr>
        <w:t>      Кредиттік мекемелердегі қаражат, клиенттерге қарыздар және банк депозиттері</w:t>
      </w:r>
    </w:p>
    <w:bookmarkEnd w:id="87"/>
    <w:bookmarkStart w:name="z139" w:id="88"/>
    <w:p>
      <w:pPr>
        <w:spacing w:after="0"/>
        <w:ind w:left="0"/>
        <w:jc w:val="both"/>
      </w:pPr>
      <w:r>
        <w:rPr>
          <w:rFonts w:ascii="Times New Roman"/>
          <w:b w:val="false"/>
          <w:i w:val="false"/>
          <w:color w:val="000000"/>
          <w:sz w:val="28"/>
        </w:rPr>
        <w:t>
      Есебі амортизациялық құн бойынша жүргізілетін кредиттік мекемелердегі қаражатқа, қарыздар мен банк депозиттеріне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табылағындығына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r>
        <w:br/>
      </w:r>
      <w:r>
        <w:rPr>
          <w:rFonts w:ascii="Times New Roman"/>
          <w:b w:val="false"/>
          <w:i w:val="false"/>
          <w:color w:val="000000"/>
          <w:sz w:val="28"/>
        </w:rPr>
        <w:t>
</w:t>
      </w: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баланстық құны мен болашақтан ақша ағындарының бағаланған қаражатының келтірілген құны арасындағы айырманы білдіреді (әлі жұмсалмаған берілген қарыз бойынша болашақта күтілетін шығындарды ескермейтін).</w:t>
      </w:r>
      <w:r>
        <w:br/>
      </w:r>
      <w:r>
        <w:rPr>
          <w:rFonts w:ascii="Times New Roman"/>
          <w:b w:val="false"/>
          <w:i w:val="false"/>
          <w:color w:val="000000"/>
          <w:sz w:val="28"/>
        </w:rPr>
        <w:t>
</w:t>
      </w:r>
      <w:r>
        <w:rPr>
          <w:rFonts w:ascii="Times New Roman"/>
          <w:b w:val="false"/>
          <w:i w:val="false"/>
          <w:color w:val="000000"/>
          <w:sz w:val="28"/>
        </w:rPr>
        <w:t>
      Болашақтағы есептік ақша ағындарының құны қаржы активі бойынша бастапқы тиімді пайыздық ставка бойынша дисконтталады. Егер қаржы активі жөніндегі пайыздық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r>
        <w:br/>
      </w:r>
      <w:r>
        <w:rPr>
          <w:rFonts w:ascii="Times New Roman"/>
          <w:b w:val="false"/>
          <w:i w:val="false"/>
          <w:color w:val="000000"/>
          <w:sz w:val="28"/>
        </w:rPr>
        <w:t>
</w:t>
      </w:r>
      <w:r>
        <w:rPr>
          <w:rFonts w:ascii="Times New Roman"/>
          <w:b w:val="false"/>
          <w:i w:val="false"/>
          <w:color w:val="000000"/>
          <w:sz w:val="28"/>
        </w:rPr>
        <w:t>
      Активтің теңгерімдік құны резерв шотын пайдалану арқылы төмендетіледі, ал шығын сомасы жиынтық кіріс туралы жеке есепте танылады. Актив бойынша бастапқы тиімді пайыздық ставканың негізінде төмендетілген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Болашақта олардың орнын толтырудың шынайы перспективасы болмағанда, ал барлық қамтамасыз ету іске асырылған немесе Қорға берілген жағдайда, берілген қарыздар мен тиісті резерв есептен шығарылады. Егер келесі жылы құнсызданудан болатын шығындар танылғаннан кейін болған оқиғаға байланысты құнсызданудан болатын бағаланған шығындардың сомасы ұлғайса немесе азайса, құнсызданудан болған шығындардың бұрын танылған сомасы резерв шотын түзету арқылы ұлғаяды немесе азаяды. Егер бұрын есептен шығарылған сомалар қалпына келтірілсе, онда қалпына келтіру сомасы жиынтық кіріс туралы жеке есепте пайдада және шығындарда көрсетіледі.</w:t>
      </w:r>
    </w:p>
    <w:bookmarkEnd w:id="88"/>
    <w:bookmarkStart w:name="z143" w:id="89"/>
    <w:p>
      <w:pPr>
        <w:spacing w:after="0"/>
        <w:ind w:left="0"/>
        <w:jc w:val="both"/>
      </w:pPr>
      <w:r>
        <w:rPr>
          <w:rFonts w:ascii="Times New Roman"/>
          <w:b w:val="false"/>
          <w:i w:val="false"/>
          <w:color w:val="000000"/>
          <w:sz w:val="28"/>
        </w:rPr>
        <w:t>
      </w:t>
      </w:r>
      <w:r>
        <w:rPr>
          <w:rFonts w:ascii="Times New Roman"/>
          <w:b/>
          <w:i w:val="false"/>
          <w:color w:val="000000"/>
          <w:sz w:val="28"/>
        </w:rPr>
        <w:t>Акционерге беру үшін ұсталатын ретінде жіктелетін ұзақ мерзімді активтер</w:t>
      </w:r>
    </w:p>
    <w:bookmarkEnd w:id="89"/>
    <w:bookmarkStart w:name="z144" w:id="90"/>
    <w:p>
      <w:pPr>
        <w:spacing w:after="0"/>
        <w:ind w:left="0"/>
        <w:jc w:val="both"/>
      </w:pP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r>
        <w:br/>
      </w:r>
      <w:r>
        <w:rPr>
          <w:rFonts w:ascii="Times New Roman"/>
          <w:b w:val="false"/>
          <w:i w:val="false"/>
          <w:color w:val="000000"/>
          <w:sz w:val="28"/>
        </w:rPr>
        <w:t>
</w:t>
      </w:r>
      <w:r>
        <w:rPr>
          <w:rFonts w:ascii="Times New Roman"/>
          <w:b w:val="false"/>
          <w:i w:val="false"/>
          <w:color w:val="000000"/>
          <w:sz w:val="28"/>
        </w:rPr>
        <w:t>
      - Оларды ағымдағы жағдайында жедел беру үшін олар болса;</w:t>
      </w:r>
      <w:r>
        <w:br/>
      </w:r>
      <w:r>
        <w:rPr>
          <w:rFonts w:ascii="Times New Roman"/>
          <w:b w:val="false"/>
          <w:i w:val="false"/>
          <w:color w:val="000000"/>
          <w:sz w:val="28"/>
        </w:rPr>
        <w:t>
</w:t>
      </w:r>
      <w:r>
        <w:rPr>
          <w:rFonts w:ascii="Times New Roman"/>
          <w:b w:val="false"/>
          <w:i w:val="false"/>
          <w:color w:val="000000"/>
          <w:sz w:val="28"/>
        </w:rPr>
        <w:t>
      - Жоспарланған беруді жүзеге асыруға қатты ниет бар болса;</w:t>
      </w:r>
      <w:r>
        <w:br/>
      </w:r>
      <w:r>
        <w:rPr>
          <w:rFonts w:ascii="Times New Roman"/>
          <w:b w:val="false"/>
          <w:i w:val="false"/>
          <w:color w:val="000000"/>
          <w:sz w:val="28"/>
        </w:rPr>
        <w:t>
</w:t>
      </w:r>
      <w:r>
        <w:rPr>
          <w:rFonts w:ascii="Times New Roman"/>
          <w:b w:val="false"/>
          <w:i w:val="false"/>
          <w:color w:val="000000"/>
          <w:sz w:val="28"/>
        </w:rPr>
        <w:t>
      - Жоспарды аяқтау үшін белсенді әрекеттер қабылданса;</w:t>
      </w:r>
      <w:r>
        <w:br/>
      </w:r>
      <w:r>
        <w:rPr>
          <w:rFonts w:ascii="Times New Roman"/>
          <w:b w:val="false"/>
          <w:i w:val="false"/>
          <w:color w:val="000000"/>
          <w:sz w:val="28"/>
        </w:rPr>
        <w:t>
</w:t>
      </w:r>
      <w:r>
        <w:rPr>
          <w:rFonts w:ascii="Times New Roman"/>
          <w:b w:val="false"/>
          <w:i w:val="false"/>
          <w:color w:val="000000"/>
          <w:sz w:val="28"/>
        </w:rPr>
        <w:t>
      - Беруді жүзеге асырудың жоғары мүмкіндігі болса, және беру жітелу сәтінен бастап бір жылдың ішінде аяқталады деп күтілсе.</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азы ретінде ескеріледі.</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жіктелуін тоқтатқан ұзақ мерзімді актив мыналардың ішінен ең аз мән бойынша бағаланады:</w:t>
      </w:r>
      <w:r>
        <w:br/>
      </w:r>
      <w:r>
        <w:rPr>
          <w:rFonts w:ascii="Times New Roman"/>
          <w:b w:val="false"/>
          <w:i w:val="false"/>
          <w:color w:val="000000"/>
          <w:sz w:val="28"/>
        </w:rPr>
        <w:t>
</w:t>
      </w:r>
      <w:r>
        <w:rPr>
          <w:rFonts w:ascii="Times New Roman"/>
          <w:b w:val="false"/>
          <w:i w:val="false"/>
          <w:color w:val="000000"/>
          <w:sz w:val="28"/>
        </w:rPr>
        <w:t>
      - егер осы актив (немесе шығарылу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r>
        <w:br/>
      </w:r>
      <w:r>
        <w:rPr>
          <w:rFonts w:ascii="Times New Roman"/>
          <w:b w:val="false"/>
          <w:i w:val="false"/>
          <w:color w:val="000000"/>
          <w:sz w:val="28"/>
        </w:rPr>
        <w:t>
</w:t>
      </w:r>
      <w:r>
        <w:rPr>
          <w:rFonts w:ascii="Times New Roman"/>
          <w:b w:val="false"/>
          <w:i w:val="false"/>
          <w:color w:val="000000"/>
          <w:sz w:val="28"/>
        </w:rPr>
        <w:t>
      - беруден бас тарту туралы кейінгі шешім күніндегі оның орнын толтыратын сомадан бағаланады.</w:t>
      </w:r>
    </w:p>
    <w:bookmarkEnd w:id="90"/>
    <w:bookmarkStart w:name="z154" w:id="91"/>
    <w:p>
      <w:pPr>
        <w:spacing w:after="0"/>
        <w:ind w:left="0"/>
        <w:jc w:val="both"/>
      </w:pPr>
      <w:r>
        <w:rPr>
          <w:rFonts w:ascii="Times New Roman"/>
          <w:b w:val="false"/>
          <w:i w:val="false"/>
          <w:color w:val="000000"/>
          <w:sz w:val="28"/>
        </w:rPr>
        <w:t>
      </w:t>
      </w:r>
      <w:r>
        <w:rPr>
          <w:rFonts w:ascii="Times New Roman"/>
          <w:b/>
          <w:i w:val="false"/>
          <w:color w:val="000000"/>
          <w:sz w:val="28"/>
        </w:rPr>
        <w:t>Қосылған құн салығы</w:t>
      </w:r>
    </w:p>
    <w:bookmarkEnd w:id="91"/>
    <w:bookmarkStart w:name="z155" w:id="92"/>
    <w:p>
      <w:pPr>
        <w:spacing w:after="0"/>
        <w:ind w:left="0"/>
        <w:jc w:val="both"/>
      </w:pPr>
      <w:r>
        <w:rPr>
          <w:rFonts w:ascii="Times New Roman"/>
          <w:b w:val="false"/>
          <w:i w:val="false"/>
          <w:color w:val="000000"/>
          <w:sz w:val="28"/>
        </w:rPr>
        <w:t>
      Салық органдары ҚҚС өтеуді нетто негізінде сату және сатып алу бойынша жүргізуге мүмкіндік береді, өтеуге ҚҚС ішкі нарықта сату бойынша ҚҚС шегергендегі ішкі нарықта сатып алу бойынша ҚҚС білдірелі. Экспортқа сатуға нөлдік ставка бойынша салық салынады.</w:t>
      </w:r>
    </w:p>
    <w:bookmarkEnd w:id="92"/>
    <w:bookmarkStart w:name="z156" w:id="93"/>
    <w:p>
      <w:pPr>
        <w:spacing w:after="0"/>
        <w:ind w:left="0"/>
        <w:jc w:val="both"/>
      </w:pPr>
      <w:r>
        <w:rPr>
          <w:rFonts w:ascii="Times New Roman"/>
          <w:b w:val="false"/>
          <w:i w:val="false"/>
          <w:color w:val="000000"/>
          <w:sz w:val="28"/>
        </w:rPr>
        <w:t>
      </w:t>
      </w:r>
      <w:r>
        <w:rPr>
          <w:rFonts w:ascii="Times New Roman"/>
          <w:b/>
          <w:i w:val="false"/>
          <w:color w:val="000000"/>
          <w:sz w:val="28"/>
        </w:rPr>
        <w:t>Ақшалай қаражат және олардың баламалары</w:t>
      </w:r>
    </w:p>
    <w:bookmarkEnd w:id="93"/>
    <w:bookmarkStart w:name="z157" w:id="94"/>
    <w:p>
      <w:pPr>
        <w:spacing w:after="0"/>
        <w:ind w:left="0"/>
        <w:jc w:val="both"/>
      </w:pPr>
      <w:r>
        <w:rPr>
          <w:rFonts w:ascii="Times New Roman"/>
          <w:b w:val="false"/>
          <w:i w:val="false"/>
          <w:color w:val="000000"/>
          <w:sz w:val="28"/>
        </w:rPr>
        <w:t>
      Ақшалай қаражат және олардың баламалары үш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p>
    <w:bookmarkEnd w:id="94"/>
    <w:bookmarkStart w:name="z158" w:id="95"/>
    <w:p>
      <w:pPr>
        <w:spacing w:after="0"/>
        <w:ind w:left="0"/>
        <w:jc w:val="both"/>
      </w:pPr>
      <w:r>
        <w:rPr>
          <w:rFonts w:ascii="Times New Roman"/>
          <w:b w:val="false"/>
          <w:i w:val="false"/>
          <w:color w:val="000000"/>
          <w:sz w:val="28"/>
        </w:rPr>
        <w:t>
      </w:t>
      </w:r>
      <w:r>
        <w:rPr>
          <w:rFonts w:ascii="Times New Roman"/>
          <w:b/>
          <w:i w:val="false"/>
          <w:color w:val="000000"/>
          <w:sz w:val="28"/>
        </w:rPr>
        <w:t>Қаржылық міндеттемелер</w:t>
      </w:r>
    </w:p>
    <w:bookmarkEnd w:id="95"/>
    <w:bookmarkStart w:name="z159" w:id="96"/>
    <w:p>
      <w:pPr>
        <w:spacing w:after="0"/>
        <w:ind w:left="0"/>
        <w:jc w:val="both"/>
      </w:pPr>
      <w:r>
        <w:rPr>
          <w:rFonts w:ascii="Times New Roman"/>
          <w:b w:val="false"/>
          <w:i w:val="false"/>
          <w:color w:val="000000"/>
          <w:sz w:val="28"/>
        </w:rPr>
        <w:t>
      </w:t>
      </w:r>
      <w:r>
        <w:rPr>
          <w:rFonts w:ascii="Times New Roman"/>
          <w:b w:val="false"/>
          <w:i/>
          <w:color w:val="000000"/>
          <w:sz w:val="28"/>
        </w:rPr>
        <w:t>Бастапқы тану және бағалау</w:t>
      </w:r>
    </w:p>
    <w:bookmarkEnd w:id="96"/>
    <w:bookmarkStart w:name="z160" w:id="97"/>
    <w:p>
      <w:pPr>
        <w:spacing w:after="0"/>
        <w:ind w:left="0"/>
        <w:jc w:val="both"/>
      </w:pPr>
      <w:r>
        <w:rPr>
          <w:rFonts w:ascii="Times New Roman"/>
          <w:b w:val="false"/>
          <w:i w:val="false"/>
          <w:color w:val="000000"/>
          <w:sz w:val="28"/>
        </w:rPr>
        <w:t>
      ҚЕХС 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w:t>
      </w:r>
      <w:r>
        <w:br/>
      </w:r>
      <w:r>
        <w:rPr>
          <w:rFonts w:ascii="Times New Roman"/>
          <w:b w:val="false"/>
          <w:i w:val="false"/>
          <w:color w:val="000000"/>
          <w:sz w:val="28"/>
        </w:rPr>
        <w:t>
</w:t>
      </w:r>
      <w:r>
        <w:rPr>
          <w:rFonts w:ascii="Times New Roman"/>
          <w:b w:val="false"/>
          <w:i w:val="false"/>
          <w:color w:val="000000"/>
          <w:sz w:val="28"/>
        </w:rPr>
        <w:t>
      Қаржылық міндеттемелер алдымен мәміле бойынша шығындардың олармен тікелей байланысты қарыздар мен кредиттер болған жағдайда ұлғайтылған әділ құн бойынша танылады. Қордың қаржылық міндеттемелері сауда және басқа кредиторлық берешекті, банктік овердрафтарды, кредиттер мен қарыздарды, сондай-ақ қаржылық кепілдік шарттарын қамтиды.</w:t>
      </w:r>
    </w:p>
    <w:bookmarkEnd w:id="97"/>
    <w:bookmarkStart w:name="z162" w:id="98"/>
    <w:p>
      <w:pPr>
        <w:spacing w:after="0"/>
        <w:ind w:left="0"/>
        <w:jc w:val="both"/>
      </w:pPr>
      <w:r>
        <w:rPr>
          <w:rFonts w:ascii="Times New Roman"/>
          <w:b w:val="false"/>
          <w:i w:val="false"/>
          <w:color w:val="000000"/>
          <w:sz w:val="28"/>
        </w:rPr>
        <w:t>
</w:t>
      </w:r>
      <w:r>
        <w:rPr>
          <w:rFonts w:ascii="Times New Roman"/>
          <w:b w:val="false"/>
          <w:i/>
          <w:color w:val="000000"/>
          <w:sz w:val="28"/>
        </w:rPr>
        <w:t>      Кейіннен бағалау</w:t>
      </w:r>
    </w:p>
    <w:bookmarkEnd w:id="98"/>
    <w:bookmarkStart w:name="z163" w:id="99"/>
    <w:p>
      <w:pPr>
        <w:spacing w:after="0"/>
        <w:ind w:left="0"/>
        <w:jc w:val="both"/>
      </w:pPr>
      <w:r>
        <w:rPr>
          <w:rFonts w:ascii="Times New Roman"/>
          <w:b w:val="false"/>
          <w:i w:val="false"/>
          <w:color w:val="000000"/>
          <w:sz w:val="28"/>
        </w:rPr>
        <w:t>
      Қаржылық міндеттемелерді кейіннен бағалау мынадай үлгіде оларды жіктеуге байланысты:</w:t>
      </w:r>
    </w:p>
    <w:bookmarkEnd w:id="99"/>
    <w:bookmarkStart w:name="z164" w:id="100"/>
    <w:p>
      <w:pPr>
        <w:spacing w:after="0"/>
        <w:ind w:left="0"/>
        <w:jc w:val="both"/>
      </w:pPr>
      <w:r>
        <w:rPr>
          <w:rFonts w:ascii="Times New Roman"/>
          <w:b w:val="false"/>
          <w:i w:val="false"/>
          <w:color w:val="000000"/>
          <w:sz w:val="28"/>
        </w:rPr>
        <w:t>
</w:t>
      </w:r>
      <w:r>
        <w:rPr>
          <w:rFonts w:ascii="Times New Roman"/>
          <w:b w:val="false"/>
          <w:i/>
          <w:color w:val="000000"/>
          <w:sz w:val="28"/>
        </w:rPr>
        <w:t>      Үкіметтің қарыздары мен қаражаты</w:t>
      </w:r>
    </w:p>
    <w:bookmarkEnd w:id="100"/>
    <w:bookmarkStart w:name="z165" w:id="101"/>
    <w:p>
      <w:pPr>
        <w:spacing w:after="0"/>
        <w:ind w:left="0"/>
        <w:jc w:val="both"/>
      </w:pP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есептеледі. Тиімді ставканы амортизациялау жиынтық кіріс туралы есептегі пайыздық шығыстардың құрамына кіреді.</w:t>
      </w:r>
      <w:r>
        <w:br/>
      </w:r>
      <w:r>
        <w:rPr>
          <w:rFonts w:ascii="Times New Roman"/>
          <w:b w:val="false"/>
          <w:i w:val="false"/>
          <w:color w:val="000000"/>
          <w:sz w:val="28"/>
        </w:rPr>
        <w:t>
</w:t>
      </w:r>
      <w:r>
        <w:rPr>
          <w:rFonts w:ascii="Times New Roman"/>
          <w:b w:val="false"/>
          <w:i w:val="false"/>
          <w:color w:val="000000"/>
          <w:sz w:val="28"/>
        </w:rPr>
        <w:t>
      Шығарылған қаржылық аспаптар немесе олардың компоненттері егер шарттық келісім нәтижесінде Қорда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баска қаржылық активтердің тіркелген сомасын айырбастау арқылы міндеттемелер ретінде жіктеледі. Мұндай аспаптар Үкіметтің қаражатын және мәмілемен тікелей байланысты шығындарды шегергендегі алынған қаражаттың әділ құны бойынша ең алдымен ескерілген кредит мекемелерінен алынған қарыздарды қамтиды.</w:t>
      </w:r>
      <w:r>
        <w:br/>
      </w:r>
      <w:r>
        <w:rPr>
          <w:rFonts w:ascii="Times New Roman"/>
          <w:b w:val="false"/>
          <w:i w:val="false"/>
          <w:color w:val="000000"/>
          <w:sz w:val="28"/>
        </w:rPr>
        <w:t>
</w:t>
      </w:r>
      <w:r>
        <w:rPr>
          <w:rFonts w:ascii="Times New Roman"/>
          <w:b w:val="false"/>
          <w:i w:val="false"/>
          <w:color w:val="000000"/>
          <w:sz w:val="28"/>
        </w:rPr>
        <w:t>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кіріспен енгізілелі.</w:t>
      </w:r>
    </w:p>
    <w:bookmarkEnd w:id="101"/>
    <w:bookmarkStart w:name="z168" w:id="102"/>
    <w:p>
      <w:pPr>
        <w:spacing w:after="0"/>
        <w:ind w:left="0"/>
        <w:jc w:val="both"/>
      </w:pPr>
      <w:r>
        <w:rPr>
          <w:rFonts w:ascii="Times New Roman"/>
          <w:b w:val="false"/>
          <w:i w:val="false"/>
          <w:color w:val="000000"/>
          <w:sz w:val="28"/>
        </w:rPr>
        <w:t>
</w:t>
      </w:r>
      <w:r>
        <w:rPr>
          <w:rFonts w:ascii="Times New Roman"/>
          <w:b w:val="false"/>
          <w:i/>
          <w:color w:val="000000"/>
          <w:sz w:val="28"/>
        </w:rPr>
        <w:t>      Шығарылған борыштық бағалы қағаздар</w:t>
      </w:r>
    </w:p>
    <w:bookmarkEnd w:id="102"/>
    <w:bookmarkStart w:name="z169" w:id="103"/>
    <w:p>
      <w:pPr>
        <w:spacing w:after="0"/>
        <w:ind w:left="0"/>
        <w:jc w:val="both"/>
      </w:pPr>
      <w:r>
        <w:rPr>
          <w:rFonts w:ascii="Times New Roman"/>
          <w:b w:val="false"/>
          <w:i w:val="false"/>
          <w:color w:val="000000"/>
          <w:sz w:val="28"/>
        </w:rPr>
        <w:t>
      Шығарылған борыштық бағалы қағаздар Үкіметтің қарыздары да және қаражаты да қағидаттарына сәйкес есепте көрсетілген Қордың айналымға шығарылған облигацияларында берілген.</w:t>
      </w:r>
    </w:p>
    <w:bookmarkEnd w:id="103"/>
    <w:bookmarkStart w:name="z170" w:id="104"/>
    <w:p>
      <w:pPr>
        <w:spacing w:after="0"/>
        <w:ind w:left="0"/>
        <w:jc w:val="both"/>
      </w:pPr>
      <w:r>
        <w:rPr>
          <w:rFonts w:ascii="Times New Roman"/>
          <w:b w:val="false"/>
          <w:i w:val="false"/>
          <w:color w:val="000000"/>
          <w:sz w:val="28"/>
        </w:rPr>
        <w:t>
</w:t>
      </w:r>
      <w:r>
        <w:rPr>
          <w:rFonts w:ascii="Times New Roman"/>
          <w:b w:val="false"/>
          <w:i/>
          <w:color w:val="000000"/>
          <w:sz w:val="28"/>
        </w:rPr>
        <w:t>      Қаржылық кепілдік шарттары</w:t>
      </w:r>
    </w:p>
    <w:bookmarkEnd w:id="104"/>
    <w:bookmarkStart w:name="z171" w:id="105"/>
    <w:p>
      <w:pPr>
        <w:spacing w:after="0"/>
        <w:ind w:left="0"/>
        <w:jc w:val="both"/>
      </w:pP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ең алдымен кепілдік шығарылымымен тікелей байланысты мәміле бойынша шығындары ескере отырып әділ құн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p>
    <w:bookmarkEnd w:id="105"/>
    <w:bookmarkStart w:name="z172" w:id="106"/>
    <w:p>
      <w:pPr>
        <w:spacing w:after="0"/>
        <w:ind w:left="0"/>
        <w:jc w:val="both"/>
      </w:pPr>
      <w:r>
        <w:rPr>
          <w:rFonts w:ascii="Times New Roman"/>
          <w:b w:val="false"/>
          <w:i w:val="false"/>
          <w:color w:val="000000"/>
          <w:sz w:val="28"/>
        </w:rPr>
        <w:t>
      </w:t>
      </w:r>
      <w:r>
        <w:rPr>
          <w:rFonts w:ascii="Times New Roman"/>
          <w:b/>
          <w:i w:val="false"/>
          <w:color w:val="000000"/>
          <w:sz w:val="28"/>
        </w:rPr>
        <w:t>Инвестицияларды сатып алу кезінде туындайтын опциондар</w:t>
      </w:r>
    </w:p>
    <w:bookmarkEnd w:id="106"/>
    <w:bookmarkStart w:name="z173" w:id="107"/>
    <w:p>
      <w:pPr>
        <w:spacing w:after="0"/>
        <w:ind w:left="0"/>
        <w:jc w:val="both"/>
      </w:pP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r>
        <w:br/>
      </w:r>
      <w:r>
        <w:rPr>
          <w:rFonts w:ascii="Times New Roman"/>
          <w:b w:val="false"/>
          <w:i w:val="false"/>
          <w:color w:val="000000"/>
          <w:sz w:val="28"/>
        </w:rPr>
        <w:t>
</w:t>
      </w: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r>
        <w:br/>
      </w:r>
      <w:r>
        <w:rPr>
          <w:rFonts w:ascii="Times New Roman"/>
          <w:b w:val="false"/>
          <w:i w:val="false"/>
          <w:color w:val="000000"/>
          <w:sz w:val="28"/>
        </w:rPr>
        <w:t>
</w:t>
      </w: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БЕХС талаптарына сәйкес бағаланады. Қаржылық міндеттеменің әділдік құнындағы өзгерістер, сондай-ақ кез келген осы опциондарды іске асырумен байланысты кірістер немесе шығыстар жиынтық кіріс туралы жеке есепте ескеріледі.</w:t>
      </w:r>
    </w:p>
    <w:bookmarkEnd w:id="107"/>
    <w:bookmarkStart w:name="z588" w:id="108"/>
    <w:p>
      <w:pPr>
        <w:spacing w:after="0"/>
        <w:ind w:left="0"/>
        <w:jc w:val="both"/>
      </w:pPr>
      <w:r>
        <w:rPr>
          <w:rFonts w:ascii="Times New Roman"/>
          <w:b w:val="false"/>
          <w:i w:val="false"/>
          <w:color w:val="000000"/>
          <w:sz w:val="28"/>
        </w:rPr>
        <w:t>
      </w:t>
      </w:r>
      <w:r>
        <w:rPr>
          <w:rFonts w:ascii="Times New Roman"/>
          <w:b/>
          <w:i w:val="false"/>
          <w:color w:val="000000"/>
          <w:sz w:val="28"/>
        </w:rPr>
        <w:t>Қаржылық туынды құралдар</w:t>
      </w:r>
    </w:p>
    <w:bookmarkEnd w:id="108"/>
    <w:bookmarkStart w:name="z589" w:id="109"/>
    <w:p>
      <w:pPr>
        <w:spacing w:after="0"/>
        <w:ind w:left="0"/>
        <w:jc w:val="both"/>
      </w:pPr>
      <w:r>
        <w:rPr>
          <w:rFonts w:ascii="Times New Roman"/>
          <w:b w:val="false"/>
          <w:i w:val="false"/>
          <w:color w:val="000000"/>
          <w:sz w:val="28"/>
        </w:rPr>
        <w:t>
      Туынды құралдар бастапқыда туынды келісімшарт жасау күніне әділ құны бойынша танылады және кейіннен әрбір есепті күнге олардың әділ құнына дейін қайта бағаланады. Жиынтық пайда немесе шығын егер туынды құрал танылмаған және хеджирлеу құралы ретінде жарамды болған кезде ғана жиынтық кіріс туралы жеке есепте танылады, осындай жағдайда жиынтық кіріс туралы жеке есепте тану мерзімі хеджирлеу қатынастарының сипатына байланысты ие болады.</w:t>
      </w:r>
      <w:r>
        <w:br/>
      </w:r>
      <w:r>
        <w:rPr>
          <w:rFonts w:ascii="Times New Roman"/>
          <w:b w:val="false"/>
          <w:i w:val="false"/>
          <w:color w:val="000000"/>
          <w:sz w:val="28"/>
        </w:rPr>
        <w:t>
</w:t>
      </w:r>
      <w:r>
        <w:rPr>
          <w:rFonts w:ascii="Times New Roman"/>
          <w:b w:val="false"/>
          <w:i w:val="false"/>
          <w:color w:val="000000"/>
          <w:sz w:val="28"/>
        </w:rPr>
        <w:t>
      Оң әділ құны бар туынды құрал қаржы активі ретінде танылады, ал теріс әділ құны бар туынды құрал - қаржылық міндеттеме ретінде танылады. Егер құралды қолданудың қалған мерзімі 12 айдан асса және оны сату немесе өтеу таяудағы 12 айда болжанбаған жағдайда туынды құрал ұзақ мерзімді актив немесе ұзақ мерзімді міндеттеме ретінде көрсетіледі.</w:t>
      </w:r>
    </w:p>
    <w:bookmarkEnd w:id="109"/>
    <w:bookmarkStart w:name="z176" w:id="110"/>
    <w:p>
      <w:pPr>
        <w:spacing w:after="0"/>
        <w:ind w:left="0"/>
        <w:jc w:val="both"/>
      </w:pPr>
      <w:r>
        <w:rPr>
          <w:rFonts w:ascii="Times New Roman"/>
          <w:b w:val="false"/>
          <w:i w:val="false"/>
          <w:color w:val="000000"/>
          <w:sz w:val="28"/>
        </w:rPr>
        <w:t>
      </w:t>
      </w:r>
      <w:r>
        <w:rPr>
          <w:rFonts w:ascii="Times New Roman"/>
          <w:b/>
          <w:i w:val="false"/>
          <w:color w:val="000000"/>
          <w:sz w:val="28"/>
        </w:rPr>
        <w:t>Кірісті тану</w:t>
      </w:r>
    </w:p>
    <w:bookmarkEnd w:id="110"/>
    <w:bookmarkStart w:name="z177" w:id="111"/>
    <w:p>
      <w:pPr>
        <w:spacing w:after="0"/>
        <w:ind w:left="0"/>
        <w:jc w:val="both"/>
      </w:pP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белгіленуі мүмкін.</w:t>
      </w:r>
    </w:p>
    <w:bookmarkEnd w:id="111"/>
    <w:bookmarkStart w:name="z178" w:id="112"/>
    <w:p>
      <w:pPr>
        <w:spacing w:after="0"/>
        <w:ind w:left="0"/>
        <w:jc w:val="both"/>
      </w:pPr>
      <w:r>
        <w:rPr>
          <w:rFonts w:ascii="Times New Roman"/>
          <w:b w:val="false"/>
          <w:i w:val="false"/>
          <w:color w:val="000000"/>
          <w:sz w:val="28"/>
        </w:rPr>
        <w:t>
</w:t>
      </w:r>
      <w:r>
        <w:rPr>
          <w:rFonts w:ascii="Times New Roman"/>
          <w:b w:val="false"/>
          <w:i/>
          <w:color w:val="000000"/>
          <w:sz w:val="28"/>
        </w:rPr>
        <w:t>      Пайыздық және ұқсас кірістер мен шығыстар</w:t>
      </w:r>
    </w:p>
    <w:bookmarkEnd w:id="112"/>
    <w:bookmarkStart w:name="z179" w:id="113"/>
    <w:p>
      <w:pPr>
        <w:spacing w:after="0"/>
        <w:ind w:left="0"/>
        <w:jc w:val="both"/>
      </w:pPr>
      <w:r>
        <w:rPr>
          <w:rFonts w:ascii="Times New Roman"/>
          <w:b w:val="false"/>
          <w:i w:val="false"/>
          <w:color w:val="000000"/>
          <w:sz w:val="28"/>
        </w:rPr>
        <w:t>
      Амортизациялық құн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өте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w:t>
      </w:r>
      <w:r>
        <w:br/>
      </w:r>
      <w:r>
        <w:rPr>
          <w:rFonts w:ascii="Times New Roman"/>
          <w:b w:val="false"/>
          <w:i w:val="false"/>
          <w:color w:val="000000"/>
          <w:sz w:val="28"/>
        </w:rPr>
        <w:t>
</w:t>
      </w:r>
      <w:r>
        <w:rPr>
          <w:rFonts w:ascii="Times New Roman"/>
          <w:b w:val="false"/>
          <w:i w:val="false"/>
          <w:color w:val="000000"/>
          <w:sz w:val="28"/>
        </w:rPr>
        <w:t>
      Қаржылық активтің немесе қаржылық міндеттеменің теңгерімдік құны Қор төлемдер немесе түсімдер бағаларын қайта қараған жағдайда түзетіледі. Түзетілген теңгерімдік құн бастапқы тиімді пайыздық ставка негізінде есептелінеді, ал теңгерімнің құнының өзгеруі пайыздық кіріс немесе шығыс түрінде көрсетіледі.</w:t>
      </w:r>
      <w:r>
        <w:br/>
      </w:r>
      <w:r>
        <w:rPr>
          <w:rFonts w:ascii="Times New Roman"/>
          <w:b w:val="false"/>
          <w:i w:val="false"/>
          <w:color w:val="000000"/>
          <w:sz w:val="28"/>
        </w:rPr>
        <w:t>
</w:t>
      </w: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құн негізінде бастапқы тиімді пайыздық ставка бойынша танылуы жалғасуда.</w:t>
      </w:r>
    </w:p>
    <w:bookmarkEnd w:id="113"/>
    <w:bookmarkStart w:name="z182" w:id="114"/>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114"/>
    <w:bookmarkStart w:name="z183" w:id="115"/>
    <w:p>
      <w:pPr>
        <w:spacing w:after="0"/>
        <w:ind w:left="0"/>
        <w:jc w:val="both"/>
      </w:pPr>
      <w:r>
        <w:rPr>
          <w:rFonts w:ascii="Times New Roman"/>
          <w:b w:val="false"/>
          <w:i w:val="false"/>
          <w:color w:val="000000"/>
          <w:sz w:val="28"/>
        </w:rPr>
        <w:t>
      Дивидендтер бойынша кіріс Қордың төлемді алу құқығы белгіленгенде танылады.</w:t>
      </w:r>
    </w:p>
    <w:bookmarkEnd w:id="115"/>
    <w:bookmarkStart w:name="z184" w:id="116"/>
    <w:p>
      <w:pPr>
        <w:spacing w:after="0"/>
        <w:ind w:left="0"/>
        <w:jc w:val="both"/>
      </w:pPr>
      <w:r>
        <w:rPr>
          <w:rFonts w:ascii="Times New Roman"/>
          <w:b w:val="false"/>
          <w:i w:val="false"/>
          <w:color w:val="000000"/>
          <w:sz w:val="28"/>
        </w:rPr>
        <w:t>
      </w:t>
      </w:r>
      <w:r>
        <w:rPr>
          <w:rFonts w:ascii="Times New Roman"/>
          <w:b/>
          <w:i w:val="false"/>
          <w:color w:val="000000"/>
          <w:sz w:val="28"/>
        </w:rPr>
        <w:t>Шығыстарды тану</w:t>
      </w:r>
    </w:p>
    <w:bookmarkEnd w:id="116"/>
    <w:bookmarkStart w:name="z185" w:id="117"/>
    <w:p>
      <w:pPr>
        <w:spacing w:after="0"/>
        <w:ind w:left="0"/>
        <w:jc w:val="both"/>
      </w:pPr>
      <w:r>
        <w:rPr>
          <w:rFonts w:ascii="Times New Roman"/>
          <w:b w:val="false"/>
          <w:i w:val="false"/>
          <w:color w:val="000000"/>
          <w:sz w:val="28"/>
        </w:rPr>
        <w:t>
      Шығыстар пайда болу сәтінде есептелінеді және есептеу әдісі негізінде оларға жататын кезеңде жеке қаржылық есептілікте көрсетіледі.</w:t>
      </w:r>
    </w:p>
    <w:bookmarkEnd w:id="117"/>
    <w:bookmarkStart w:name="z186" w:id="118"/>
    <w:p>
      <w:pPr>
        <w:spacing w:after="0"/>
        <w:ind w:left="0"/>
        <w:jc w:val="both"/>
      </w:pPr>
      <w:r>
        <w:rPr>
          <w:rFonts w:ascii="Times New Roman"/>
          <w:b w:val="false"/>
          <w:i w:val="false"/>
          <w:color w:val="000000"/>
          <w:sz w:val="28"/>
        </w:rPr>
        <w:t>
      </w:t>
      </w:r>
      <w:r>
        <w:rPr>
          <w:rFonts w:ascii="Times New Roman"/>
          <w:b/>
          <w:i w:val="false"/>
          <w:color w:val="000000"/>
          <w:sz w:val="28"/>
        </w:rPr>
        <w:t>Табыс салығы</w:t>
      </w:r>
    </w:p>
    <w:bookmarkEnd w:id="118"/>
    <w:bookmarkStart w:name="z187" w:id="119"/>
    <w:p>
      <w:pPr>
        <w:spacing w:after="0"/>
        <w:ind w:left="0"/>
        <w:jc w:val="both"/>
      </w:pPr>
      <w:r>
        <w:rPr>
          <w:rFonts w:ascii="Times New Roman"/>
          <w:b w:val="false"/>
          <w:i w:val="false"/>
          <w:color w:val="000000"/>
          <w:sz w:val="28"/>
        </w:rPr>
        <w:t>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w:t>
      </w:r>
      <w:r>
        <w:br/>
      </w:r>
      <w:r>
        <w:rPr>
          <w:rFonts w:ascii="Times New Roman"/>
          <w:b w:val="false"/>
          <w:i w:val="false"/>
          <w:color w:val="000000"/>
          <w:sz w:val="28"/>
        </w:rPr>
        <w:t>
</w:t>
      </w: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r>
        <w:br/>
      </w:r>
      <w:r>
        <w:rPr>
          <w:rFonts w:ascii="Times New Roman"/>
          <w:b w:val="false"/>
          <w:i w:val="false"/>
          <w:color w:val="000000"/>
          <w:sz w:val="28"/>
        </w:rPr>
        <w:t>
</w:t>
      </w: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салынатан кіріс пен шығынға әсерін тигізбейтін мәміле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r>
        <w:br/>
      </w:r>
      <w:r>
        <w:rPr>
          <w:rFonts w:ascii="Times New Roman"/>
          <w:b w:val="false"/>
          <w:i w:val="false"/>
          <w:color w:val="000000"/>
          <w:sz w:val="28"/>
        </w:rPr>
        <w:t>
</w:t>
      </w: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p>
    <w:bookmarkEnd w:id="119"/>
    <w:bookmarkStart w:name="z191" w:id="120"/>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120"/>
    <w:bookmarkStart w:name="z192" w:id="121"/>
    <w:p>
      <w:pPr>
        <w:spacing w:after="0"/>
        <w:ind w:left="0"/>
        <w:jc w:val="both"/>
      </w:pPr>
      <w:r>
        <w:rPr>
          <w:rFonts w:ascii="Times New Roman"/>
          <w:b w:val="false"/>
          <w:i w:val="false"/>
          <w:color w:val="000000"/>
          <w:sz w:val="28"/>
        </w:rPr>
        <w:t>
</w:t>
      </w:r>
      <w:r>
        <w:rPr>
          <w:rFonts w:ascii="Times New Roman"/>
          <w:b w:val="false"/>
          <w:i/>
          <w:color w:val="000000"/>
          <w:sz w:val="28"/>
        </w:rPr>
        <w:t>      Жарғылық капитал</w:t>
      </w:r>
    </w:p>
    <w:bookmarkEnd w:id="121"/>
    <w:bookmarkStart w:name="z193" w:id="122"/>
    <w:p>
      <w:pPr>
        <w:spacing w:after="0"/>
        <w:ind w:left="0"/>
        <w:jc w:val="both"/>
      </w:pPr>
      <w:r>
        <w:rPr>
          <w:rFonts w:ascii="Times New Roman"/>
          <w:b w:val="false"/>
          <w:i w:val="false"/>
          <w:color w:val="000000"/>
          <w:sz w:val="28"/>
        </w:rPr>
        <w:t>
      Жай акциялар капитал ретінде жіктеледі. Үшінші тараптарға жаңа акциялар шығарылымымен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p>
    <w:bookmarkEnd w:id="122"/>
    <w:bookmarkStart w:name="z194" w:id="123"/>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123"/>
    <w:bookmarkStart w:name="z195" w:id="124"/>
    <w:p>
      <w:pPr>
        <w:spacing w:after="0"/>
        <w:ind w:left="0"/>
        <w:jc w:val="both"/>
      </w:pP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p>
    <w:bookmarkEnd w:id="124"/>
    <w:bookmarkStart w:name="z196" w:id="125"/>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 және шартты активтер</w:t>
      </w:r>
    </w:p>
    <w:bookmarkEnd w:id="125"/>
    <w:bookmarkStart w:name="z197" w:id="126"/>
    <w:p>
      <w:pPr>
        <w:spacing w:after="0"/>
        <w:ind w:left="0"/>
        <w:jc w:val="both"/>
      </w:pP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r>
        <w:br/>
      </w:r>
      <w:r>
        <w:rPr>
          <w:rFonts w:ascii="Times New Roman"/>
          <w:b w:val="false"/>
          <w:i w:val="false"/>
          <w:color w:val="000000"/>
          <w:sz w:val="28"/>
        </w:rPr>
        <w:t>
</w:t>
      </w: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p>
    <w:bookmarkEnd w:id="126"/>
    <w:bookmarkStart w:name="z199" w:id="127"/>
    <w:p>
      <w:pPr>
        <w:spacing w:after="0"/>
        <w:ind w:left="0"/>
        <w:jc w:val="both"/>
      </w:pPr>
      <w:r>
        <w:rPr>
          <w:rFonts w:ascii="Times New Roman"/>
          <w:b w:val="false"/>
          <w:i w:val="false"/>
          <w:color w:val="000000"/>
          <w:sz w:val="28"/>
        </w:rPr>
        <w:t>
      </w:t>
      </w:r>
      <w:r>
        <w:rPr>
          <w:rFonts w:ascii="Times New Roman"/>
          <w:b/>
          <w:i w:val="false"/>
          <w:color w:val="000000"/>
          <w:sz w:val="28"/>
        </w:rPr>
        <w:t>Өзара есепке алу</w:t>
      </w:r>
    </w:p>
    <w:bookmarkEnd w:id="127"/>
    <w:bookmarkStart w:name="z200" w:id="128"/>
    <w:p>
      <w:pPr>
        <w:spacing w:after="0"/>
        <w:ind w:left="0"/>
        <w:jc w:val="both"/>
      </w:pP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p>
    <w:bookmarkEnd w:id="128"/>
    <w:bookmarkStart w:name="z201" w:id="129"/>
    <w:p>
      <w:pPr>
        <w:spacing w:after="0"/>
        <w:ind w:left="0"/>
        <w:jc w:val="both"/>
      </w:pPr>
      <w:r>
        <w:rPr>
          <w:rFonts w:ascii="Times New Roman"/>
          <w:b w:val="false"/>
          <w:i w:val="false"/>
          <w:color w:val="000000"/>
          <w:sz w:val="28"/>
        </w:rPr>
        <w:t>
      </w:t>
      </w:r>
      <w:r>
        <w:rPr>
          <w:rFonts w:ascii="Times New Roman"/>
          <w:b/>
          <w:i w:val="false"/>
          <w:color w:val="000000"/>
          <w:sz w:val="28"/>
        </w:rPr>
        <w:t>Кейінгі оқиғалар</w:t>
      </w:r>
    </w:p>
    <w:bookmarkEnd w:id="129"/>
    <w:bookmarkStart w:name="z202" w:id="130"/>
    <w:p>
      <w:pPr>
        <w:spacing w:after="0"/>
        <w:ind w:left="0"/>
        <w:jc w:val="both"/>
      </w:pPr>
      <w:r>
        <w:rPr>
          <w:rFonts w:ascii="Times New Roman"/>
          <w:b w:val="false"/>
          <w:i w:val="false"/>
          <w:color w:val="000000"/>
          <w:sz w:val="28"/>
        </w:rPr>
        <w:t>
      Есепті күнге Қордың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End w:id="130"/>
    <w:bookmarkStart w:name="z203" w:id="131"/>
    <w:p>
      <w:pPr>
        <w:spacing w:after="0"/>
        <w:ind w:left="0"/>
        <w:jc w:val="both"/>
      </w:pPr>
      <w:r>
        <w:rPr>
          <w:rFonts w:ascii="Times New Roman"/>
          <w:b w:val="false"/>
          <w:i w:val="false"/>
          <w:color w:val="000000"/>
          <w:sz w:val="28"/>
        </w:rPr>
        <w:t>       
4. ЕЛЕУЛІ БУХГАЛТЕРЛІК ПІКІРЛЕР, БАҒАЛАУЛАР МЕН ЖОЛ БЕРУЛЕР</w:t>
      </w:r>
    </w:p>
    <w:bookmarkEnd w:id="131"/>
    <w:bookmarkStart w:name="z204" w:id="132"/>
    <w:p>
      <w:pPr>
        <w:spacing w:after="0"/>
        <w:ind w:left="0"/>
        <w:jc w:val="both"/>
      </w:pPr>
      <w:r>
        <w:rPr>
          <w:rFonts w:ascii="Times New Roman"/>
          <w:b w:val="false"/>
          <w:i w:val="false"/>
          <w:color w:val="000000"/>
          <w:sz w:val="28"/>
        </w:rPr>
        <w:t>
      Қордың жеке қаржылық есептілігін дайындау оның басшылығына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күнге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r>
        <w:br/>
      </w:r>
      <w:r>
        <w:rPr>
          <w:rFonts w:ascii="Times New Roman"/>
          <w:b w:val="false"/>
          <w:i w:val="false"/>
          <w:color w:val="000000"/>
          <w:sz w:val="28"/>
        </w:rPr>
        <w:t>
</w:t>
      </w: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құнының елеулі түзетулерінің себебі ретінде қызмет етеді, төменде қарастырылады:</w:t>
      </w:r>
    </w:p>
    <w:bookmarkEnd w:id="132"/>
    <w:bookmarkStart w:name="z206" w:id="133"/>
    <w:p>
      <w:pPr>
        <w:spacing w:after="0"/>
        <w:ind w:left="0"/>
        <w:jc w:val="both"/>
      </w:pPr>
      <w:r>
        <w:rPr>
          <w:rFonts w:ascii="Times New Roman"/>
          <w:b w:val="false"/>
          <w:i w:val="false"/>
          <w:color w:val="000000"/>
          <w:sz w:val="28"/>
        </w:rPr>
        <w:t>      
</w:t>
      </w:r>
      <w:r>
        <w:rPr>
          <w:rFonts w:ascii="Times New Roman"/>
          <w:b w:val="false"/>
          <w:i/>
          <w:color w:val="000000"/>
          <w:sz w:val="28"/>
        </w:rPr>
        <w:t xml:space="preserve"> Қаржылық құралдардың әділ құны</w:t>
      </w:r>
    </w:p>
    <w:bookmarkEnd w:id="133"/>
    <w:bookmarkStart w:name="z207" w:id="134"/>
    <w:p>
      <w:pPr>
        <w:spacing w:after="0"/>
        <w:ind w:left="0"/>
        <w:jc w:val="both"/>
      </w:pP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қоса алғанда, бағалау әдістерін пайдалана отырып айқындалады. Мүмкіндігіне қарай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өзгермелілік сияқты осындай бастапқы деректерді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p>
    <w:bookmarkEnd w:id="134"/>
    <w:bookmarkStart w:name="z208" w:id="135"/>
    <w:p>
      <w:pPr>
        <w:spacing w:after="0"/>
        <w:ind w:left="0"/>
        <w:jc w:val="both"/>
      </w:pPr>
      <w:r>
        <w:rPr>
          <w:rFonts w:ascii="Times New Roman"/>
          <w:b w:val="false"/>
          <w:i w:val="false"/>
          <w:color w:val="000000"/>
          <w:sz w:val="28"/>
        </w:rPr>
        <w:t>      
</w:t>
      </w:r>
      <w:r>
        <w:rPr>
          <w:rFonts w:ascii="Times New Roman"/>
          <w:b w:val="false"/>
          <w:i/>
          <w:color w:val="000000"/>
          <w:sz w:val="28"/>
        </w:rPr>
        <w:t xml:space="preserve"> Кредиттік мекемелердегі берілген қарыздар мен қаражаттың құнсыздануға арналған резерві</w:t>
      </w:r>
    </w:p>
    <w:bookmarkEnd w:id="135"/>
    <w:bookmarkStart w:name="z209" w:id="136"/>
    <w:p>
      <w:pPr>
        <w:spacing w:after="0"/>
        <w:ind w:left="0"/>
        <w:jc w:val="both"/>
      </w:pP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r>
        <w:br/>
      </w:r>
      <w:r>
        <w:rPr>
          <w:rFonts w:ascii="Times New Roman"/>
          <w:b w:val="false"/>
          <w:i w:val="false"/>
          <w:color w:val="000000"/>
          <w:sz w:val="28"/>
        </w:rPr>
        <w:t>
</w:t>
      </w:r>
      <w:r>
        <w:rPr>
          <w:rFonts w:ascii="Times New Roman"/>
          <w:b w:val="false"/>
          <w:i w:val="false"/>
          <w:color w:val="000000"/>
          <w:sz w:val="28"/>
        </w:rPr>
        <w:t>
      2011 жылы Қор кредит мекемелерінде және банктік депозиттерде 36.999 миллион теңге және тиісінше 245.068 миллион теңге мөлшеріндегі қаражаттың құнсыздануынан болған шығынды таныды (8 және 10-ескертпелер).</w:t>
      </w:r>
    </w:p>
    <w:bookmarkEnd w:id="136"/>
    <w:bookmarkStart w:name="z211" w:id="137"/>
    <w:p>
      <w:pPr>
        <w:spacing w:after="0"/>
        <w:ind w:left="0"/>
        <w:jc w:val="both"/>
      </w:pPr>
      <w:r>
        <w:rPr>
          <w:rFonts w:ascii="Times New Roman"/>
          <w:b w:val="false"/>
          <w:i w:val="false"/>
          <w:color w:val="000000"/>
          <w:sz w:val="28"/>
        </w:rPr>
        <w:t>
</w:t>
      </w:r>
      <w:r>
        <w:rPr>
          <w:rFonts w:ascii="Times New Roman"/>
          <w:b w:val="false"/>
          <w:i/>
          <w:color w:val="000000"/>
          <w:sz w:val="28"/>
        </w:rPr>
        <w:t>      Салық салу</w:t>
      </w:r>
    </w:p>
    <w:bookmarkEnd w:id="137"/>
    <w:bookmarkStart w:name="z212" w:id="138"/>
    <w:p>
      <w:pPr>
        <w:spacing w:after="0"/>
        <w:ind w:left="0"/>
        <w:jc w:val="both"/>
      </w:pPr>
      <w:r>
        <w:rPr>
          <w:rFonts w:ascii="Times New Roman"/>
          <w:b w:val="false"/>
          <w:i w:val="false"/>
          <w:color w:val="000000"/>
          <w:sz w:val="28"/>
        </w:rPr>
        <w:t>
      Салық салынатын кіріс 2009 жылы 1 қаңтарда күшіне енген салық заңнамасына сәйкес есептелінеді. Қор 2011 жылы салық салынатын кірістен 20% ставка бойынша КТС есептейді және төлейді. Салық тәуекелдерін бағалау кезінде, басшылық Қор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w:t>
      </w:r>
    </w:p>
    <w:bookmarkEnd w:id="138"/>
    <w:bookmarkStart w:name="z213" w:id="139"/>
    <w:p>
      <w:pPr>
        <w:spacing w:after="0"/>
        <w:ind w:left="0"/>
        <w:jc w:val="both"/>
      </w:pPr>
      <w:r>
        <w:rPr>
          <w:rFonts w:ascii="Times New Roman"/>
          <w:b w:val="false"/>
          <w:i w:val="false"/>
          <w:color w:val="000000"/>
          <w:sz w:val="28"/>
        </w:rPr>
        <w:t>
</w:t>
      </w:r>
      <w:r>
        <w:rPr>
          <w:rFonts w:ascii="Times New Roman"/>
          <w:b w:val="false"/>
          <w:i/>
          <w:color w:val="000000"/>
          <w:sz w:val="28"/>
        </w:rPr>
        <w:t>      Мерзімі ұзартылған салық бойынша активтер</w:t>
      </w:r>
    </w:p>
    <w:bookmarkEnd w:id="139"/>
    <w:bookmarkStart w:name="z214" w:id="140"/>
    <w:p>
      <w:pPr>
        <w:spacing w:after="0"/>
        <w:ind w:left="0"/>
        <w:jc w:val="both"/>
      </w:pPr>
      <w:r>
        <w:rPr>
          <w:rFonts w:ascii="Times New Roman"/>
          <w:b w:val="false"/>
          <w:i w:val="false"/>
          <w:color w:val="000000"/>
          <w:sz w:val="28"/>
        </w:rPr>
        <w:t>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2011 жылғы 31 желтоқсандағы мерзімі ұзартылған салық бойынша танылған активтердің сомасы 2.700 миллион теңгені құрады (2010: 1.464 миллион теңгені) (21-ескертпе).</w:t>
      </w:r>
    </w:p>
    <w:bookmarkEnd w:id="140"/>
    <w:bookmarkStart w:name="z215" w:id="141"/>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ұйымдардағы инвестициялардың құнсыздануы</w:t>
      </w:r>
    </w:p>
    <w:bookmarkEnd w:id="141"/>
    <w:bookmarkStart w:name="z216" w:id="142"/>
    <w:p>
      <w:pPr>
        <w:spacing w:after="0"/>
        <w:ind w:left="0"/>
        <w:jc w:val="both"/>
      </w:pPr>
      <w:r>
        <w:rPr>
          <w:rFonts w:ascii="Times New Roman"/>
          <w:b w:val="false"/>
          <w:i w:val="false"/>
          <w:color w:val="000000"/>
          <w:sz w:val="28"/>
        </w:rPr>
        <w:t>
      Құнсыздану егер еншілес ұйымдағы инвестициялардың теңгерімдік құны оның өтелететін құнынан асып кеткен жағдайда, ол мынадай шамалардың барынша үлкені болып табылады: caтуға арналған шығынды шегергендегі әділ құн және пайдаланудан құндылық. Сатуға арналған шығындарды шегергендегі әділ құнды есептеу кірістерді капиталдандыру әдісіне негізделген. 2011 жылы Қор 306.589 миллион теңге (2010: 701.493 миллион теңге) жалпы сомасында еншілес ұйымдардағы инвестициялардың құнсыздануын таныды (5-ескертпе).</w:t>
      </w:r>
    </w:p>
    <w:bookmarkEnd w:id="142"/>
    <w:bookmarkStart w:name="z217" w:id="143"/>
    <w:p>
      <w:pPr>
        <w:spacing w:after="0"/>
        <w:ind w:left="0"/>
        <w:jc w:val="both"/>
      </w:pPr>
      <w:r>
        <w:rPr>
          <w:rFonts w:ascii="Times New Roman"/>
          <w:b w:val="false"/>
          <w:i w:val="false"/>
          <w:color w:val="000000"/>
          <w:sz w:val="28"/>
        </w:rPr>
        <w:t>       
5. ЕНШІЛЕС ҰЙЫМДАРДАҒЫ ИНВЕСТИЦИЯЛАР</w:t>
      </w:r>
    </w:p>
    <w:bookmarkEnd w:id="143"/>
    <w:bookmarkStart w:name="z218" w:id="144"/>
    <w:p>
      <w:pPr>
        <w:spacing w:after="0"/>
        <w:ind w:left="0"/>
        <w:jc w:val="both"/>
      </w:pPr>
      <w:r>
        <w:rPr>
          <w:rFonts w:ascii="Times New Roman"/>
          <w:b w:val="false"/>
          <w:i w:val="false"/>
          <w:color w:val="000000"/>
          <w:sz w:val="28"/>
        </w:rPr>
        <w:t>
      Келесі кестеде еншілес ұйымдардағы инвестициялар, Қордың еншілес ұйымдарының қызметі, тіркеу елі немесе орналасқан жері, сондай-ақ еншілес ұйымдардағы Қордың үлесі берілген: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2317"/>
        <w:gridCol w:w="1810"/>
        <w:gridCol w:w="1683"/>
        <w:gridCol w:w="1726"/>
        <w:gridCol w:w="1684"/>
        <w:gridCol w:w="16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темір жол тасымалдары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795.877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653.985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өнеркөсібі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736.286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710.541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қызмет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өндіру және тасымалдау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қазақстандық компания» АҚ («КЕГОК»)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 құру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даму қоры»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асыруға жәрдемдесу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нарығын тұрақтандыру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«Темірбанк»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экспорттық-кредиттік сақтандыру корпорациясы» АҚ (Экспорттық кредиттерді сақтандыру жөніндегі МСК АҚ-дан қайта атауын өзгертті)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қызмет және қаржылық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авиатасымалдары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 компаниясы»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химия саласын дамыту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ҰТҚ»АҚ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тау-кен саласын дамыту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«СҚ-Фармация»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кепілдендірілген медициналық көмек шеңберінде дәрлік заттар сатып алу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кәсіби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 Шөкин атындағы Энөргетика ҚазҒЗИ»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нарығының операторы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 және К»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Финанс»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операциялары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Каймановтар аралдары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операциялары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Каймановтар аралдары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операциялары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Каймановтар аралдары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инвестицияларға қазақстандық жәрдемдесу орталығы»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жинақтары жүйесін дамыту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кредиттерді кепілдендірудің қазақстандық қоры» АҚ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кредиттерді кепілдендіру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темір жол құрамын және жолдарды жөндеу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құнсыздануына арналған резерв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(1.098.577)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45"/>
    <w:p>
      <w:pPr>
        <w:spacing w:after="0"/>
        <w:ind w:left="0"/>
        <w:jc w:val="both"/>
      </w:pPr>
      <w:r>
        <w:rPr>
          <w:rFonts w:ascii="Times New Roman"/>
          <w:b w:val="false"/>
          <w:i w:val="false"/>
          <w:color w:val="000000"/>
          <w:sz w:val="28"/>
        </w:rPr>
        <w:t>
</w:t>
      </w:r>
      <w:r>
        <w:rPr>
          <w:rFonts w:ascii="Times New Roman"/>
          <w:b w:val="false"/>
          <w:i/>
          <w:color w:val="000000"/>
          <w:sz w:val="28"/>
        </w:rPr>
        <w:t>      «Самұрық-Қазына Финанс» ЖШС-ны құру</w:t>
      </w:r>
    </w:p>
    <w:bookmarkEnd w:id="145"/>
    <w:bookmarkStart w:name="z220" w:id="146"/>
    <w:p>
      <w:pPr>
        <w:spacing w:after="0"/>
        <w:ind w:left="0"/>
        <w:jc w:val="both"/>
      </w:pPr>
      <w:r>
        <w:rPr>
          <w:rFonts w:ascii="Times New Roman"/>
          <w:b w:val="false"/>
          <w:i w:val="false"/>
          <w:color w:val="000000"/>
          <w:sz w:val="28"/>
        </w:rPr>
        <w:t>
      2011 жылғы мамырда Қор «Самұрық-Қазына Финанс» ЖШС еншілес ұйымын құрды, оның негізгі қызметі Қорға тікелей немесе жанама түрде тиесілі қаржы ұйымдарының акцияларын басқару және сатуға дайындау бойынша консультациялық қызметтер көрсету болып табылады.</w:t>
      </w:r>
    </w:p>
    <w:bookmarkEnd w:id="146"/>
    <w:bookmarkStart w:name="z221" w:id="147"/>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ұйымдарды беру</w:t>
      </w:r>
    </w:p>
    <w:bookmarkEnd w:id="147"/>
    <w:bookmarkStart w:name="z222" w:id="148"/>
    <w:p>
      <w:pPr>
        <w:spacing w:after="0"/>
        <w:ind w:left="0"/>
        <w:jc w:val="both"/>
      </w:pPr>
      <w:r>
        <w:rPr>
          <w:rFonts w:ascii="Times New Roman"/>
          <w:b w:val="false"/>
          <w:i w:val="false"/>
          <w:color w:val="000000"/>
          <w:sz w:val="28"/>
        </w:rPr>
        <w:t>
      Үкіметтің 2011 жылғы 30 наурыздағы № 295 </w:t>
      </w:r>
      <w:r>
        <w:rPr>
          <w:rFonts w:ascii="Times New Roman"/>
          <w:b w:val="false"/>
          <w:i w:val="false"/>
          <w:color w:val="000000"/>
          <w:sz w:val="28"/>
        </w:rPr>
        <w:t>қаулысына</w:t>
      </w:r>
      <w:r>
        <w:rPr>
          <w:rFonts w:ascii="Times New Roman"/>
          <w:b w:val="false"/>
          <w:i w:val="false"/>
          <w:color w:val="000000"/>
          <w:sz w:val="28"/>
        </w:rPr>
        <w:t xml:space="preserve"> сәйкес Қор және Акционер айырбас шартын жасады. Айырбас шартына сәйкес 2011 жылғы 12 сәуірде Қор Акционерге «Қазақстанның тұрғын үй құрылыс жинақ банкі» АҚ, «Ипотекалық кредиттерді кепілдендірудің қазақстандық қоры» АҚ акцияларын мүлікке айырбасқа берді (13-ескертпе).</w:t>
      </w:r>
    </w:p>
    <w:bookmarkEnd w:id="148"/>
    <w:bookmarkStart w:name="z223" w:id="149"/>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ұйымдардың инвестицияларындағы басқа да өзгерістер</w:t>
      </w:r>
    </w:p>
    <w:bookmarkEnd w:id="149"/>
    <w:bookmarkStart w:name="z224" w:id="150"/>
    <w:p>
      <w:pPr>
        <w:spacing w:after="0"/>
        <w:ind w:left="0"/>
        <w:jc w:val="both"/>
      </w:pPr>
      <w:r>
        <w:rPr>
          <w:rFonts w:ascii="Times New Roman"/>
          <w:b w:val="false"/>
          <w:i w:val="false"/>
          <w:color w:val="000000"/>
          <w:sz w:val="28"/>
        </w:rPr>
        <w:t>
      «2011-2013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ҚР Үкіметінің 2011 жылғы 14 қыркүйектегі № 939 қаулысына сәйкес Қорға «Қазгеология» ұлттық геологиялық барлау компаниясы» АҚ-ның (100%) 75,6 миллион теңге мөлшеріндегі акцияларының мемлекеттік пакеті берілді (13-ескертпе). Кейіннен, Қор «Қазгеология» ұлттық геологиялық барлау компаниясы» АҚ-ның жарғылық капиталына 3.100 миллион теңге мөлшерінде қосымша жарнаны жүзеге асырды.</w:t>
      </w:r>
      <w:r>
        <w:br/>
      </w:r>
      <w:r>
        <w:rPr>
          <w:rFonts w:ascii="Times New Roman"/>
          <w:b w:val="false"/>
          <w:i w:val="false"/>
          <w:color w:val="000000"/>
          <w:sz w:val="28"/>
        </w:rPr>
        <w:t>
</w:t>
      </w:r>
      <w:r>
        <w:rPr>
          <w:rFonts w:ascii="Times New Roman"/>
          <w:b w:val="false"/>
          <w:i w:val="false"/>
          <w:color w:val="000000"/>
          <w:sz w:val="28"/>
        </w:rPr>
        <w:t>
      ҚР Үкіметінің 2011 жылғы 19 қарашадағы № 1356 </w:t>
      </w:r>
      <w:r>
        <w:rPr>
          <w:rFonts w:ascii="Times New Roman"/>
          <w:b w:val="false"/>
          <w:i w:val="false"/>
          <w:color w:val="000000"/>
          <w:sz w:val="28"/>
        </w:rPr>
        <w:t>қаулысына</w:t>
      </w:r>
      <w:r>
        <w:rPr>
          <w:rFonts w:ascii="Times New Roman"/>
          <w:b w:val="false"/>
          <w:i w:val="false"/>
          <w:color w:val="000000"/>
          <w:sz w:val="28"/>
        </w:rPr>
        <w:t xml:space="preserve"> сәйкес Қорға «Қазақстан Инжиниринг» ұлтттық компаниясы» АҚ-ның (39,01%) 6.388 миллион теңге мөлшеріндегі акцияларының мемлекеттік пакеті берілді (13-ескертпе).</w:t>
      </w:r>
      <w:r>
        <w:br/>
      </w:r>
      <w:r>
        <w:rPr>
          <w:rFonts w:ascii="Times New Roman"/>
          <w:b w:val="false"/>
          <w:i w:val="false"/>
          <w:color w:val="000000"/>
          <w:sz w:val="28"/>
        </w:rPr>
        <w:t>
</w:t>
      </w:r>
      <w:r>
        <w:rPr>
          <w:rFonts w:ascii="Times New Roman"/>
          <w:b w:val="false"/>
          <w:i w:val="false"/>
          <w:color w:val="000000"/>
          <w:sz w:val="28"/>
        </w:rPr>
        <w:t>
      2011 жылы Қор Республикалық бюджеттен алған қаражат есебінен еншілес ұйымдардың жарғылық капиталына мынадай жарналарды жүзеге асырды:</w:t>
      </w:r>
      <w:r>
        <w:br/>
      </w:r>
      <w:r>
        <w:rPr>
          <w:rFonts w:ascii="Times New Roman"/>
          <w:b w:val="false"/>
          <w:i w:val="false"/>
          <w:color w:val="000000"/>
          <w:sz w:val="28"/>
        </w:rPr>
        <w:t>
</w:t>
      </w:r>
      <w:r>
        <w:rPr>
          <w:rFonts w:ascii="Times New Roman"/>
          <w:b w:val="false"/>
          <w:i w:val="false"/>
          <w:color w:val="000000"/>
          <w:sz w:val="28"/>
        </w:rPr>
        <w:t>
      - «ҚазМұнайГаз» ұлттық компаниясы» АҚ-ның жарғылық капиталына 14.958 миллион теңге мөлшерінде. Салым тиісінше 12.135 миллион теңге және 2.823 миллион теңге мөлшерінде ақшалай және мүліктік жарна нысанында жүзеге асырылды. 12.135 миллион теңге мөлшеріндегі ақшалай жарна «Бейнеу-Бозой» газ құбыры құрылысын қаржыландыру мақсатында жүзеге асырылды;</w:t>
      </w:r>
      <w:r>
        <w:br/>
      </w:r>
      <w:r>
        <w:rPr>
          <w:rFonts w:ascii="Times New Roman"/>
          <w:b w:val="false"/>
          <w:i w:val="false"/>
          <w:color w:val="000000"/>
          <w:sz w:val="28"/>
        </w:rPr>
        <w:t>
</w:t>
      </w:r>
      <w:r>
        <w:rPr>
          <w:rFonts w:ascii="Times New Roman"/>
          <w:b w:val="false"/>
          <w:i w:val="false"/>
          <w:color w:val="000000"/>
          <w:sz w:val="28"/>
        </w:rPr>
        <w:t>
      - «Қазақстан темір жолы» ұлттық компаниясы» АҚ-ның жарғылық капиталы 123.440 миллион теңге мөлшерінде. Салым тиісінше 90.822 миллион теңге және 32.618 миллион теңге мөлшерінде ақшалай және мүліктік жарна нысанында жүзеге асырылды. Мүлік «Қамқор» жөндеу корпорациясы» ЖШС-дағы 932 миллион теңге мөлшеріндегі 100% қатысу үлесімен және 31.686 миллион теңге мөлшеріндегі өзге де мүлікпен көрсетілген. Ақшалай нысандағы жарналар «Қорғас-Жетіген» және «Өзен - Түркіменстанның мемлекеттік шекарасы» темір жол желілерін салу бойынша жобаларды тиісінше 64.015 миллион теңге және 26.807 миллион теңге мелшерінде қаржыландыру мақсатында жүзеге асырылды;</w:t>
      </w:r>
      <w:r>
        <w:br/>
      </w:r>
      <w:r>
        <w:rPr>
          <w:rFonts w:ascii="Times New Roman"/>
          <w:b w:val="false"/>
          <w:i w:val="false"/>
          <w:color w:val="000000"/>
          <w:sz w:val="28"/>
        </w:rPr>
        <w:t>
</w:t>
      </w:r>
      <w:r>
        <w:rPr>
          <w:rFonts w:ascii="Times New Roman"/>
          <w:b w:val="false"/>
          <w:i w:val="false"/>
          <w:color w:val="000000"/>
          <w:sz w:val="28"/>
        </w:rPr>
        <w:t>
      - «Самұрық-Энерго» АҚ-ның 43.580 миллион теңге мөлшеріндегі ақша қаражатындағы жарғылық капиталы бар. Жарналар Алматы энергетикалық кешенінің объектілерін салу бойынша және Балқаш ЖЭС құрылысын салу бойынша 29.583 миллион теңге және тиісінше 13.997 миллион теңгеге жобаларды қаржыландыру мақсатында жүзеге асырылды;</w:t>
      </w:r>
      <w:r>
        <w:br/>
      </w:r>
      <w:r>
        <w:rPr>
          <w:rFonts w:ascii="Times New Roman"/>
          <w:b w:val="false"/>
          <w:i w:val="false"/>
          <w:color w:val="000000"/>
          <w:sz w:val="28"/>
        </w:rPr>
        <w:t>
</w:t>
      </w:r>
      <w:r>
        <w:rPr>
          <w:rFonts w:ascii="Times New Roman"/>
          <w:b w:val="false"/>
          <w:i w:val="false"/>
          <w:color w:val="000000"/>
          <w:sz w:val="28"/>
        </w:rPr>
        <w:t>
      - «Самұрық-Қазына» жылжымайтын мүлік қоры» АҚ, «Электр желілерін басқару жөніндегі қазақстандық компания» АҚ («KEGOC»), «ҚазЭкспортГарант» экспорттық-кредиттік сақтандыру корпорациясы» АҚ, «Біріккен химия компаниясы» ЖШС, «Аэропорт Павлодар әуежайы» АҚ жарғылық капиталдарына жалпы сомасы 10.352 миллион теңгеге. Салымдар ақшалай және мүліктік жарналар нысанында тиісінше 4.805 миллион теңге және 5.547 миллион теңге мөлшерінде жүзеге асырылды.</w:t>
      </w:r>
      <w:r>
        <w:br/>
      </w:r>
      <w:r>
        <w:rPr>
          <w:rFonts w:ascii="Times New Roman"/>
          <w:b w:val="false"/>
          <w:i w:val="false"/>
          <w:color w:val="000000"/>
          <w:sz w:val="28"/>
        </w:rPr>
        <w:t>
</w:t>
      </w:r>
      <w:r>
        <w:rPr>
          <w:rFonts w:ascii="Times New Roman"/>
          <w:b w:val="false"/>
          <w:i w:val="false"/>
          <w:color w:val="000000"/>
          <w:sz w:val="28"/>
        </w:rPr>
        <w:t>
      2011 жылы Қор еншілес ұйымдарға пайыздық ставкалары нарықтағыдан төмен қарыздар (7 және 8-ескертпелер) берді, осы қарыздардың әділ құны мен олардың номиналды құны арасындағы айырмашылық ретінде есептелген дисконт 37.689 миллион теңге мөлшеріндегі дисконт еншілес ұйымдарға инвестицияларды ұлғайту ретінде танылды.</w:t>
      </w:r>
      <w:r>
        <w:br/>
      </w:r>
      <w:r>
        <w:rPr>
          <w:rFonts w:ascii="Times New Roman"/>
          <w:b w:val="false"/>
          <w:i w:val="false"/>
          <w:color w:val="000000"/>
          <w:sz w:val="28"/>
        </w:rPr>
        <w:t>
</w:t>
      </w:r>
      <w:r>
        <w:rPr>
          <w:rFonts w:ascii="Times New Roman"/>
          <w:b w:val="false"/>
          <w:i w:val="false"/>
          <w:color w:val="000000"/>
          <w:sz w:val="28"/>
        </w:rPr>
        <w:t>
      2011 жылы Қор «Қазақстанның Даму Банкі» АҚ-ның және «Самұрық-Энерго» АҚ-ның кредиторларының пайдасына қаржылық кепілдіктер ұсынды. Қаржылық кепілдіктердің әділ құны тиісінше 3.552 миллион теңгені және 250 миллион теңгені құрады және осы еншілес ұйымдарға инвестицияларды ұлғайту ретінде танылды.</w:t>
      </w:r>
    </w:p>
    <w:bookmarkEnd w:id="150"/>
    <w:bookmarkStart w:name="z233" w:id="151"/>
    <w:p>
      <w:pPr>
        <w:spacing w:after="0"/>
        <w:ind w:left="0"/>
        <w:jc w:val="both"/>
      </w:pPr>
      <w:r>
        <w:rPr>
          <w:rFonts w:ascii="Times New Roman"/>
          <w:b w:val="false"/>
          <w:i w:val="false"/>
          <w:color w:val="000000"/>
          <w:sz w:val="28"/>
        </w:rPr>
        <w:t>
</w:t>
      </w:r>
      <w:r>
        <w:rPr>
          <w:rFonts w:ascii="Times New Roman"/>
          <w:b w:val="false"/>
          <w:i/>
          <w:color w:val="000000"/>
          <w:sz w:val="28"/>
        </w:rPr>
        <w:t>      Құнсыздану</w:t>
      </w:r>
    </w:p>
    <w:bookmarkEnd w:id="151"/>
    <w:bookmarkStart w:name="z234" w:id="152"/>
    <w:p>
      <w:pPr>
        <w:spacing w:after="0"/>
        <w:ind w:left="0"/>
        <w:jc w:val="both"/>
      </w:pPr>
      <w:r>
        <w:rPr>
          <w:rFonts w:ascii="Times New Roman"/>
          <w:b w:val="false"/>
          <w:i w:val="false"/>
          <w:color w:val="000000"/>
          <w:sz w:val="28"/>
        </w:rPr>
        <w:t>
      2011 жылы Қор «БТА Банкі» АҚ, «Альянс Банкі» АҚ және «Қазақстанның Даму Банкі» АҚ-дағы инвестициялардың құнсыздануынан түскен 196 миллиард теңге, 32 миллиард теңге және тиісінше 79 миллиард теңге (2010: 611 миллиард теңге, 90 миллиард теңге және тиісінше нөл теңге) мөлшерінде шығынды таныды. «БТА Банкі» АҚ, «Альянс Банкі» АҚ және «Қазақстанның Даму Банкі» АҚ-дағы инвестициялардың өтелетін құны сату бойынша шығыстарды шегергенде әділ құнның негізінде айқындалған. Санамаланған банктердің акциялары бойынша активті нарықтың жоқтығына байланысты сатудың бағалау құны Банктің Бизнес жоспары негізінде есептелген банктің таза активтерінің күтілетін сомасы негізінде анықталған.</w:t>
      </w:r>
    </w:p>
    <w:bookmarkEnd w:id="152"/>
    <w:bookmarkStart w:name="z235" w:id="153"/>
    <w:p>
      <w:pPr>
        <w:spacing w:after="0"/>
        <w:ind w:left="0"/>
        <w:jc w:val="both"/>
      </w:pPr>
      <w:r>
        <w:rPr>
          <w:rFonts w:ascii="Times New Roman"/>
          <w:b w:val="false"/>
          <w:i w:val="false"/>
          <w:color w:val="000000"/>
          <w:sz w:val="28"/>
        </w:rPr>
        <w:t>       
6. ҚАУЫМДАСҚАН КОМПАНИЯЛАР МЕН БІРЛЕСКЕН КӘСІПОРЫНДАҒЫ ИНВЕСТИЦИЯЛАР</w:t>
      </w:r>
    </w:p>
    <w:bookmarkEnd w:id="153"/>
    <w:bookmarkStart w:name="z236" w:id="154"/>
    <w:p>
      <w:pPr>
        <w:spacing w:after="0"/>
        <w:ind w:left="0"/>
        <w:jc w:val="both"/>
      </w:pPr>
      <w:r>
        <w:rPr>
          <w:rFonts w:ascii="Times New Roman"/>
          <w:b w:val="false"/>
          <w:i w:val="false"/>
          <w:color w:val="000000"/>
          <w:sz w:val="28"/>
        </w:rPr>
        <w:t>
      31 желтоқсанда қауымдасқан компаниялар мен бірлескен кәсіпорындағы инвестициялар мынадай түрде берілді: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bl>
    <w:bookmarkStart w:name="z237" w:id="155"/>
    <w:p>
      <w:pPr>
        <w:spacing w:after="0"/>
        <w:ind w:left="0"/>
        <w:jc w:val="both"/>
      </w:pPr>
      <w:r>
        <w:rPr>
          <w:rFonts w:ascii="Times New Roman"/>
          <w:b w:val="false"/>
          <w:i w:val="false"/>
          <w:color w:val="000000"/>
          <w:sz w:val="28"/>
        </w:rPr>
        <w:t>
      Қауымдасқан компаниялар мен бірлескен кәсіпорынның қызметі, олардың орналасқан елі және 31 желтоқсандағы осы ұйымдардағы Қордың үлесі мынадай үлгіде берілген:</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373"/>
        <w:gridCol w:w="1993"/>
        <w:gridCol w:w="1813"/>
        <w:gridCol w:w="18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%-бен</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өндіру және тасымалдау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ұйым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bookmarkStart w:name="z238" w:id="156"/>
    <w:p>
      <w:pPr>
        <w:spacing w:after="0"/>
        <w:ind w:left="0"/>
        <w:jc w:val="both"/>
      </w:pPr>
      <w:r>
        <w:rPr>
          <w:rFonts w:ascii="Times New Roman"/>
          <w:b w:val="false"/>
          <w:i w:val="false"/>
          <w:color w:val="000000"/>
          <w:sz w:val="28"/>
        </w:rPr>
        <w:t>       
7. БЕРІЛГЕН ҚАРЫЗДАР</w:t>
      </w:r>
    </w:p>
    <w:bookmarkEnd w:id="156"/>
    <w:bookmarkStart w:name="z239" w:id="157"/>
    <w:p>
      <w:pPr>
        <w:spacing w:after="0"/>
        <w:ind w:left="0"/>
        <w:jc w:val="both"/>
      </w:pPr>
      <w:r>
        <w:rPr>
          <w:rFonts w:ascii="Times New Roman"/>
          <w:b w:val="false"/>
          <w:i w:val="false"/>
          <w:color w:val="000000"/>
          <w:sz w:val="28"/>
        </w:rPr>
        <w:t>
      31 желтоқсандағы берілген қарыздар мынаны қамтыды: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Тараптас және байланысты компаниялар берген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берген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шығарған облигациялар (14-ескертпе)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Есептелгөн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r>
    </w:tbl>
    <w:bookmarkStart w:name="z240" w:id="158"/>
    <w:p>
      <w:pPr>
        <w:spacing w:after="0"/>
        <w:ind w:left="0"/>
        <w:jc w:val="both"/>
      </w:pPr>
      <w:r>
        <w:rPr>
          <w:rFonts w:ascii="Times New Roman"/>
          <w:b w:val="false"/>
          <w:i w:val="false"/>
          <w:color w:val="000000"/>
          <w:sz w:val="28"/>
        </w:rPr>
        <w:t>
      31 желтоқсандағы мерзімдер бөлінісінде берілген қарыздарды талдау былайша берілген: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және құнсызданбаған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күнге мерзімі өткен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өткен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қарыздардың жиынтығы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жиынтығы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r>
    </w:tbl>
    <w:bookmarkStart w:name="z241" w:id="159"/>
    <w:p>
      <w:pPr>
        <w:spacing w:after="0"/>
        <w:ind w:left="0"/>
        <w:jc w:val="both"/>
      </w:pPr>
      <w:r>
        <w:rPr>
          <w:rFonts w:ascii="Times New Roman"/>
          <w:b w:val="false"/>
          <w:i w:val="false"/>
          <w:color w:val="000000"/>
          <w:sz w:val="28"/>
        </w:rPr>
        <w:t>
      </w:t>
      </w:r>
      <w:r>
        <w:rPr>
          <w:rFonts w:ascii="Times New Roman"/>
          <w:b/>
          <w:i w:val="false"/>
          <w:color w:val="000000"/>
          <w:sz w:val="28"/>
        </w:rPr>
        <w:t>Тараптас және байланысты тараптарға берілген қарыздар</w:t>
      </w:r>
    </w:p>
    <w:bookmarkEnd w:id="159"/>
    <w:bookmarkStart w:name="z242" w:id="160"/>
    <w:p>
      <w:pPr>
        <w:spacing w:after="0"/>
        <w:ind w:left="0"/>
        <w:jc w:val="both"/>
      </w:pPr>
      <w:r>
        <w:rPr>
          <w:rFonts w:ascii="Times New Roman"/>
          <w:b w:val="false"/>
          <w:i w:val="false"/>
          <w:color w:val="000000"/>
          <w:sz w:val="28"/>
        </w:rPr>
        <w:t>
</w:t>
      </w:r>
      <w:r>
        <w:rPr>
          <w:rFonts w:ascii="Times New Roman"/>
          <w:b w:val="false"/>
          <w:i/>
          <w:color w:val="000000"/>
          <w:sz w:val="28"/>
        </w:rPr>
        <w:t>      Kazakhmys Finance PLC</w:t>
      </w:r>
    </w:p>
    <w:bookmarkEnd w:id="160"/>
    <w:bookmarkStart w:name="z243" w:id="161"/>
    <w:p>
      <w:pPr>
        <w:spacing w:after="0"/>
        <w:ind w:left="0"/>
        <w:jc w:val="both"/>
      </w:pPr>
      <w:r>
        <w:rPr>
          <w:rFonts w:ascii="Times New Roman"/>
          <w:b w:val="false"/>
          <w:i w:val="false"/>
          <w:color w:val="000000"/>
          <w:sz w:val="28"/>
        </w:rPr>
        <w:t>
      2011 жылы Kazakhmys Finance PLC-қа Қор 15 жыл өтеу мерзімдерімен 600 миллион доллар мөлшерінде (2011 жылғы 31 желтоқсандағы теңгенің бағамы бойынша 89.040 миллион теңгеге барабар) транш берді. Қарыздар бойынша жылдық пайыздық ставка LIBOR 6-айлық сомасына және 4,80% мөлшеріндегі маржға тең базалық ставкадан болды. Осы қарыз Бозшакөл мыс кен орнын өндіру үшін берілді. Осы қарызды қаржыландыру Қытайдың Мемлекеттік Даму Банкінің кредиттік желісі шеңберінде алынған қаражаттан жүзеге асырылды (14-ескертпе).</w:t>
      </w:r>
    </w:p>
    <w:bookmarkEnd w:id="161"/>
    <w:bookmarkStart w:name="z244" w:id="162"/>
    <w:p>
      <w:pPr>
        <w:spacing w:after="0"/>
        <w:ind w:left="0"/>
        <w:jc w:val="both"/>
      </w:pPr>
      <w:r>
        <w:rPr>
          <w:rFonts w:ascii="Times New Roman"/>
          <w:b w:val="false"/>
          <w:i w:val="false"/>
          <w:color w:val="000000"/>
          <w:sz w:val="28"/>
        </w:rPr>
        <w:t>
</w:t>
      </w:r>
      <w:r>
        <w:rPr>
          <w:rFonts w:ascii="Times New Roman"/>
          <w:b w:val="false"/>
          <w:i/>
          <w:color w:val="000000"/>
          <w:sz w:val="28"/>
        </w:rPr>
        <w:t>      "Kazakhstan Petrochemical Industries Inc." ЖШС</w:t>
      </w:r>
    </w:p>
    <w:bookmarkEnd w:id="162"/>
    <w:bookmarkStart w:name="z245" w:id="163"/>
    <w:p>
      <w:pPr>
        <w:spacing w:after="0"/>
        <w:ind w:left="0"/>
        <w:jc w:val="both"/>
      </w:pPr>
      <w:r>
        <w:rPr>
          <w:rFonts w:ascii="Times New Roman"/>
          <w:b w:val="false"/>
          <w:i w:val="false"/>
          <w:color w:val="000000"/>
          <w:sz w:val="28"/>
        </w:rPr>
        <w:t>
      2011 жылдың 19 шілдесінде Қор "Kazakhstan Petrochemical Industries Inc." ЖШС-мен қарыз шартын жасады, оған сәйкес Қор өтеу мерзімі 2024 жылдың 25 қаңтарына дейін және сыйақы ставкасының нарықтағыдан төмен болуымен Атырау облысында газ-химия кешені инфрақұрылымының құрылысын қаржыландыруға 7.500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 сыйақының тиісті нарықтық ставкасын пайдаланумен 5.668 миллион теңгені құрайтын әділ құны бойынша бағаланды. Қарыздың номиналды құнымен және оның әділ құны арасындағы 1.832 миллион теңге мөлшеріндегі айырмашылық жиынтық кіріс туралы жеке есептегі нарықтағыдан төмен ставкалар бойынша активтерді бастапқы танудан шығын ретінде танылды.</w:t>
      </w:r>
    </w:p>
    <w:bookmarkEnd w:id="163"/>
    <w:bookmarkStart w:name="z247" w:id="164"/>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ұйымдарға берген қарыздар</w:t>
      </w:r>
    </w:p>
    <w:bookmarkEnd w:id="164"/>
    <w:bookmarkStart w:name="z248" w:id="165"/>
    <w:p>
      <w:pPr>
        <w:spacing w:after="0"/>
        <w:ind w:left="0"/>
        <w:jc w:val="both"/>
      </w:pPr>
      <w:r>
        <w:rPr>
          <w:rFonts w:ascii="Times New Roman"/>
          <w:b w:val="false"/>
          <w:i w:val="false"/>
          <w:color w:val="000000"/>
          <w:sz w:val="28"/>
        </w:rPr>
        <w:t>
</w:t>
      </w:r>
      <w:r>
        <w:rPr>
          <w:rFonts w:ascii="Times New Roman"/>
          <w:b w:val="false"/>
          <w:i/>
          <w:color w:val="000000"/>
          <w:sz w:val="28"/>
        </w:rPr>
        <w:t>      «ҚазМұнайГаз» ұлттық компаниясы» АҚ</w:t>
      </w:r>
    </w:p>
    <w:bookmarkEnd w:id="165"/>
    <w:bookmarkStart w:name="z249" w:id="166"/>
    <w:p>
      <w:pPr>
        <w:spacing w:after="0"/>
        <w:ind w:left="0"/>
        <w:jc w:val="both"/>
      </w:pPr>
      <w:r>
        <w:rPr>
          <w:rFonts w:ascii="Times New Roman"/>
          <w:b w:val="false"/>
          <w:i w:val="false"/>
          <w:color w:val="000000"/>
          <w:sz w:val="28"/>
        </w:rPr>
        <w:t>
      2011 жылғы 17 қаңтарда Қор «ҚазМұнайГаз» ұлттық компаниясы» АҚ-мен қарыз шартын жасады, оған сәйкес Қор өтеу мерзімі 2024 жылдың 25 қаңтарына дейін және «Бейнеу-Бозой» газ құбырының құрылысын қаржыландыруға сыйақы ставкасының нарықтағыдан төмен болуымен 23.337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 сыйақының тиісті нарықтық ставкасын пайдаланумен 12.170 миллион теңгені құрайтын әділ құны бойынша бағаланды. Қарыздың номиналды құнымен және оның әділ құны арасындағы 11.167 миллион теңге мөлшеріндегі айырмашылық «ҚазМұнайГаз» ұлттық компаниясы» АҚ-ға инвестицияларды ұлғайту ретінде танылды (5-ескертпе).</w:t>
      </w:r>
    </w:p>
    <w:bookmarkEnd w:id="166"/>
    <w:bookmarkStart w:name="z251" w:id="167"/>
    <w:p>
      <w:pPr>
        <w:spacing w:after="0"/>
        <w:ind w:left="0"/>
        <w:jc w:val="both"/>
      </w:pPr>
      <w:r>
        <w:rPr>
          <w:rFonts w:ascii="Times New Roman"/>
          <w:b w:val="false"/>
          <w:i w:val="false"/>
          <w:color w:val="000000"/>
          <w:sz w:val="28"/>
        </w:rPr>
        <w:t>
</w:t>
      </w:r>
      <w:r>
        <w:rPr>
          <w:rFonts w:ascii="Times New Roman"/>
          <w:b w:val="false"/>
          <w:i/>
          <w:color w:val="000000"/>
          <w:sz w:val="28"/>
        </w:rPr>
        <w:t>      «Қазтеміртранс» АҚ</w:t>
      </w:r>
    </w:p>
    <w:bookmarkEnd w:id="167"/>
    <w:bookmarkStart w:name="z252" w:id="168"/>
    <w:p>
      <w:pPr>
        <w:spacing w:after="0"/>
        <w:ind w:left="0"/>
        <w:jc w:val="both"/>
      </w:pPr>
      <w:r>
        <w:rPr>
          <w:rFonts w:ascii="Times New Roman"/>
          <w:b w:val="false"/>
          <w:i w:val="false"/>
          <w:color w:val="000000"/>
          <w:sz w:val="28"/>
        </w:rPr>
        <w:t>
      2011 жылғы 13 сәуірде Қор «Қазақстан темір жолы» ұлттық компаниясы» АҚ-ның еншілес ұйымы» «Қазтеміртранс» АҚ-мен қарыз шартын жасады, оған сәйкес Қор өтеу мерзімі 2017 жылдың 15 қыркүйегіне дейін және жылдық 7,2% сыйақы ставкасымен темір жол жүк вагондарын сатып алуға 60.000 миллион теңге мөлшерінде қарыз берді.</w:t>
      </w:r>
    </w:p>
    <w:bookmarkEnd w:id="168"/>
    <w:bookmarkStart w:name="z253" w:id="169"/>
    <w:p>
      <w:pPr>
        <w:spacing w:after="0"/>
        <w:ind w:left="0"/>
        <w:jc w:val="both"/>
      </w:pPr>
      <w:r>
        <w:rPr>
          <w:rFonts w:ascii="Times New Roman"/>
          <w:b w:val="false"/>
          <w:i w:val="false"/>
          <w:color w:val="000000"/>
          <w:sz w:val="28"/>
        </w:rPr>
        <w:t>
</w:t>
      </w:r>
      <w:r>
        <w:rPr>
          <w:rFonts w:ascii="Times New Roman"/>
          <w:b w:val="false"/>
          <w:i/>
          <w:color w:val="000000"/>
          <w:sz w:val="28"/>
        </w:rPr>
        <w:t>      «Локомотив» АҚ</w:t>
      </w:r>
    </w:p>
    <w:bookmarkEnd w:id="169"/>
    <w:bookmarkStart w:name="z254" w:id="170"/>
    <w:p>
      <w:pPr>
        <w:spacing w:after="0"/>
        <w:ind w:left="0"/>
        <w:jc w:val="both"/>
      </w:pPr>
      <w:r>
        <w:rPr>
          <w:rFonts w:ascii="Times New Roman"/>
          <w:b w:val="false"/>
          <w:i w:val="false"/>
          <w:color w:val="000000"/>
          <w:sz w:val="28"/>
        </w:rPr>
        <w:t>
      2011 жылғы 13 сәуірде Қор Қазақстан темір жолы» ұлттық компаниясы» АҚ-ның еншілес ұйымы» «Локомотив» АҚ-мен қарыз шартын жасады, оған сәйкес Қор өтеу мерзімі 2017 жылдың 15 қыркүйегіне дейін және жылдық 7,2% сыйақы ставкасымен локомотивтерді сатып алуға 15.000 миллион теңге мөлшерінде қарыз берді.</w:t>
      </w:r>
    </w:p>
    <w:bookmarkEnd w:id="170"/>
    <w:bookmarkStart w:name="z255" w:id="171"/>
    <w:p>
      <w:pPr>
        <w:spacing w:after="0"/>
        <w:ind w:left="0"/>
        <w:jc w:val="both"/>
      </w:pPr>
      <w:r>
        <w:rPr>
          <w:rFonts w:ascii="Times New Roman"/>
          <w:b w:val="false"/>
          <w:i w:val="false"/>
          <w:color w:val="000000"/>
          <w:sz w:val="28"/>
        </w:rPr>
        <w:t>
</w:t>
      </w:r>
      <w:r>
        <w:rPr>
          <w:rFonts w:ascii="Times New Roman"/>
          <w:b w:val="false"/>
          <w:i/>
          <w:color w:val="000000"/>
          <w:sz w:val="28"/>
        </w:rPr>
        <w:t>      «Самұрық-Қазына» жылжымайтын мүлік қоры» АҚ</w:t>
      </w:r>
    </w:p>
    <w:bookmarkEnd w:id="171"/>
    <w:bookmarkStart w:name="z256" w:id="172"/>
    <w:p>
      <w:pPr>
        <w:spacing w:after="0"/>
        <w:ind w:left="0"/>
        <w:jc w:val="both"/>
      </w:pPr>
      <w:r>
        <w:rPr>
          <w:rFonts w:ascii="Times New Roman"/>
          <w:b w:val="false"/>
          <w:i w:val="false"/>
          <w:color w:val="000000"/>
          <w:sz w:val="28"/>
        </w:rPr>
        <w:t>
      Тұрақтандыру жоспары бойынша шаралар шеңберінде 2011 жылы Қор нарықтағыдан төмен сыйақы ставкасымен тұрғын үй құрылысы аяқталған және салынып жатқан объектілерде тұрғын үйлерді және тұрғын емес үй-жайларды сатып алу үшін 22.238 миллион теңге мөлшерінде «Самұрық-Қазына» жылжымайтын мүлік қоры» АҚ-ға қосымша транш берді.</w:t>
      </w:r>
      <w:r>
        <w:br/>
      </w:r>
      <w:r>
        <w:rPr>
          <w:rFonts w:ascii="Times New Roman"/>
          <w:b w:val="false"/>
          <w:i w:val="false"/>
          <w:color w:val="000000"/>
          <w:sz w:val="28"/>
        </w:rPr>
        <w:t>
</w:t>
      </w:r>
      <w:r>
        <w:rPr>
          <w:rFonts w:ascii="Times New Roman"/>
          <w:b w:val="false"/>
          <w:i w:val="false"/>
          <w:color w:val="000000"/>
          <w:sz w:val="28"/>
        </w:rPr>
        <w:t>
      2010 жылғы 13 желтоқсандағы қарыз алу талаптарының өзгеруіне сәйкес Қордың әр жылдың желтоқсанында «Самұрық-Қазына» жылжымайтын мүлік қоры» АҚ-дан қарыз сомасын немесе оның бір бөлігін мерзімінен бұрын өтеуді талап ету құқығы бар, ал қарыз алушы Қор талап еткен жағдайда өтеуді жүргізуге міндеттенеді. Қарыз алу талаптарының осы өзгерістеріне байланысты Қор осы қарыздарды қысқа мерзімді ретінде жіктейді.</w:t>
      </w:r>
    </w:p>
    <w:bookmarkEnd w:id="172"/>
    <w:bookmarkStart w:name="z258" w:id="173"/>
    <w:p>
      <w:pPr>
        <w:spacing w:after="0"/>
        <w:ind w:left="0"/>
        <w:jc w:val="both"/>
      </w:pPr>
      <w:r>
        <w:rPr>
          <w:rFonts w:ascii="Times New Roman"/>
          <w:b w:val="false"/>
          <w:i w:val="false"/>
          <w:color w:val="000000"/>
          <w:sz w:val="28"/>
        </w:rPr>
        <w:t>
</w:t>
      </w:r>
      <w:r>
        <w:rPr>
          <w:rFonts w:ascii="Times New Roman"/>
          <w:b w:val="false"/>
          <w:i/>
          <w:color w:val="000000"/>
          <w:sz w:val="28"/>
        </w:rPr>
        <w:t>      «Самұрық-Энерго» АҚ</w:t>
      </w:r>
    </w:p>
    <w:bookmarkEnd w:id="173"/>
    <w:bookmarkStart w:name="z259" w:id="174"/>
    <w:p>
      <w:pPr>
        <w:spacing w:after="0"/>
        <w:ind w:left="0"/>
        <w:jc w:val="both"/>
      </w:pPr>
      <w:r>
        <w:rPr>
          <w:rFonts w:ascii="Times New Roman"/>
          <w:b w:val="false"/>
          <w:i w:val="false"/>
          <w:color w:val="000000"/>
          <w:sz w:val="28"/>
        </w:rPr>
        <w:t>
      2011 жылғы 14 қаңтарда Қор «Самұрық-Энерго» АҚ-мен қарыз шартын жасады, осыған сәйкес Қор өтеу мерзімі 2024 жылдың 25 қаңтарына дейін және сыйақы ставкасы нарықтағыдан төмен болуымен «Самұрық-Энерго» АҚ-ның еншілес ұйымы «Алатау Жарық компаниясы» компаниясына кіші станция құрылысын қаржыландыруға 7.000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Осы қарыз бастапқы танылған кезде сыйақының тиісті нарықтық ставкасын пайдалана отырып, 3.651 миллион теңгені құрайтын әділ құн бойынша бағаланды. Қарыздың номиналды құны және оның 3.349 миллион теңге мөлшеріндегі әділ құны арасындағы айырмашылық «Самұрық-Энерго» АҚ-дағы инвестицияларды ұлғайту ретінде танылды (5-ескертпе).</w:t>
      </w:r>
    </w:p>
    <w:bookmarkEnd w:id="174"/>
    <w:bookmarkStart w:name="z261" w:id="175"/>
    <w:p>
      <w:pPr>
        <w:spacing w:after="0"/>
        <w:ind w:left="0"/>
        <w:jc w:val="both"/>
      </w:pPr>
      <w:r>
        <w:rPr>
          <w:rFonts w:ascii="Times New Roman"/>
          <w:b w:val="false"/>
          <w:i w:val="false"/>
          <w:color w:val="000000"/>
          <w:sz w:val="28"/>
        </w:rPr>
        <w:t>
</w:t>
      </w:r>
      <w:r>
        <w:rPr>
          <w:rFonts w:ascii="Times New Roman"/>
          <w:b w:val="false"/>
          <w:i/>
          <w:color w:val="000000"/>
          <w:sz w:val="28"/>
        </w:rPr>
        <w:t>      «Қазақстан темір жолы» ұлттық компаниясы» АҚ</w:t>
      </w:r>
    </w:p>
    <w:bookmarkEnd w:id="175"/>
    <w:bookmarkStart w:name="z262" w:id="176"/>
    <w:p>
      <w:pPr>
        <w:spacing w:after="0"/>
        <w:ind w:left="0"/>
        <w:jc w:val="both"/>
      </w:pPr>
      <w:r>
        <w:rPr>
          <w:rFonts w:ascii="Times New Roman"/>
          <w:b w:val="false"/>
          <w:i w:val="false"/>
          <w:color w:val="000000"/>
          <w:sz w:val="28"/>
        </w:rPr>
        <w:t>
      2011 жылы Қор «Қазақстан темір жолы» ұлттық компаниясы» АҚ-мен қарыз шартын жасады, оған сәйкес Қор өтеу мерзімі 2036 жылға дейін және сыйақы ставкаларының нарықтағыдан төмен болуымен теміржол жолаушылар вагондары жылжымалы құрамы паркін жаңалауды қаржыландыру үшін 19.000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Осы қарыз бастапқы танылған кезде сыйақының тиісті нарықтық ставкасын пайдалана отырып, 8.728 миллион теңге құрайтын әділ құн бойынша бағаланды. Қарыздың номиналды құны және оның 10.272 миллион теңге мөлшеріндегі әділ құны арасындағы айырмашылық «Қазақстан темір жолы» ұлттық компаниясы» АҰ-дағы инвестицияларды ұлғайту ретінде танылды (5-ескертпе).</w:t>
      </w:r>
    </w:p>
    <w:bookmarkEnd w:id="176"/>
    <w:bookmarkStart w:name="z264" w:id="177"/>
    <w:p>
      <w:pPr>
        <w:spacing w:after="0"/>
        <w:ind w:left="0"/>
        <w:jc w:val="both"/>
      </w:pPr>
      <w:r>
        <w:rPr>
          <w:rFonts w:ascii="Times New Roman"/>
          <w:b w:val="false"/>
          <w:i w:val="false"/>
          <w:color w:val="000000"/>
          <w:sz w:val="28"/>
        </w:rPr>
        <w:t>
</w:t>
      </w:r>
      <w:r>
        <w:rPr>
          <w:rFonts w:ascii="Times New Roman"/>
          <w:b w:val="false"/>
          <w:i/>
          <w:color w:val="000000"/>
          <w:sz w:val="28"/>
        </w:rPr>
        <w:t>      «ҚазЭкспортГарант» экспорттық-кредиттік сақтандыру корпорациясы» АҚ</w:t>
      </w:r>
    </w:p>
    <w:bookmarkEnd w:id="177"/>
    <w:bookmarkStart w:name="z265" w:id="178"/>
    <w:p>
      <w:pPr>
        <w:spacing w:after="0"/>
        <w:ind w:left="0"/>
        <w:jc w:val="both"/>
      </w:pPr>
      <w:r>
        <w:rPr>
          <w:rFonts w:ascii="Times New Roman"/>
          <w:b w:val="false"/>
          <w:i w:val="false"/>
          <w:color w:val="000000"/>
          <w:sz w:val="28"/>
        </w:rPr>
        <w:t>
      2011 жылы 22 желтоқсанда Қор «ҚазЭкспортГарант» экспорттық-кредиттік сақтандыру корпорациясы» АҚ-мен қарыз шартын жасады, оған сәйкес Қор өтеу мерзімі 10 жыл және сыйақы ставкасының нарықтағыдан төмен болуымен «Локомотив құрастыру зауыты» АҚ-ға сауда қаржыландыру және экспорттық жеткізілімдерін сақтандыру жолымен қазақстандық локомотивтер экспортын ынталандыру мақсатында 6.000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 сыйақының тиісті нарықтық ставкасын пайдалана отырып, 4.261 миллион теңгені құрайтын әділ құны бойынша бағаланды. Қарыздың номиналды құны және оның 1.739 миллион теңге мөлшеріндегі әділ құны арасындағы айырмашылық «ҚазЭкспортГарант» экспорттық-кредиттік сақтандыру корпорациясы» АҚ-ға инвестицияларды ұлғайту ретінде танылды (5-ескертпе).</w:t>
      </w:r>
    </w:p>
    <w:bookmarkEnd w:id="178"/>
    <w:bookmarkStart w:name="z267" w:id="179"/>
    <w:p>
      <w:pPr>
        <w:spacing w:after="0"/>
        <w:ind w:left="0"/>
        <w:jc w:val="both"/>
      </w:pPr>
      <w:r>
        <w:rPr>
          <w:rFonts w:ascii="Times New Roman"/>
          <w:b w:val="false"/>
          <w:i w:val="false"/>
          <w:color w:val="000000"/>
          <w:sz w:val="28"/>
        </w:rPr>
        <w:t>
</w:t>
      </w:r>
      <w:r>
        <w:rPr>
          <w:rFonts w:ascii="Times New Roman"/>
          <w:b w:val="false"/>
          <w:i/>
          <w:color w:val="000000"/>
          <w:sz w:val="28"/>
        </w:rPr>
        <w:t>      «Досжан темір жолы» АҚ</w:t>
      </w:r>
    </w:p>
    <w:bookmarkEnd w:id="179"/>
    <w:bookmarkStart w:name="z268" w:id="180"/>
    <w:p>
      <w:pPr>
        <w:spacing w:after="0"/>
        <w:ind w:left="0"/>
        <w:jc w:val="both"/>
      </w:pPr>
      <w:r>
        <w:rPr>
          <w:rFonts w:ascii="Times New Roman"/>
          <w:b w:val="false"/>
          <w:i w:val="false"/>
          <w:color w:val="000000"/>
          <w:sz w:val="28"/>
        </w:rPr>
        <w:t>
      2011 жылы Қор «Досжан темір жолы» АҚ-мен қарыз шартын жасады, оған сәйкес Қор өтеу мерзімі 2030-2031 жылдармен және сыйақы ставкаларының нарықтағыдан төмен болуымен «Шар-Өскемен» темір жол желісінің құрылысын қаржыландыруға жалпы сомасы 10.240 миллион теңгеге қарыз берді.</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 сыйақының тиісті нарықтық ставкасын пайдалана отырып, 4.656 миллион теңгені құрайтын әділ құны бойынша бағаланды. Қарыздың номиналды құны және оның 5.584 миллион теңге мөлшеріндегі әділ құны арасындағы айырмашылық «Қазақстан темір жолы» ұлттық компаниясы» АҚ және «Қазақстанның инвестициялық қоры» АҚ-ға инвестицияларды ұлғайту ретінде танылды (5-ескертпе).</w:t>
      </w:r>
    </w:p>
    <w:bookmarkEnd w:id="180"/>
    <w:bookmarkStart w:name="z270" w:id="181"/>
    <w:p>
      <w:pPr>
        <w:spacing w:after="0"/>
        <w:ind w:left="0"/>
        <w:jc w:val="both"/>
      </w:pPr>
      <w:r>
        <w:rPr>
          <w:rFonts w:ascii="Times New Roman"/>
          <w:b w:val="false"/>
          <w:i w:val="false"/>
          <w:color w:val="000000"/>
          <w:sz w:val="28"/>
        </w:rPr>
        <w:t>       
8. КРЕДИТТІК МЕКЕМЕЛЕРДЕГІ ҚАРАЖАТ</w:t>
      </w:r>
    </w:p>
    <w:bookmarkEnd w:id="181"/>
    <w:bookmarkStart w:name="z271" w:id="182"/>
    <w:p>
      <w:pPr>
        <w:spacing w:after="0"/>
        <w:ind w:left="0"/>
        <w:jc w:val="both"/>
      </w:pPr>
      <w:r>
        <w:rPr>
          <w:rFonts w:ascii="Times New Roman"/>
          <w:b w:val="false"/>
          <w:i w:val="false"/>
          <w:color w:val="000000"/>
          <w:sz w:val="28"/>
        </w:rPr>
        <w:t>
      31 желтоқсандағы кредит мекемелеріндегі қаражат мынаны қамтыды: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беру мекемелері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жоғары рейтингілер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және В-дан ВВ-ға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В-рейтингі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төмен рейтингілер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bl>
    <w:bookmarkStart w:name="z272" w:id="183"/>
    <w:p>
      <w:pPr>
        <w:spacing w:after="0"/>
        <w:ind w:left="0"/>
        <w:jc w:val="both"/>
      </w:pPr>
      <w:r>
        <w:rPr>
          <w:rFonts w:ascii="Times New Roman"/>
          <w:b w:val="false"/>
          <w:i w:val="false"/>
          <w:color w:val="000000"/>
          <w:sz w:val="28"/>
        </w:rPr>
        <w:t>
      31 желтоқсандағы мерзімдер бөлінісіндегі кредит беру мекемелеріндегі қаражатты талдау мынадай үлгіде берілген:</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және құнсызданбаған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күнге мерзімі өткен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90 күнге дейін мерзімі өткен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жиынтығы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bl>
    <w:bookmarkStart w:name="z273" w:id="184"/>
    <w:p>
      <w:pPr>
        <w:spacing w:after="0"/>
        <w:ind w:left="0"/>
        <w:jc w:val="both"/>
      </w:pPr>
      <w:r>
        <w:rPr>
          <w:rFonts w:ascii="Times New Roman"/>
          <w:b w:val="false"/>
          <w:i w:val="false"/>
          <w:color w:val="000000"/>
          <w:sz w:val="28"/>
        </w:rPr>
        <w:t>
      2011 жылғы 31 желтоқсанда кредиттік мекемелердегі қаражат негізінен мынадай қаржы ұйымдарына қарыздармен көрсетілген:</w:t>
      </w:r>
      <w:r>
        <w:br/>
      </w:r>
      <w:r>
        <w:rPr>
          <w:rFonts w:ascii="Times New Roman"/>
          <w:b w:val="false"/>
          <w:i w:val="false"/>
          <w:color w:val="000000"/>
          <w:sz w:val="28"/>
        </w:rPr>
        <w:t>
</w:t>
      </w:r>
      <w:r>
        <w:rPr>
          <w:rFonts w:ascii="Times New Roman"/>
          <w:b w:val="false"/>
          <w:i w:val="false"/>
          <w:color w:val="000000"/>
          <w:sz w:val="28"/>
        </w:rPr>
        <w:t>
      - Қордың еншілес ұйымы «Даму» кәсіпкерлікті дамыту қоры» АҚ («Даму») шағын және орта бизнес субъектілерін қаржыландыру мақсаты үшін 114.439 миллион теңге (2010: 162.856 миллион теңге), олардың ішінде 58.246 миллион теңге (2010: 77.559 миллион теңге) Тұрақтандыру жоспары шеңберінде орналастырылған қаражатты білдірді (1-ескертпе). Осы қарыздар бойынша пайыздар жылдық 5,5%-дан 7%-ға дейін есептелді;</w:t>
      </w:r>
      <w:r>
        <w:br/>
      </w:r>
      <w:r>
        <w:rPr>
          <w:rFonts w:ascii="Times New Roman"/>
          <w:b w:val="false"/>
          <w:i w:val="false"/>
          <w:color w:val="000000"/>
          <w:sz w:val="28"/>
        </w:rPr>
        <w:t>
</w:t>
      </w:r>
      <w:r>
        <w:rPr>
          <w:rFonts w:ascii="Times New Roman"/>
          <w:b w:val="false"/>
          <w:i w:val="false"/>
          <w:color w:val="000000"/>
          <w:sz w:val="28"/>
        </w:rPr>
        <w:t>
      - Екінші деңгейдегі банктер ипотекалық қарыздарды қайта қаржыландыруға, Астана және Алматы қалаларында тұрғын үй объектілерінің құрылысына және аралық тұрғын үй қарыздарын беруге тиісінше 123.119 миллион теңге (2010: 123.171 миллион теңге), 53.936 миллион теңге (2010: 46.538 миллион теңге), және 24.465 миллион теңге (2010: 9.954 миллион теңге) берді. Екінші деңгейдегі банктерге ипотекалық қарыздарды қайта қаржыландыруға, Астана және Алматы қалаларында тұрғын үй объектілерінің құрылысына берілген қаражаттың 176.794 миллион теңге (2010: 163.027 миллион теңге) мөлшеріндегі бөлігі Тұрақтандыру жоспары шеңберінде орналастырылған қаражат болып табылады. Осы қарыздар бойынша сыйақы жылдық 3,74%-дан 7,85%-ға дейінгі мөлшерде есептелді.</w:t>
      </w:r>
      <w:r>
        <w:br/>
      </w:r>
      <w:r>
        <w:rPr>
          <w:rFonts w:ascii="Times New Roman"/>
          <w:b w:val="false"/>
          <w:i w:val="false"/>
          <w:color w:val="000000"/>
          <w:sz w:val="28"/>
        </w:rPr>
        <w:t>
</w:t>
      </w:r>
      <w:r>
        <w:rPr>
          <w:rFonts w:ascii="Times New Roman"/>
          <w:b w:val="false"/>
          <w:i w:val="false"/>
          <w:color w:val="000000"/>
          <w:sz w:val="28"/>
        </w:rPr>
        <w:t>
      2011 жылы Даму 17.480 миллион теңгені мерзімінен бұрын қайтаруды жүзеге асырды.</w:t>
      </w:r>
      <w:r>
        <w:br/>
      </w:r>
      <w:r>
        <w:rPr>
          <w:rFonts w:ascii="Times New Roman"/>
          <w:b w:val="false"/>
          <w:i w:val="false"/>
          <w:color w:val="000000"/>
          <w:sz w:val="28"/>
        </w:rPr>
        <w:t>
</w:t>
      </w:r>
      <w:r>
        <w:rPr>
          <w:rFonts w:ascii="Times New Roman"/>
          <w:b w:val="false"/>
          <w:i w:val="false"/>
          <w:color w:val="000000"/>
          <w:sz w:val="28"/>
        </w:rPr>
        <w:t>
      2011 жылы «Қазкоммерцбанк» АҚ Қор 2009 жылы қаңтарда 3 жыл мерзімге нақты сектордың жобаларына кредит беру үшін орналастырған 37.500 миллион теңгені мерзімінен бұрын қайтаруды жүзеге асырды.</w:t>
      </w:r>
    </w:p>
    <w:bookmarkEnd w:id="184"/>
    <w:bookmarkStart w:name="z278" w:id="185"/>
    <w:p>
      <w:pPr>
        <w:spacing w:after="0"/>
        <w:ind w:left="0"/>
        <w:jc w:val="both"/>
      </w:pPr>
      <w:r>
        <w:rPr>
          <w:rFonts w:ascii="Times New Roman"/>
          <w:b w:val="false"/>
          <w:i w:val="false"/>
          <w:color w:val="000000"/>
          <w:sz w:val="28"/>
        </w:rPr>
        <w:t>
</w:t>
      </w:r>
      <w:r>
        <w:rPr>
          <w:rFonts w:ascii="Times New Roman"/>
          <w:b w:val="false"/>
          <w:i/>
          <w:color w:val="000000"/>
          <w:sz w:val="28"/>
        </w:rPr>
        <w:t>      «Қазақстанның Даму Банкі» АҚ</w:t>
      </w:r>
    </w:p>
    <w:bookmarkEnd w:id="185"/>
    <w:bookmarkStart w:name="z279" w:id="186"/>
    <w:p>
      <w:pPr>
        <w:spacing w:after="0"/>
        <w:ind w:left="0"/>
        <w:jc w:val="both"/>
      </w:pPr>
      <w:r>
        <w:rPr>
          <w:rFonts w:ascii="Times New Roman"/>
          <w:b w:val="false"/>
          <w:i w:val="false"/>
          <w:color w:val="000000"/>
          <w:sz w:val="28"/>
        </w:rPr>
        <w:t>
      2011 жылы 15 тамызда Қор «Қазақстанның Даму Банкі» АҚ-мен қарыз шартын жасады, оған сәйкес Қор өтеу мерзімі 2021 жылдың 20 маусымына дейін және сыйақы ставкасының нарықтағыдан төмен болуымен қаржы лизингіне қор жасау құнын төмендетуге 15.000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 сыйақының тиісті нарықтық ставкасын пайдалана отырып, 10.185 миллион теңгені құрайтын әділ құны бойынша бағаланды. Қарыздың номиналды құны және оның 4.815 миллион теңге мөлшеріндегі әділ құны арасындағы айырмашылық «Қазақстанның Даму Банкі» АҚ-ға инвестицияларды ұлғайту ретінде танылды (5-ескертпе).</w:t>
      </w:r>
    </w:p>
    <w:bookmarkEnd w:id="186"/>
    <w:bookmarkStart w:name="z281" w:id="187"/>
    <w:p>
      <w:pPr>
        <w:spacing w:after="0"/>
        <w:ind w:left="0"/>
        <w:jc w:val="both"/>
      </w:pPr>
      <w:r>
        <w:rPr>
          <w:rFonts w:ascii="Times New Roman"/>
          <w:b w:val="false"/>
          <w:i w:val="false"/>
          <w:color w:val="000000"/>
          <w:sz w:val="28"/>
        </w:rPr>
        <w:t>
</w:t>
      </w:r>
      <w:r>
        <w:rPr>
          <w:rFonts w:ascii="Times New Roman"/>
          <w:b w:val="false"/>
          <w:i/>
          <w:color w:val="000000"/>
          <w:sz w:val="28"/>
        </w:rPr>
        <w:t>      Кредит мекемелеріндегі қаражаттың құнсыздануы</w:t>
      </w:r>
    </w:p>
    <w:bookmarkEnd w:id="187"/>
    <w:bookmarkStart w:name="z282" w:id="188"/>
    <w:p>
      <w:pPr>
        <w:spacing w:after="0"/>
        <w:ind w:left="0"/>
        <w:jc w:val="both"/>
      </w:pPr>
      <w:r>
        <w:rPr>
          <w:rFonts w:ascii="Times New Roman"/>
          <w:b w:val="false"/>
          <w:i w:val="false"/>
          <w:color w:val="000000"/>
          <w:sz w:val="28"/>
        </w:rPr>
        <w:t>
      2011 жылы Қор кредиттік мекемелердің қаражаты бойынша «БТА Банк» АҚ-ның қаржылық жай-күйінің нашарлауына, сондай-ақ банктің міндеттемелеріне екінші қайта құрылымдау жүргізу мүмкіндігіне қатысты белгісіздіктердің орын алуына байланысты 36.999 миллион теңге мөлшерінде құнсыздануды есебіне жазды.</w:t>
      </w:r>
    </w:p>
    <w:bookmarkEnd w:id="188"/>
    <w:bookmarkStart w:name="z283" w:id="189"/>
    <w:p>
      <w:pPr>
        <w:spacing w:after="0"/>
        <w:ind w:left="0"/>
        <w:jc w:val="both"/>
      </w:pPr>
      <w:r>
        <w:rPr>
          <w:rFonts w:ascii="Times New Roman"/>
          <w:b w:val="false"/>
          <w:i w:val="false"/>
          <w:color w:val="000000"/>
          <w:sz w:val="28"/>
        </w:rPr>
        <w:t>       
9. ӨЗГЕ ҚАРЖЫЛЫҚ АКТИВТЕР</w:t>
      </w:r>
    </w:p>
    <w:bookmarkEnd w:id="189"/>
    <w:bookmarkStart w:name="z284" w:id="190"/>
    <w:p>
      <w:pPr>
        <w:spacing w:after="0"/>
        <w:ind w:left="0"/>
        <w:jc w:val="both"/>
      </w:pPr>
      <w:r>
        <w:rPr>
          <w:rFonts w:ascii="Times New Roman"/>
          <w:b w:val="false"/>
          <w:i w:val="false"/>
          <w:color w:val="000000"/>
          <w:sz w:val="28"/>
        </w:rPr>
        <w:t>
      31 желтоқсандағы өзге қаржылық активтер мынаны қамтыды: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Kazakhmys PLC үлестік бағалы қағаздары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 үлестік бағалы қағаздары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 АҚ үлестік бағалы қағаздары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үшін ұсталатын қаржылық активтер: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қаржылық активтердің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425.121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w:t>
            </w:r>
          </w:p>
        </w:tc>
      </w:tr>
    </w:tbl>
    <w:bookmarkStart w:name="z285" w:id="191"/>
    <w:p>
      <w:pPr>
        <w:spacing w:after="0"/>
        <w:ind w:left="0"/>
        <w:jc w:val="both"/>
      </w:pPr>
      <w:r>
        <w:rPr>
          <w:rFonts w:ascii="Times New Roman"/>
          <w:b w:val="false"/>
          <w:i w:val="false"/>
          <w:color w:val="000000"/>
          <w:sz w:val="28"/>
        </w:rPr>
        <w:t>
</w:t>
      </w:r>
      <w:r>
        <w:rPr>
          <w:rFonts w:ascii="Times New Roman"/>
          <w:b w:val="false"/>
          <w:i/>
          <w:color w:val="000000"/>
          <w:sz w:val="28"/>
        </w:rPr>
        <w:t>      «Қазкоммерцбанк» АҚ-ның (бұдан әрі мәтін бойынша «Қазкоммерцбанк») және «Қазақстанның халық банкі» АҚ-ның (бұдан әрі мәтін бойынша «Халық банкі») елеулі ықпалын жоғалтуы</w:t>
      </w:r>
    </w:p>
    <w:bookmarkEnd w:id="191"/>
    <w:bookmarkStart w:name="z286" w:id="192"/>
    <w:p>
      <w:pPr>
        <w:spacing w:after="0"/>
        <w:ind w:left="0"/>
        <w:jc w:val="both"/>
      </w:pPr>
      <w:r>
        <w:rPr>
          <w:rFonts w:ascii="Times New Roman"/>
          <w:b w:val="false"/>
          <w:i w:val="false"/>
          <w:color w:val="000000"/>
          <w:sz w:val="28"/>
        </w:rPr>
        <w:t>
      Қордың және Қазкоммерцбанктің және Халық банкінің негізгі акционерлері арасында жасалған опциондық келісімдерге сәйкес 2009 жылы акцияларды сатып алу кезінде негізгі акционерлер осы банктердің (колл опциондары) Қор сатып алған акцияларының опциондарын алды, олар Қордың банк акцияларын сатып алған алғашқы жылдан бастап бесінші жылы аяқталатын кезең ішінде кез келген уақытта орындалуы мүмкін. Осы опциондар бойынша орындалу мерзімі 2010 жылдың бірінші жартыжылдығында басталады, бұл Қордың банктерге елеулі ықпалын жоғалтуға алып келді. БЕХС 28 талаптарына сәйкес Қор осы қауымдасқан компанияларға елеулі ықпалын жоғалтты және инвестицияларды сату үшін қолда бар қаржы активтері санатына қайта жіктеді. Елеулі ықпалын жоғалтудан кіріс 86.850 миллион теңгені құрады және пайдалар мен шығындарда осы инвестициялардың теңгерімдік құны және әділ құны арасындағы айырмашылық ретінде танылды.</w:t>
      </w:r>
      <w:r>
        <w:br/>
      </w:r>
      <w:r>
        <w:rPr>
          <w:rFonts w:ascii="Times New Roman"/>
          <w:b w:val="false"/>
          <w:i w:val="false"/>
          <w:color w:val="000000"/>
          <w:sz w:val="28"/>
        </w:rPr>
        <w:t>
</w:t>
      </w:r>
      <w:r>
        <w:rPr>
          <w:rFonts w:ascii="Times New Roman"/>
          <w:b w:val="false"/>
          <w:i w:val="false"/>
          <w:color w:val="000000"/>
          <w:sz w:val="28"/>
        </w:rPr>
        <w:t>
      2011 жылдың наурызында «АЛМЭКС» холдинг тобы» АҚ және «Қазақстанның халық банкі» АҚ «Қазақстанның халық банкі» АҚ-ның жай акциялары бойынша опционды ішінара орындауға талап ету құқығына жол беру туралы келісім жасады.</w:t>
      </w:r>
      <w:r>
        <w:br/>
      </w:r>
      <w:r>
        <w:rPr>
          <w:rFonts w:ascii="Times New Roman"/>
          <w:b w:val="false"/>
          <w:i w:val="false"/>
          <w:color w:val="000000"/>
          <w:sz w:val="28"/>
        </w:rPr>
        <w:t>
</w:t>
      </w:r>
      <w:r>
        <w:rPr>
          <w:rFonts w:ascii="Times New Roman"/>
          <w:b w:val="false"/>
          <w:i w:val="false"/>
          <w:color w:val="000000"/>
          <w:sz w:val="28"/>
        </w:rPr>
        <w:t>
      Осы келісімге сәйкес 2011 жылғы 30 наурызда «Қазақстанның халық банкі» АҚ өзінің опционды ішінара орындау құқығын іске асырды және 213.000.000 өзінің жай акцияларын сатып алуды жүзеге асырды. Бұдан басқа, «АЛМЭКС» холдинг тобы» АҚ өзінің опционды орындау құқығын іске асырды және «Қазақстанның халық банкі» АҚ-ның 46.064.909 жай акцияларын сатып алуды жүзеге асырды. Сатып алынған акциялардың сатудың жалпы құны 32.849 миллион теңгені құрады.</w:t>
      </w:r>
      <w:r>
        <w:br/>
      </w:r>
      <w:r>
        <w:rPr>
          <w:rFonts w:ascii="Times New Roman"/>
          <w:b w:val="false"/>
          <w:i w:val="false"/>
          <w:color w:val="000000"/>
          <w:sz w:val="28"/>
        </w:rPr>
        <w:t>
</w:t>
      </w:r>
      <w:r>
        <w:rPr>
          <w:rFonts w:ascii="Times New Roman"/>
          <w:b w:val="false"/>
          <w:i w:val="false"/>
          <w:color w:val="000000"/>
          <w:sz w:val="28"/>
        </w:rPr>
        <w:t>
      «Қазақстанның халық банкі» АҚ жай акцияларын сатқаннан кейін әділ құны бойынша шығу күніне 93.263 миллион теңге мөлшерінде Қор жай акцияларды сатып алуға арналған опцион бойынша тиісті міндеттемелерді тануды тоқтатты, оның әділ құны сату күніне 60.021 миллион теңгені құрады. «Қазақстанның халық банкі» АҚ-ның жай акциялары бойынша сату үшін қолда бар инвестицияларды қайта бағалау бойынша 6.474 миллион теңге мөлшеріндегі резерв пайдалар мен шығындарда қайта жіктелді. Қаржылық активтердің шығуынан алынған таза шығын жиынтық кіріс туралы жеке есепте 6.867 миллион теңге мөлшерінде көрсетілді.</w:t>
      </w:r>
      <w:r>
        <w:br/>
      </w:r>
      <w:r>
        <w:rPr>
          <w:rFonts w:ascii="Times New Roman"/>
          <w:b w:val="false"/>
          <w:i w:val="false"/>
          <w:color w:val="000000"/>
          <w:sz w:val="28"/>
        </w:rPr>
        <w:t>
</w:t>
      </w:r>
      <w:r>
        <w:rPr>
          <w:rFonts w:ascii="Times New Roman"/>
          <w:b w:val="false"/>
          <w:i w:val="false"/>
          <w:color w:val="000000"/>
          <w:sz w:val="28"/>
        </w:rPr>
        <w:t>
      2011 және 2010 жылдардың 31 желтоқсанында Kazakhmys PLC, «Қазақстанның халық банкі» АҚ және «Қазкоммерцбанк» АҚ үлестік бағалы кағаздардың әділ құны белсенді нарықта жарияланған баға белгілеудің негізінде айқындалған.</w:t>
      </w:r>
    </w:p>
    <w:bookmarkEnd w:id="192"/>
    <w:bookmarkStart w:name="z291" w:id="193"/>
    <w:p>
      <w:pPr>
        <w:spacing w:after="0"/>
        <w:ind w:left="0"/>
        <w:jc w:val="both"/>
      </w:pPr>
      <w:r>
        <w:rPr>
          <w:rFonts w:ascii="Times New Roman"/>
          <w:b w:val="false"/>
          <w:i w:val="false"/>
          <w:color w:val="000000"/>
          <w:sz w:val="28"/>
        </w:rPr>
        <w:t>
      10. БАНКТІК ДЕПОЗИТТЕР</w:t>
      </w:r>
    </w:p>
    <w:bookmarkEnd w:id="193"/>
    <w:bookmarkStart w:name="z292" w:id="194"/>
    <w:p>
      <w:pPr>
        <w:spacing w:after="0"/>
        <w:ind w:left="0"/>
        <w:jc w:val="both"/>
      </w:pPr>
      <w:r>
        <w:rPr>
          <w:rFonts w:ascii="Times New Roman"/>
          <w:b w:val="false"/>
          <w:i w:val="false"/>
          <w:color w:val="000000"/>
          <w:sz w:val="28"/>
        </w:rPr>
        <w:t>
      31 желтоқсанда банктік депозиттер мынаны қамтыды: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кредиттік мекемелер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ВВ+-тен жоғары рейтингілер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және В-дан ВВ-ға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В-рейтингі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төмен рейтингілер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r>
    </w:tbl>
    <w:bookmarkStart w:name="z293" w:id="195"/>
    <w:p>
      <w:pPr>
        <w:spacing w:after="0"/>
        <w:ind w:left="0"/>
        <w:jc w:val="both"/>
      </w:pPr>
      <w:r>
        <w:rPr>
          <w:rFonts w:ascii="Times New Roman"/>
          <w:b w:val="false"/>
          <w:i w:val="false"/>
          <w:color w:val="000000"/>
          <w:sz w:val="28"/>
        </w:rPr>
        <w:t>
</w:t>
      </w:r>
      <w:r>
        <w:rPr>
          <w:rFonts w:ascii="Times New Roman"/>
          <w:b w:val="false"/>
          <w:i/>
          <w:color w:val="000000"/>
          <w:sz w:val="28"/>
        </w:rPr>
        <w:t>      «БТА Банкі» АҚ-да нысаналы депозитті орналастыру</w:t>
      </w:r>
    </w:p>
    <w:bookmarkEnd w:id="195"/>
    <w:bookmarkStart w:name="z294" w:id="196"/>
    <w:p>
      <w:pPr>
        <w:spacing w:after="0"/>
        <w:ind w:left="0"/>
        <w:jc w:val="both"/>
      </w:pPr>
      <w:r>
        <w:rPr>
          <w:rFonts w:ascii="Times New Roman"/>
          <w:b w:val="false"/>
          <w:i w:val="false"/>
          <w:color w:val="000000"/>
          <w:sz w:val="28"/>
        </w:rPr>
        <w:t>
      2010 жылғы 13 мамырда Қор «БТА Банкі» АҚ-ға сыйақыны жыл сайын капиталдандыра отырып, жылдық 11% пайыздық ставкамен 2024 жылғы 30 желтоқсанға дейінгі мерзіммен 175.000 миллион теңге сомаға депозит орналастырды. Депозит «БТА Банкі» АҚ иелігінде тұрған номиналды құны 645.000 миллион теңге Қордың облигацияларын кейіннен өтеу үшін ақша қаражатын шоғырландыру мақсатында орналастырылған (14-ескертпе). 2011 жылғы 31 желтоқсандағы жағдай бойынша депозиттің сомасы 200.565 миллион теңгені құрады.</w:t>
      </w:r>
    </w:p>
    <w:bookmarkEnd w:id="196"/>
    <w:bookmarkStart w:name="z295" w:id="197"/>
    <w:p>
      <w:pPr>
        <w:spacing w:after="0"/>
        <w:ind w:left="0"/>
        <w:jc w:val="both"/>
      </w:pPr>
      <w:r>
        <w:rPr>
          <w:rFonts w:ascii="Times New Roman"/>
          <w:b w:val="false"/>
          <w:i w:val="false"/>
          <w:color w:val="000000"/>
          <w:sz w:val="28"/>
        </w:rPr>
        <w:t>
</w:t>
      </w:r>
      <w:r>
        <w:rPr>
          <w:rFonts w:ascii="Times New Roman"/>
          <w:b w:val="false"/>
          <w:i/>
          <w:color w:val="000000"/>
          <w:sz w:val="28"/>
        </w:rPr>
        <w:t>      «Альянс Банкі» АҚ-да нысаналы депозит орналастыру</w:t>
      </w:r>
    </w:p>
    <w:bookmarkEnd w:id="197"/>
    <w:bookmarkStart w:name="z296" w:id="198"/>
    <w:p>
      <w:pPr>
        <w:spacing w:after="0"/>
        <w:ind w:left="0"/>
        <w:jc w:val="both"/>
      </w:pPr>
      <w:r>
        <w:rPr>
          <w:rFonts w:ascii="Times New Roman"/>
          <w:b w:val="false"/>
          <w:i w:val="false"/>
          <w:color w:val="000000"/>
          <w:sz w:val="28"/>
        </w:rPr>
        <w:t>
      2010 жылғы 18 маусымда Қор «Альянс Банкі» АҚ-ға сыйақыны жыл сайын капиталдандыра отырып, жылдық 10,5% пайыздық ставкамен 2024 жылғы 30 желтоқсанға дейінгі мерзіммен 29.000 миллион теңге сомаға депозит орналастырды. Депозит «Альянс Банкі» АҚ иелігінде тұрған номиналды құны 105.000 миллион теңге Қордың облигацияларын кейіннен өтеу үшін ақша қаражатын шоғырландыру мақсатында орналастырылған (14-ескертпе). 2011 жылғы 31 желтоқсандағы жағдай бойынша депозиттің сомасы 33.310 миллион теңгені құрады.</w:t>
      </w:r>
    </w:p>
    <w:bookmarkEnd w:id="198"/>
    <w:bookmarkStart w:name="z297" w:id="199"/>
    <w:p>
      <w:pPr>
        <w:spacing w:after="0"/>
        <w:ind w:left="0"/>
        <w:jc w:val="both"/>
      </w:pPr>
      <w:r>
        <w:rPr>
          <w:rFonts w:ascii="Times New Roman"/>
          <w:b w:val="false"/>
          <w:i w:val="false"/>
          <w:color w:val="000000"/>
          <w:sz w:val="28"/>
        </w:rPr>
        <w:t>
</w:t>
      </w:r>
      <w:r>
        <w:rPr>
          <w:rFonts w:ascii="Times New Roman"/>
          <w:b w:val="false"/>
          <w:i/>
          <w:color w:val="000000"/>
          <w:sz w:val="28"/>
        </w:rPr>
        <w:t>      «БТА Банкі» АҚ-да және «Темірбанкі» АҚ-да нысаналы депозиттер орналастыру</w:t>
      </w:r>
    </w:p>
    <w:bookmarkEnd w:id="199"/>
    <w:bookmarkStart w:name="z298" w:id="200"/>
    <w:p>
      <w:pPr>
        <w:spacing w:after="0"/>
        <w:ind w:left="0"/>
        <w:jc w:val="both"/>
      </w:pPr>
      <w:r>
        <w:rPr>
          <w:rFonts w:ascii="Times New Roman"/>
          <w:b w:val="false"/>
          <w:i w:val="false"/>
          <w:color w:val="000000"/>
          <w:sz w:val="28"/>
        </w:rPr>
        <w:t>
      2010 жылдың желтоқсанында Қор «БТА Банкі» АҚ-ға және «Темірбанк» АҚ-ға 2020 жылға дейінгі мерзімдермен 29.300 миллион теңге және тиісінше 57.700 миллион теңге мөлшерінде депозиттер орналастырды. Депозиттер бойынша пайыздық ставка 9% және тиісінше жылдық 8%-ды құрады. Депозиттер осы депозиттер бойынша сыйақыдан түскен кіріс есебінен «БТА Банкі» АҚ иеленуінде тұрған Қордың облигациялары бойынша сыйақыны өтеу мақсатында (14-ескертпе) орналастырылды.</w:t>
      </w:r>
    </w:p>
    <w:bookmarkEnd w:id="200"/>
    <w:bookmarkStart w:name="z299" w:id="201"/>
    <w:p>
      <w:pPr>
        <w:spacing w:after="0"/>
        <w:ind w:left="0"/>
        <w:jc w:val="both"/>
      </w:pPr>
      <w:r>
        <w:rPr>
          <w:rFonts w:ascii="Times New Roman"/>
          <w:b w:val="false"/>
          <w:i w:val="false"/>
          <w:color w:val="000000"/>
          <w:sz w:val="28"/>
        </w:rPr>
        <w:t>
</w:t>
      </w:r>
      <w:r>
        <w:rPr>
          <w:rFonts w:ascii="Times New Roman"/>
          <w:b w:val="false"/>
          <w:i/>
          <w:color w:val="000000"/>
          <w:sz w:val="28"/>
        </w:rPr>
        <w:t>      Уақытша бос ақша қаражатын орналастыру</w:t>
      </w:r>
    </w:p>
    <w:bookmarkEnd w:id="201"/>
    <w:bookmarkStart w:name="z300" w:id="202"/>
    <w:p>
      <w:pPr>
        <w:spacing w:after="0"/>
        <w:ind w:left="0"/>
        <w:jc w:val="both"/>
      </w:pPr>
      <w:r>
        <w:rPr>
          <w:rFonts w:ascii="Times New Roman"/>
          <w:b w:val="false"/>
          <w:i w:val="false"/>
          <w:color w:val="000000"/>
          <w:sz w:val="28"/>
        </w:rPr>
        <w:t>
      Уақытша бос ақша қаражатын басқару жөніндегі саясат шеңберінде Қор ірі қазақстандық екінші деңгейдегі банктерде депозиттерді орналастырады.</w:t>
      </w:r>
      <w:r>
        <w:br/>
      </w:r>
      <w:r>
        <w:rPr>
          <w:rFonts w:ascii="Times New Roman"/>
          <w:b w:val="false"/>
          <w:i w:val="false"/>
          <w:color w:val="000000"/>
          <w:sz w:val="28"/>
        </w:rPr>
        <w:t>
</w:t>
      </w:r>
      <w:r>
        <w:rPr>
          <w:rFonts w:ascii="Times New Roman"/>
          <w:b w:val="false"/>
          <w:i w:val="false"/>
          <w:color w:val="000000"/>
          <w:sz w:val="28"/>
        </w:rPr>
        <w:t>
      2011 жылғы 31 желтоқсанда ұзақ мерзімді банктік депозиттер бойынша сыйақының орташа өлшенген ставкасы 9,52% (2010: 9,89%), қысқа мерзімді банктік депозиттер бойынша сыйақының орташа өлшенген ставкасы 9,22% (2010: 8,38%) құрады.</w:t>
      </w:r>
    </w:p>
    <w:bookmarkEnd w:id="202"/>
    <w:bookmarkStart w:name="z302" w:id="203"/>
    <w:p>
      <w:pPr>
        <w:spacing w:after="0"/>
        <w:ind w:left="0"/>
        <w:jc w:val="both"/>
      </w:pPr>
      <w:r>
        <w:rPr>
          <w:rFonts w:ascii="Times New Roman"/>
          <w:b w:val="false"/>
          <w:i w:val="false"/>
          <w:color w:val="000000"/>
          <w:sz w:val="28"/>
        </w:rPr>
        <w:t>
</w:t>
      </w:r>
      <w:r>
        <w:rPr>
          <w:rFonts w:ascii="Times New Roman"/>
          <w:b w:val="false"/>
          <w:i/>
          <w:color w:val="000000"/>
          <w:sz w:val="28"/>
        </w:rPr>
        <w:t>      «БТА Банк» АҚ-дағы депозиттердің құнсыздануы</w:t>
      </w:r>
    </w:p>
    <w:bookmarkEnd w:id="203"/>
    <w:bookmarkStart w:name="z303" w:id="204"/>
    <w:p>
      <w:pPr>
        <w:spacing w:after="0"/>
        <w:ind w:left="0"/>
        <w:jc w:val="both"/>
      </w:pPr>
      <w:r>
        <w:rPr>
          <w:rFonts w:ascii="Times New Roman"/>
          <w:b w:val="false"/>
          <w:i w:val="false"/>
          <w:color w:val="000000"/>
          <w:sz w:val="28"/>
        </w:rPr>
        <w:t>
      2011 жылы Қор «БТА Банк» АҚ нашарлаған қаржылық жай-күйіне, сондай-ақ банктің міндеттемелеріне екінші қайта құрылымдау жүргізу мүмкіндігіне қатысты белгісіздікке байланысты 245.068 миллион теңге мөлшерінде «БТА Банк» АҚ-да орналастырылған депозиттердің құнсыздануына шығынды таныды.</w:t>
      </w:r>
    </w:p>
    <w:bookmarkEnd w:id="204"/>
    <w:bookmarkStart w:name="z304" w:id="205"/>
    <w:p>
      <w:pPr>
        <w:spacing w:after="0"/>
        <w:ind w:left="0"/>
        <w:jc w:val="both"/>
      </w:pPr>
      <w:r>
        <w:rPr>
          <w:rFonts w:ascii="Times New Roman"/>
          <w:b w:val="false"/>
          <w:i w:val="false"/>
          <w:color w:val="000000"/>
          <w:sz w:val="28"/>
        </w:rPr>
        <w:t>
      11. ӨЗГЕ ДЕ АҒЫМДАҒЫ АКТИВТЕР</w:t>
      </w:r>
    </w:p>
    <w:bookmarkEnd w:id="205"/>
    <w:bookmarkStart w:name="z305" w:id="206"/>
    <w:p>
      <w:pPr>
        <w:spacing w:after="0"/>
        <w:ind w:left="0"/>
        <w:jc w:val="both"/>
      </w:pPr>
      <w:r>
        <w:rPr>
          <w:rFonts w:ascii="Times New Roman"/>
          <w:b w:val="false"/>
          <w:i w:val="false"/>
          <w:color w:val="000000"/>
          <w:sz w:val="28"/>
        </w:rPr>
        <w:t>
      31 желтоқсанда ағымдағы өзге активтер мынаны қамтыды: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bl>
    <w:bookmarkStart w:name="z306" w:id="207"/>
    <w:p>
      <w:pPr>
        <w:spacing w:after="0"/>
        <w:ind w:left="0"/>
        <w:jc w:val="both"/>
      </w:pPr>
      <w:r>
        <w:rPr>
          <w:rFonts w:ascii="Times New Roman"/>
          <w:b w:val="false"/>
          <w:i w:val="false"/>
          <w:color w:val="000000"/>
          <w:sz w:val="28"/>
        </w:rPr>
        <w:t>
      12. АҚША ҚАРАЖАТЫ ЖӘНЕ ОЛАРДЫҢ БАЛАМАЛАРЫ</w:t>
      </w:r>
    </w:p>
    <w:bookmarkEnd w:id="207"/>
    <w:bookmarkStart w:name="z307" w:id="208"/>
    <w:p>
      <w:pPr>
        <w:spacing w:after="0"/>
        <w:ind w:left="0"/>
        <w:jc w:val="both"/>
      </w:pPr>
      <w:r>
        <w:rPr>
          <w:rFonts w:ascii="Times New Roman"/>
          <w:b w:val="false"/>
          <w:i w:val="false"/>
          <w:color w:val="000000"/>
          <w:sz w:val="28"/>
        </w:rPr>
        <w:t>
      31 желтоқсандағы ақша қаражаты және олардың баламалары мыналарды қамтыды: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банктердегі ағымдағы шоттар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банктердегі ағымдағы шоттар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Еуромен берілген банктердегі ағымдағы шоттар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мерзімді депозиттер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bl>
    <w:bookmarkStart w:name="z308" w:id="209"/>
    <w:p>
      <w:pPr>
        <w:spacing w:after="0"/>
        <w:ind w:left="0"/>
        <w:jc w:val="both"/>
      </w:pPr>
      <w:r>
        <w:rPr>
          <w:rFonts w:ascii="Times New Roman"/>
          <w:b w:val="false"/>
          <w:i w:val="false"/>
          <w:color w:val="000000"/>
          <w:sz w:val="28"/>
        </w:rPr>
        <w:t>
      2011 жылғы 31 желтоқсандағы жағдай бойынша қазақстандық банктерде орналастырылған ағымдағы шоттардың көпшілігі бойынша орташа өлшенген пайыздық ставка 0,08% (2010: 0,20%) құрайды.</w:t>
      </w:r>
      <w:r>
        <w:br/>
      </w:r>
      <w:r>
        <w:rPr>
          <w:rFonts w:ascii="Times New Roman"/>
          <w:b w:val="false"/>
          <w:i w:val="false"/>
          <w:color w:val="000000"/>
          <w:sz w:val="28"/>
        </w:rPr>
        <w:t>
</w:t>
      </w:r>
      <w:r>
        <w:rPr>
          <w:rFonts w:ascii="Times New Roman"/>
          <w:b w:val="false"/>
          <w:i w:val="false"/>
          <w:color w:val="000000"/>
          <w:sz w:val="28"/>
        </w:rPr>
        <w:t>
      Мерзімді депозиттер қолма-қол ақша қаражатымен Қордың қажеттілігіне байланысты бір күннен бастап үш айға дейінгі әртүрлі мерзімдерге орналастырылған. 2011 жылғы 31 желтоқсанда банктердегі мерзімді депозиттер бойынша орташа өлшенген пайыздық ставка 0,02% (2010: 1,50%) құрады.</w:t>
      </w:r>
      <w:r>
        <w:br/>
      </w:r>
      <w:r>
        <w:rPr>
          <w:rFonts w:ascii="Times New Roman"/>
          <w:b w:val="false"/>
          <w:i w:val="false"/>
          <w:color w:val="000000"/>
          <w:sz w:val="28"/>
        </w:rPr>
        <w:t>
</w:t>
      </w:r>
      <w:r>
        <w:rPr>
          <w:rFonts w:ascii="Times New Roman"/>
          <w:b w:val="false"/>
          <w:i w:val="false"/>
          <w:color w:val="000000"/>
          <w:sz w:val="28"/>
        </w:rPr>
        <w:t>
      Банктердің шоттарында Қордың ақша қаражатының жалпы сомасында Үкіметтің нысаналы бағдарламалары бойынша Республикалық бюджеттен және Ұлттық қордан алынған қаражат бар. 2011 жылғы 31 желтоқсандағы жағдай бойынша осы ақша қаражаты Ұлттық банктің шоттарында шоғырландырылады және 435 миллиард теңгені (2010: 373 миллиард теңге) құрайды, оның ішінде:</w:t>
      </w:r>
      <w:r>
        <w:br/>
      </w:r>
      <w:r>
        <w:rPr>
          <w:rFonts w:ascii="Times New Roman"/>
          <w:b w:val="false"/>
          <w:i w:val="false"/>
          <w:color w:val="000000"/>
          <w:sz w:val="28"/>
        </w:rPr>
        <w:t>
</w:t>
      </w:r>
      <w:r>
        <w:rPr>
          <w:rFonts w:ascii="Times New Roman"/>
          <w:b w:val="false"/>
          <w:i w:val="false"/>
          <w:color w:val="000000"/>
          <w:sz w:val="28"/>
        </w:rPr>
        <w:t>
      - Тұрақтандыру жоспарын іске асыру шеңберінде алынған Ұлттық қордың қаражаты 279 миллиард теңге (2010: 264 миллиард теңге);</w:t>
      </w:r>
      <w:r>
        <w:br/>
      </w:r>
      <w:r>
        <w:rPr>
          <w:rFonts w:ascii="Times New Roman"/>
          <w:b w:val="false"/>
          <w:i w:val="false"/>
          <w:color w:val="000000"/>
          <w:sz w:val="28"/>
        </w:rPr>
        <w:t>
</w:t>
      </w:r>
      <w:r>
        <w:rPr>
          <w:rFonts w:ascii="Times New Roman"/>
          <w:b w:val="false"/>
          <w:i w:val="false"/>
          <w:color w:val="000000"/>
          <w:sz w:val="28"/>
        </w:rPr>
        <w:t>
      - Қор іске асыратын жобаларды қаржыландыру мақсатында Республикалық бюджеттен алынған қаражат 9 миллиард теңге (2010: 34,5 миллиард теңге);</w:t>
      </w:r>
      <w:r>
        <w:br/>
      </w:r>
      <w:r>
        <w:rPr>
          <w:rFonts w:ascii="Times New Roman"/>
          <w:b w:val="false"/>
          <w:i w:val="false"/>
          <w:color w:val="000000"/>
          <w:sz w:val="28"/>
        </w:rPr>
        <w:t>
</w:t>
      </w:r>
      <w:r>
        <w:rPr>
          <w:rFonts w:ascii="Times New Roman"/>
          <w:b w:val="false"/>
          <w:i w:val="false"/>
          <w:color w:val="000000"/>
          <w:sz w:val="28"/>
        </w:rPr>
        <w:t>
      - 147 миллиард теңге (2010: 74 миллиард теңге) - операциялық және инвестициялық қызметті жүзеге асыру үшін қажетті Қордың ақша қаражатының қалдығы.</w:t>
      </w:r>
    </w:p>
    <w:bookmarkEnd w:id="209"/>
    <w:bookmarkStart w:name="z314" w:id="210"/>
    <w:p>
      <w:pPr>
        <w:spacing w:after="0"/>
        <w:ind w:left="0"/>
        <w:jc w:val="both"/>
      </w:pPr>
      <w:r>
        <w:rPr>
          <w:rFonts w:ascii="Times New Roman"/>
          <w:b w:val="false"/>
          <w:i w:val="false"/>
          <w:color w:val="000000"/>
          <w:sz w:val="28"/>
        </w:rPr>
        <w:t>
      13. КАПИТАЛ</w:t>
      </w:r>
    </w:p>
    <w:bookmarkEnd w:id="210"/>
    <w:bookmarkStart w:name="z315" w:id="211"/>
    <w:p>
      <w:pPr>
        <w:spacing w:after="0"/>
        <w:ind w:left="0"/>
        <w:jc w:val="both"/>
      </w:pPr>
      <w:r>
        <w:rPr>
          <w:rFonts w:ascii="Times New Roman"/>
          <w:b w:val="false"/>
          <w:i w:val="false"/>
          <w:color w:val="000000"/>
          <w:sz w:val="28"/>
        </w:rPr>
        <w:t>
      </w:t>
      </w:r>
      <w:r>
        <w:rPr>
          <w:rFonts w:ascii="Times New Roman"/>
          <w:b/>
          <w:i w:val="false"/>
          <w:color w:val="000000"/>
          <w:sz w:val="28"/>
        </w:rPr>
        <w:t>Жарғылық капитал</w:t>
      </w:r>
    </w:p>
    <w:bookmarkEnd w:id="211"/>
    <w:bookmarkStart w:name="z316" w:id="212"/>
    <w:p>
      <w:pPr>
        <w:spacing w:after="0"/>
        <w:ind w:left="0"/>
        <w:jc w:val="both"/>
      </w:pPr>
      <w:r>
        <w:rPr>
          <w:rFonts w:ascii="Times New Roman"/>
          <w:b w:val="false"/>
          <w:i w:val="false"/>
          <w:color w:val="000000"/>
          <w:sz w:val="28"/>
        </w:rPr>
        <w:t>
      2011 мен 2010 жылдар бойы Қор төлемі мынадай түрде жүзеге асырылған акциялардың эмиссиясын жүргізді: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2818"/>
        <w:gridCol w:w="2752"/>
        <w:gridCol w:w="2798"/>
      </w:tblGrid>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төлемі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берілген және шығарылған акциялар саны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номиналды құны, теңгемен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14.144.838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10.000, 5.000, 1.000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Мүлікпен жарналар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1.000.000, 100.000, 1.000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Мүлікпен жарналар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100.000, 10.000, 1.945, 1.000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пакеттерімен жарналары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100.000, 34.647, 1.353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bl>
    <w:bookmarkStart w:name="z317" w:id="213"/>
    <w:p>
      <w:pPr>
        <w:spacing w:after="0"/>
        <w:ind w:left="0"/>
        <w:jc w:val="both"/>
      </w:pPr>
      <w:r>
        <w:rPr>
          <w:rFonts w:ascii="Times New Roman"/>
          <w:b w:val="false"/>
          <w:i w:val="false"/>
          <w:color w:val="000000"/>
          <w:sz w:val="28"/>
        </w:rPr>
        <w:t>
      2011 жылғы 31 желтоқсанда 3.480.637.455 акция толығымен төленді (2010: 3.479.076.667 акция).</w:t>
      </w:r>
    </w:p>
    <w:bookmarkEnd w:id="213"/>
    <w:bookmarkStart w:name="z318" w:id="214"/>
    <w:p>
      <w:pPr>
        <w:spacing w:after="0"/>
        <w:ind w:left="0"/>
        <w:jc w:val="both"/>
      </w:pPr>
      <w:r>
        <w:rPr>
          <w:rFonts w:ascii="Times New Roman"/>
          <w:b w:val="false"/>
          <w:i w:val="false"/>
          <w:color w:val="000000"/>
          <w:sz w:val="28"/>
        </w:rPr>
        <w:t>
</w:t>
      </w:r>
      <w:r>
        <w:rPr>
          <w:rFonts w:ascii="Times New Roman"/>
          <w:b w:val="false"/>
          <w:i/>
          <w:color w:val="000000"/>
          <w:sz w:val="28"/>
        </w:rPr>
        <w:t>      Акционермен операциялар</w:t>
      </w:r>
    </w:p>
    <w:bookmarkEnd w:id="214"/>
    <w:bookmarkStart w:name="z319" w:id="215"/>
    <w:p>
      <w:pPr>
        <w:spacing w:after="0"/>
        <w:ind w:left="0"/>
        <w:jc w:val="both"/>
      </w:pPr>
      <w:r>
        <w:rPr>
          <w:rFonts w:ascii="Times New Roman"/>
          <w:b w:val="false"/>
          <w:i w:val="false"/>
          <w:color w:val="000000"/>
          <w:sz w:val="28"/>
        </w:rPr>
        <w:t>
      Акционер мен Қор арасындағы 2010 жылғы 1 наурыздағы айырбастау шартына сәйкес Қор Акционерге әлеуметтік-кәсіпкерлік корпорациялардың (ӘКК) және «Ұлттық инновациялық қор» АҚ акцияларын «Павлодар мұнай-химия зауыты» АҚ (42%, бұдан әрі - «ПМХЗ»), «Қазақстан-Британ техникалық университеті» АҚ (1,67%, бұдан әрі - «ҚБТУ»), «Қарағандыгипрошахт және К» ЖШС (90%) мемлекеттік акциялар пакетіне, жылжымайтын және өзге де мүлікке айырбастауға береді.</w:t>
      </w:r>
      <w:r>
        <w:br/>
      </w:r>
      <w:r>
        <w:rPr>
          <w:rFonts w:ascii="Times New Roman"/>
          <w:b w:val="false"/>
          <w:i w:val="false"/>
          <w:color w:val="000000"/>
          <w:sz w:val="28"/>
        </w:rPr>
        <w:t>
</w:t>
      </w:r>
      <w:r>
        <w:rPr>
          <w:rFonts w:ascii="Times New Roman"/>
          <w:b w:val="false"/>
          <w:i w:val="false"/>
          <w:color w:val="000000"/>
          <w:sz w:val="28"/>
        </w:rPr>
        <w:t>
      2010 жылы Қор еншілес ұйымдардың акцияларын мемлекеттік меншікке берді және ПМХЗ, ҚБТУ және «Қарағандыгипрошахт және К» ЖШС мүлкін және акцияларын алды. 2011 жылғы 11 сәуірде Қор және Акционер жаңа айырбас шартын жасасты. Осы айырбас шартына сәйкес Қор Акционерге еншілес ұйымдардың, «Қазақстанның тұрғын үй құрылыс банкі» АҚ және «Ипотекалық кредиттерді кепілдендірудің қазақстандық қоры». АҚ акцияларын мемлекетке тиесілі мүлікке айырбасқа береді.</w:t>
      </w:r>
      <w:r>
        <w:br/>
      </w:r>
      <w:r>
        <w:rPr>
          <w:rFonts w:ascii="Times New Roman"/>
          <w:b w:val="false"/>
          <w:i w:val="false"/>
          <w:color w:val="000000"/>
          <w:sz w:val="28"/>
        </w:rPr>
        <w:t>
</w:t>
      </w:r>
      <w:r>
        <w:rPr>
          <w:rFonts w:ascii="Times New Roman"/>
          <w:b w:val="false"/>
          <w:i w:val="false"/>
          <w:color w:val="000000"/>
          <w:sz w:val="28"/>
        </w:rPr>
        <w:t>
      2011 жылы айырбас операцияларының нәтижесінде Қор капиталдағы өзгерістер туралы жеке есептегі тікелей 11.511 миллион теңге (берілген инвестициялардың ағымдағы құны және алынған мүліктің әділ құны арасындағы айырмашылық) мөлшеріндегі таза кірісті таныды.</w:t>
      </w:r>
    </w:p>
    <w:bookmarkEnd w:id="215"/>
    <w:bookmarkStart w:name="z322" w:id="216"/>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216"/>
    <w:bookmarkStart w:name="z323" w:id="217"/>
    <w:p>
      <w:pPr>
        <w:spacing w:after="0"/>
        <w:ind w:left="0"/>
        <w:jc w:val="both"/>
      </w:pPr>
      <w:r>
        <w:rPr>
          <w:rFonts w:ascii="Times New Roman"/>
          <w:b w:val="false"/>
          <w:i w:val="false"/>
          <w:color w:val="000000"/>
          <w:sz w:val="28"/>
        </w:rPr>
        <w:t>
      2010 жылы 26 қарашада Қордың Директорлар кеңесінің 2010 жылғы 18 қыркүйектегі № 52 шешіміне сәйкес Қор жалпы сомасы 7.056 миллион теңге болатын бір жай акцияға 2 теңге 3 тиын мөлшерінде дивидендтерді алдын ала төледі (11-ескертпе). 2011 жылғы 4 сәуірде Қазақстан Республикасы Үкіметінің № 354 </w:t>
      </w:r>
      <w:r>
        <w:rPr>
          <w:rFonts w:ascii="Times New Roman"/>
          <w:b w:val="false"/>
          <w:i w:val="false"/>
          <w:color w:val="000000"/>
          <w:sz w:val="28"/>
        </w:rPr>
        <w:t>қаулысымен</w:t>
      </w:r>
      <w:r>
        <w:rPr>
          <w:rFonts w:ascii="Times New Roman"/>
          <w:b w:val="false"/>
          <w:i w:val="false"/>
          <w:color w:val="000000"/>
          <w:sz w:val="28"/>
        </w:rPr>
        <w:t xml:space="preserve"> 2009 жылғы Қордың таза кірісін бөлу тәртібі түпкілікті бекітілді, оған сәйкес осы сома 2010 жылға жүргізілген алдын ала төлем шотында есептелді.</w:t>
      </w:r>
    </w:p>
    <w:bookmarkEnd w:id="217"/>
    <w:bookmarkStart w:name="z324" w:id="218"/>
    <w:p>
      <w:pPr>
        <w:spacing w:after="0"/>
        <w:ind w:left="0"/>
        <w:jc w:val="both"/>
      </w:pPr>
      <w:r>
        <w:rPr>
          <w:rFonts w:ascii="Times New Roman"/>
          <w:b w:val="false"/>
          <w:i w:val="false"/>
          <w:color w:val="000000"/>
          <w:sz w:val="28"/>
        </w:rPr>
        <w:t>
</w:t>
      </w:r>
      <w:r>
        <w:rPr>
          <w:rFonts w:ascii="Times New Roman"/>
          <w:b w:val="false"/>
          <w:i/>
          <w:color w:val="000000"/>
          <w:sz w:val="28"/>
        </w:rPr>
        <w:t>      Акциялардың теңгерім құны</w:t>
      </w:r>
    </w:p>
    <w:bookmarkEnd w:id="218"/>
    <w:bookmarkStart w:name="z325" w:id="219"/>
    <w:p>
      <w:pPr>
        <w:spacing w:after="0"/>
        <w:ind w:left="0"/>
        <w:jc w:val="both"/>
      </w:pPr>
      <w:r>
        <w:rPr>
          <w:rFonts w:ascii="Times New Roman"/>
          <w:b w:val="false"/>
          <w:i w:val="false"/>
          <w:color w:val="000000"/>
          <w:sz w:val="28"/>
        </w:rPr>
        <w:t>
      «Қазақстандық қор биржасы» АҚ («ҚҚБ») Биржа кеңесінің 2010 жылғы 4 қазандағы шешіміне сәйкес қаржылық есептілік ҚҚБ бекіткен қағидаларға сәйкес есептелген есепті күнгі бір акцияның (жай және артықшылықты) теңгерім құны туралы деректері болуы қажет.</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(1.464.346)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акцияларға таза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2.807.558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3.269.856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акцияның теңгерім құны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bl>
    <w:bookmarkStart w:name="z326" w:id="220"/>
    <w:p>
      <w:pPr>
        <w:spacing w:after="0"/>
        <w:ind w:left="0"/>
        <w:jc w:val="both"/>
      </w:pPr>
      <w:r>
        <w:rPr>
          <w:rFonts w:ascii="Times New Roman"/>
          <w:b w:val="false"/>
          <w:i w:val="false"/>
          <w:color w:val="000000"/>
          <w:sz w:val="28"/>
        </w:rPr>
        <w:t>
      14. ҚАРЫЗДАР</w:t>
      </w:r>
    </w:p>
    <w:bookmarkEnd w:id="220"/>
    <w:bookmarkStart w:name="z327" w:id="221"/>
    <w:p>
      <w:pPr>
        <w:spacing w:after="0"/>
        <w:ind w:left="0"/>
        <w:jc w:val="both"/>
      </w:pPr>
      <w:r>
        <w:rPr>
          <w:rFonts w:ascii="Times New Roman"/>
          <w:b w:val="false"/>
          <w:i w:val="false"/>
          <w:color w:val="000000"/>
          <w:sz w:val="28"/>
        </w:rPr>
        <w:t>
      31 желтоқсанда қарыздар, оның ішінде есептелген сыйақы мынаны қамтыды: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сатып алған шығарылған облигациялар: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522.282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«Темірбанк»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«ҚазЭкспортГарант» экспорттық-кредиттік сақтандыру корпорациясы» 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 сатып алған шығарылған облигациялар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r>
    </w:tbl>
    <w:bookmarkStart w:name="z328" w:id="222"/>
    <w:p>
      <w:pPr>
        <w:spacing w:after="0"/>
        <w:ind w:left="0"/>
        <w:jc w:val="both"/>
      </w:pPr>
      <w:r>
        <w:rPr>
          <w:rFonts w:ascii="Times New Roman"/>
          <w:b w:val="false"/>
          <w:i w:val="false"/>
          <w:color w:val="000000"/>
          <w:sz w:val="28"/>
        </w:rPr>
        <w:t>
      31 желтоқсандағы қарыздар, оның ішінде есептелген сыйақы мынадай валюталарда көрсетілген: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863.490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r>
    </w:tbl>
    <w:bookmarkStart w:name="z329" w:id="223"/>
    <w:p>
      <w:pPr>
        <w:spacing w:after="0"/>
        <w:ind w:left="0"/>
        <w:jc w:val="both"/>
      </w:pPr>
      <w:r>
        <w:rPr>
          <w:rFonts w:ascii="Times New Roman"/>
          <w:b w:val="false"/>
          <w:i w:val="false"/>
          <w:color w:val="000000"/>
          <w:sz w:val="28"/>
        </w:rPr>
        <w:t>
      </w:t>
      </w:r>
      <w:r>
        <w:rPr>
          <w:rFonts w:ascii="Times New Roman"/>
          <w:b/>
          <w:i w:val="false"/>
          <w:color w:val="000000"/>
          <w:sz w:val="28"/>
        </w:rPr>
        <w:t>Шығарылған облигациялар</w:t>
      </w:r>
    </w:p>
    <w:bookmarkEnd w:id="223"/>
    <w:bookmarkStart w:name="z330" w:id="224"/>
    <w:p>
      <w:pPr>
        <w:spacing w:after="0"/>
        <w:ind w:left="0"/>
        <w:jc w:val="both"/>
      </w:pPr>
      <w:r>
        <w:rPr>
          <w:rFonts w:ascii="Times New Roman"/>
          <w:b w:val="false"/>
          <w:i w:val="false"/>
          <w:color w:val="000000"/>
          <w:sz w:val="28"/>
        </w:rPr>
        <w:t>
      2011 жылы «Қазақстанның Даму Банкі» АҚ жалпы сомасы 2.084 миллион теңге (2010: 37.926 миллион теңге) болатын Қордың облигацияларын сатып алды. Облигациялардың жылдық 0,1% купон ставкасымен 50 жыл өтеу мерзімі бар. Бастапқы тану кезінде облигациялар тиісті нарықтық пайыз ставкасын пайдалана отырып, 34 миллион теңгені құрайтын әділ құн бойынша бағаланды. Сату Қор сатып алған облигациялардың міндетті емес купоны бар екені туралы сол фактіні қоспағанда, ұқсас жағдайларда ұқсас өтеу үшін «Қазақстанның Даму Банкі» АҚ облигацияларды сатып алумен бір уақытта болды, міндетті емес купон төлегеннен «Қазақстанның Даму Банкі» АҚ біржақты және оның тарапынан бұдан әрі міндеттемелер туындатпастан шартсыз тәртіппен бас тартуға болады. 2011 жылы міндетті емес купон 6.493 миллион теңгені (2010: 4.439 миллион теңге) құрады және дивидендтерден кіріс құрамында танылды. 2011 жылғы 31 желтоқсанда «Қазақстанның Даму Банкі» АҚ сатып алған Қордың облигацияларының жалпы құны 882 миллион теңгені (2010: 780 миллион теңге) құрады.</w:t>
      </w:r>
      <w:r>
        <w:br/>
      </w:r>
      <w:r>
        <w:rPr>
          <w:rFonts w:ascii="Times New Roman"/>
          <w:b w:val="false"/>
          <w:i w:val="false"/>
          <w:color w:val="000000"/>
          <w:sz w:val="28"/>
        </w:rPr>
        <w:t>
</w:t>
      </w:r>
      <w:r>
        <w:rPr>
          <w:rFonts w:ascii="Times New Roman"/>
          <w:b w:val="false"/>
          <w:i w:val="false"/>
          <w:color w:val="000000"/>
          <w:sz w:val="28"/>
        </w:rPr>
        <w:t>
       Екінші облигациялық бағдарлама шеңберінде 2010 жылғы қыркүйекте Қор жалпы сомасы 75.000 миллион теңгеге облигацияларды еркін нарықта орналастырды. Облигациялардың жылдық 6,5% купон ставкасымен 10 жыл өтеу мерзімі бар. 2011 жылғы сәуірде Қор жалпы сомасы 75.000 миллион теңгеге облигацияларды еркін нарықта қосымша орналастырды. Облигациялардың жылдық 5,89% купон ставкасымен 7 жыл өтеу мерзімі бар. Осы бағдарлама шеңберінде Қордың еншілес ұйымдары «Қазақстанның Даму Банкі» АҚ, «Темірбанк» АҚ және «ҚазЭкспортГарант» экспорттық-кредиттік сақтандыру корпорациясы» АҚ Қордың облигацияларын сатып алды. Қалған облигациялар үшінші тараптармен сатып алынды.</w:t>
      </w:r>
    </w:p>
    <w:bookmarkEnd w:id="224"/>
    <w:bookmarkStart w:name="z332" w:id="225"/>
    <w:p>
      <w:pPr>
        <w:spacing w:after="0"/>
        <w:ind w:left="0"/>
        <w:jc w:val="both"/>
      </w:pPr>
      <w:r>
        <w:rPr>
          <w:rFonts w:ascii="Times New Roman"/>
          <w:b w:val="false"/>
          <w:i w:val="false"/>
          <w:color w:val="000000"/>
          <w:sz w:val="28"/>
        </w:rPr>
        <w:t>
      </w:t>
      </w:r>
      <w:r>
        <w:rPr>
          <w:rFonts w:ascii="Times New Roman"/>
          <w:b/>
          <w:i w:val="false"/>
          <w:color w:val="000000"/>
          <w:sz w:val="28"/>
        </w:rPr>
        <w:t>Алынған қарыздар</w:t>
      </w:r>
    </w:p>
    <w:bookmarkEnd w:id="225"/>
    <w:bookmarkStart w:name="z333" w:id="226"/>
    <w:p>
      <w:pPr>
        <w:spacing w:after="0"/>
        <w:ind w:left="0"/>
        <w:jc w:val="both"/>
      </w:pPr>
      <w:r>
        <w:rPr>
          <w:rFonts w:ascii="Times New Roman"/>
          <w:b w:val="false"/>
          <w:i w:val="false"/>
          <w:color w:val="000000"/>
          <w:sz w:val="28"/>
        </w:rPr>
        <w:t>
</w:t>
      </w:r>
      <w:r>
        <w:rPr>
          <w:rFonts w:ascii="Times New Roman"/>
          <w:b w:val="false"/>
          <w:i/>
          <w:color w:val="000000"/>
          <w:sz w:val="28"/>
        </w:rPr>
        <w:t>      Қытай Мемлекеттік Даму Банкінің кредит желісі</w:t>
      </w:r>
    </w:p>
    <w:bookmarkEnd w:id="226"/>
    <w:bookmarkStart w:name="z334" w:id="227"/>
    <w:p>
      <w:pPr>
        <w:spacing w:after="0"/>
        <w:ind w:left="0"/>
        <w:jc w:val="both"/>
      </w:pPr>
      <w:r>
        <w:rPr>
          <w:rFonts w:ascii="Times New Roman"/>
          <w:b w:val="false"/>
          <w:i w:val="false"/>
          <w:color w:val="000000"/>
          <w:sz w:val="28"/>
        </w:rPr>
        <w:t>
      2009 жылғы 22 маусымда операторды білдірген Қазақстанның Даму Банкі, Қор және Қытай Мемлекеттік Даму Банкі арасында 3 миллиард АҚШ доллары сомасына кредит желісін ашуға негіздемелік қаржылық келісімге қол қойылды. Осы келісімге сәйкес Қытай Мемлекеттік Даму Банкі Қорға 6 айлық ЛИБОР-ға тең пайыздық ставка плюс 4,3% бойынша жалпы сомасы 3 миллиард АҚШ долларына дейін АҚШ долларымен ұзақ мерзімді қарыз береді. Қарыздар Қытай мен Қазақстан арасында өнеркәсіп өндірісі мен экономиканың өзге салаларын қолдауға және дамытуға жіберіледі. Осы кредит желісі шеңберінде 2011 жылы Қор жалпы сомасы 600 миллион АҚШ долларына (2010: 400 миллион АҚШ доллары және тиісінше 59.044 миллион теңге) транш алды, бұл алу күніндегі 87.073 миллион теңгеге барабар.</w:t>
      </w:r>
      <w:r>
        <w:br/>
      </w:r>
      <w:r>
        <w:rPr>
          <w:rFonts w:ascii="Times New Roman"/>
          <w:b w:val="false"/>
          <w:i w:val="false"/>
          <w:color w:val="000000"/>
          <w:sz w:val="28"/>
        </w:rPr>
        <w:t>
</w:t>
      </w:r>
      <w:r>
        <w:rPr>
          <w:rFonts w:ascii="Times New Roman"/>
          <w:b w:val="false"/>
          <w:i w:val="false"/>
          <w:color w:val="000000"/>
          <w:sz w:val="28"/>
        </w:rPr>
        <w:t>
      2011 жылы алынған транштар Бозшакөл мыс кен орнын өндіру үшін «Kazakhmys Finance PLC» қарыз беруге арналған (7-ескертпе).</w:t>
      </w:r>
    </w:p>
    <w:bookmarkEnd w:id="227"/>
    <w:bookmarkStart w:name="z336" w:id="228"/>
    <w:p>
      <w:pPr>
        <w:spacing w:after="0"/>
        <w:ind w:left="0"/>
        <w:jc w:val="both"/>
      </w:pPr>
      <w:r>
        <w:rPr>
          <w:rFonts w:ascii="Times New Roman"/>
          <w:b w:val="false"/>
          <w:i w:val="false"/>
          <w:color w:val="000000"/>
          <w:sz w:val="28"/>
        </w:rPr>
        <w:t>
</w:t>
      </w:r>
      <w:r>
        <w:rPr>
          <w:rFonts w:ascii="Times New Roman"/>
          <w:b w:val="false"/>
          <w:i/>
          <w:color w:val="000000"/>
          <w:sz w:val="28"/>
        </w:rPr>
        <w:t>      «ҚазМұнайГаз» АҚ қарызы</w:t>
      </w:r>
    </w:p>
    <w:bookmarkEnd w:id="228"/>
    <w:bookmarkStart w:name="z337" w:id="229"/>
    <w:p>
      <w:pPr>
        <w:spacing w:after="0"/>
        <w:ind w:left="0"/>
        <w:jc w:val="both"/>
      </w:pPr>
      <w:r>
        <w:rPr>
          <w:rFonts w:ascii="Times New Roman"/>
          <w:b w:val="false"/>
          <w:i w:val="false"/>
          <w:color w:val="000000"/>
          <w:sz w:val="28"/>
        </w:rPr>
        <w:t>
      2011 жылғы 8 шілдеде Қор «ҚазМұнайГаз» ҰК» АҚ-дан қарыз бойынша мерзімінен бұрын ішінара өтеуді 41.381 миллион теңге мөлшерінде жүзеге асырды.</w:t>
      </w:r>
    </w:p>
    <w:bookmarkEnd w:id="229"/>
    <w:bookmarkStart w:name="z338" w:id="230"/>
    <w:p>
      <w:pPr>
        <w:spacing w:after="0"/>
        <w:ind w:left="0"/>
        <w:jc w:val="both"/>
      </w:pPr>
      <w:r>
        <w:rPr>
          <w:rFonts w:ascii="Times New Roman"/>
          <w:b w:val="false"/>
          <w:i w:val="false"/>
          <w:color w:val="000000"/>
          <w:sz w:val="28"/>
        </w:rPr>
        <w:t>
      15. ҮКІМЕТТІҢ ҚАРАЖАТЫ</w:t>
      </w:r>
    </w:p>
    <w:bookmarkEnd w:id="230"/>
    <w:bookmarkStart w:name="z339" w:id="231"/>
    <w:p>
      <w:pPr>
        <w:spacing w:after="0"/>
        <w:ind w:left="0"/>
        <w:jc w:val="both"/>
      </w:pPr>
      <w:r>
        <w:rPr>
          <w:rFonts w:ascii="Times New Roman"/>
          <w:b w:val="false"/>
          <w:i w:val="false"/>
          <w:color w:val="000000"/>
          <w:sz w:val="28"/>
        </w:rPr>
        <w:t>
      31 желтоқсанға Үкімет қаражаты мынаны қамтыды: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орналастырған облигациялар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алынған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r>
    </w:tbl>
    <w:bookmarkStart w:name="z340" w:id="232"/>
    <w:p>
      <w:pPr>
        <w:spacing w:after="0"/>
        <w:ind w:left="0"/>
        <w:jc w:val="both"/>
      </w:pPr>
      <w:r>
        <w:rPr>
          <w:rFonts w:ascii="Times New Roman"/>
          <w:b w:val="false"/>
          <w:i w:val="false"/>
          <w:color w:val="000000"/>
          <w:sz w:val="28"/>
        </w:rPr>
        <w:t>
      </w:t>
      </w:r>
      <w:r>
        <w:rPr>
          <w:rFonts w:ascii="Times New Roman"/>
          <w:b/>
          <w:i w:val="false"/>
          <w:color w:val="000000"/>
          <w:sz w:val="28"/>
        </w:rPr>
        <w:t>2011 жыл</w:t>
      </w:r>
    </w:p>
    <w:bookmarkEnd w:id="232"/>
    <w:bookmarkStart w:name="z341" w:id="233"/>
    <w:p>
      <w:pPr>
        <w:spacing w:after="0"/>
        <w:ind w:left="0"/>
        <w:jc w:val="both"/>
      </w:pPr>
      <w:r>
        <w:rPr>
          <w:rFonts w:ascii="Times New Roman"/>
          <w:b w:val="false"/>
          <w:i w:val="false"/>
          <w:color w:val="000000"/>
          <w:sz w:val="28"/>
        </w:rPr>
        <w:t>
      «2011-2013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2011 жылы Қор Қазақстан Республикасы Индустрия және жаңа технологиялар министрлігінен қарыздар алды. Қарыздардың жалпы сомасы 0,1%-дан 0,5%-ға дейін пайыздық ставкалармен 46.600 миллион теңгені құрайды. Қарыздар 10 жылдан 25 жылға дейінгі мерзімге алынды және мынадай нысаналы мақсаты бар:</w:t>
      </w:r>
      <w:r>
        <w:br/>
      </w:r>
      <w:r>
        <w:rPr>
          <w:rFonts w:ascii="Times New Roman"/>
          <w:b w:val="false"/>
          <w:i w:val="false"/>
          <w:color w:val="000000"/>
          <w:sz w:val="28"/>
        </w:rPr>
        <w:t>
</w:t>
      </w:r>
      <w:r>
        <w:rPr>
          <w:rFonts w:ascii="Times New Roman"/>
          <w:b w:val="false"/>
          <w:i w:val="false"/>
          <w:color w:val="000000"/>
          <w:sz w:val="28"/>
        </w:rPr>
        <w:t>
      - «Қазақстан темір жолы» ұлттық компаниясы» АҚ-ға 19.000 миллион теңге мөлшерінде қарыз беру (7-ескертпе). Осы қарыз бойынша сыйақы ставкасы жылдық 0,75%-дан аспауы тиіс;</w:t>
      </w:r>
      <w:r>
        <w:br/>
      </w:r>
      <w:r>
        <w:rPr>
          <w:rFonts w:ascii="Times New Roman"/>
          <w:b w:val="false"/>
          <w:i w:val="false"/>
          <w:color w:val="000000"/>
          <w:sz w:val="28"/>
        </w:rPr>
        <w:t>
</w:t>
      </w:r>
      <w:r>
        <w:rPr>
          <w:rFonts w:ascii="Times New Roman"/>
          <w:b w:val="false"/>
          <w:i w:val="false"/>
          <w:color w:val="000000"/>
          <w:sz w:val="28"/>
        </w:rPr>
        <w:t>
      - «Қазақстанның Даму Банкі» АҚ-ға 15.000 миллион теңге мөлшерінде қарыз беру (7-ескертпе). Осы қарыз бойынша сыйақы ставкасы жылдық 0,2%-дан аспауы тиіс;</w:t>
      </w:r>
      <w:r>
        <w:br/>
      </w:r>
      <w:r>
        <w:rPr>
          <w:rFonts w:ascii="Times New Roman"/>
          <w:b w:val="false"/>
          <w:i w:val="false"/>
          <w:color w:val="000000"/>
          <w:sz w:val="28"/>
        </w:rPr>
        <w:t>
</w:t>
      </w:r>
      <w:r>
        <w:rPr>
          <w:rFonts w:ascii="Times New Roman"/>
          <w:b w:val="false"/>
          <w:i w:val="false"/>
          <w:color w:val="000000"/>
          <w:sz w:val="28"/>
        </w:rPr>
        <w:t>
      - «Досжан темір жолы» АҚ-дан «Шар-Өскемен» темір жол желісін салуды қаржыландыруға 6.600 миллион теңге мөлшерінде қарыз беру. Осы қарыз бойынша сыйақы ставкасы жылдық 0,5%-дан аспауы;</w:t>
      </w:r>
      <w:r>
        <w:br/>
      </w:r>
      <w:r>
        <w:rPr>
          <w:rFonts w:ascii="Times New Roman"/>
          <w:b w:val="false"/>
          <w:i w:val="false"/>
          <w:color w:val="000000"/>
          <w:sz w:val="28"/>
        </w:rPr>
        <w:t>
</w:t>
      </w:r>
      <w:r>
        <w:rPr>
          <w:rFonts w:ascii="Times New Roman"/>
          <w:b w:val="false"/>
          <w:i w:val="false"/>
          <w:color w:val="000000"/>
          <w:sz w:val="28"/>
        </w:rPr>
        <w:t>
      - «ҚазЭкспортГарант» экспорттық-кредиттік сақтандыру корпорациясы» АҚ-ға 6.000 миллион теңге мөлшерінде қарыз беру (7-ескертпе). Осы қарыз бойынша сыйақы ставкасы жылдық 0,2%-дан аспауы тиіс.</w:t>
      </w:r>
      <w:r>
        <w:br/>
      </w:r>
      <w:r>
        <w:rPr>
          <w:rFonts w:ascii="Times New Roman"/>
          <w:b w:val="false"/>
          <w:i w:val="false"/>
          <w:color w:val="000000"/>
          <w:sz w:val="28"/>
        </w:rPr>
        <w:t>
</w:t>
      </w:r>
      <w:r>
        <w:rPr>
          <w:rFonts w:ascii="Times New Roman"/>
          <w:b w:val="false"/>
          <w:i w:val="false"/>
          <w:color w:val="000000"/>
          <w:sz w:val="28"/>
        </w:rPr>
        <w:t>
      Бастапқы танылу кезінде осы қарыздар сыйақының тиісті нарықтық ставкасын пайдалана отырып және амортизациялық құн бойынша ескерілетін салдардан 24.801 миллион теңгені құрайтын әділ құн бойынша бағаланған. Қарыздардың номиналды құны және олардың әділ құны арасындағы 21.799 миллион теңге мөлшеріндегі айырмашылық капиталдағы өзгерістер туралы жеке есепте танылған.</w:t>
      </w:r>
    </w:p>
    <w:bookmarkEnd w:id="233"/>
    <w:bookmarkStart w:name="z347" w:id="234"/>
    <w:p>
      <w:pPr>
        <w:spacing w:after="0"/>
        <w:ind w:left="0"/>
        <w:jc w:val="both"/>
      </w:pPr>
      <w:r>
        <w:rPr>
          <w:rFonts w:ascii="Times New Roman"/>
          <w:b w:val="false"/>
          <w:i w:val="false"/>
          <w:color w:val="000000"/>
          <w:sz w:val="28"/>
        </w:rPr>
        <w:t>
      </w:t>
      </w:r>
      <w:r>
        <w:rPr>
          <w:rFonts w:ascii="Times New Roman"/>
          <w:b/>
          <w:i w:val="false"/>
          <w:color w:val="000000"/>
          <w:sz w:val="28"/>
        </w:rPr>
        <w:t>2010 жыл</w:t>
      </w:r>
    </w:p>
    <w:bookmarkEnd w:id="234"/>
    <w:bookmarkStart w:name="z348" w:id="235"/>
    <w:p>
      <w:pPr>
        <w:spacing w:after="0"/>
        <w:ind w:left="0"/>
        <w:jc w:val="both"/>
      </w:pPr>
      <w:r>
        <w:rPr>
          <w:rFonts w:ascii="Times New Roman"/>
          <w:b w:val="false"/>
          <w:i w:val="false"/>
          <w:color w:val="000000"/>
          <w:sz w:val="28"/>
        </w:rPr>
        <w:t>
      2010 жылы Қор жалпы сомасы 220.000 миллион теңге болатын бір облигацияның номинал құны 1.000 теңгеге 220.000.000 купондық облигациялар орналастырды. Облигацияның айналым мерзімі 15 жылды құрайды, жылдық 0,4% мөлшерінде купондық сыйақы әрбір жарты жылда төленеді. Барлық облигацияларды Қазақстан Республикасының Ұлттық Банкі сатып алды. Осы облигациялар облигацияларды шығару күні Қор үшін қолданылатын нарықтық пайыз ставкасын пайдалана отырып есептелген әділ құн бойынша бастапқыда көрсетілді және салдарында амортизациялық құн бойынша ескеріледі. 102.733 миллион теңге мөлшеріндегі қарыздардың номинал құны мен олардың әділ құны арасындағы айырма капиталға өзгерістер туралы жеке есепте танылған.</w:t>
      </w:r>
      <w:r>
        <w:br/>
      </w:r>
      <w:r>
        <w:rPr>
          <w:rFonts w:ascii="Times New Roman"/>
          <w:b w:val="false"/>
          <w:i w:val="false"/>
          <w:color w:val="000000"/>
          <w:sz w:val="28"/>
        </w:rPr>
        <w:t>
</w:t>
      </w:r>
      <w:r>
        <w:rPr>
          <w:rFonts w:ascii="Times New Roman"/>
          <w:b w:val="false"/>
          <w:i w:val="false"/>
          <w:color w:val="000000"/>
          <w:sz w:val="28"/>
        </w:rPr>
        <w:t>
      Осы облигацияларды өткізуден алынған қаражат ұйымдасқан нарықта, сондай-ақ акциялар пакетін сатып алуға байланысты шығыстарға Kazakhmys PLC компаниясының акциялар пакетін сатып алу үшін пайдаланылды.</w:t>
      </w:r>
      <w:r>
        <w:br/>
      </w:r>
      <w:r>
        <w:rPr>
          <w:rFonts w:ascii="Times New Roman"/>
          <w:b w:val="false"/>
          <w:i w:val="false"/>
          <w:color w:val="000000"/>
          <w:sz w:val="28"/>
        </w:rPr>
        <w:t>
</w:t>
      </w: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2010 жылғы желтоқсанда Қор Қазақстан Республикасының Индустрия және жаңа технологиялар министрлігінен 2 қарыз алды. Қарыздардың жалпы сомасы 0,25%-дан 0,5%-ға дейінгі пайыздық ставкасымен 18.803 миллион теңгені құрады. Қарыз 11 жылдан 20 жылға дейінгі мерзімге алынды және мынадай мақсатты нысанасы бар:</w:t>
      </w:r>
      <w:r>
        <w:br/>
      </w:r>
      <w:r>
        <w:rPr>
          <w:rFonts w:ascii="Times New Roman"/>
          <w:b w:val="false"/>
          <w:i w:val="false"/>
          <w:color w:val="000000"/>
          <w:sz w:val="28"/>
        </w:rPr>
        <w:t>
</w:t>
      </w:r>
      <w:r>
        <w:rPr>
          <w:rFonts w:ascii="Times New Roman"/>
          <w:b w:val="false"/>
          <w:i w:val="false"/>
          <w:color w:val="000000"/>
          <w:sz w:val="28"/>
        </w:rPr>
        <w:t>
      - Азаматтардың белгілі бір санаттарына тұрғын үй кредиттерін беру үшін 15.163 миллион теңге мөлшерінде «Қазақстанның тұрғын үй құрылыс жинақ банкі» АҚ-ға қарыз беру. Осы қарыз бойынша сыйақы ставкасы жылдық 1%-дан аспауы қажет;</w:t>
      </w:r>
      <w:r>
        <w:br/>
      </w:r>
      <w:r>
        <w:rPr>
          <w:rFonts w:ascii="Times New Roman"/>
          <w:b w:val="false"/>
          <w:i w:val="false"/>
          <w:color w:val="000000"/>
          <w:sz w:val="28"/>
        </w:rPr>
        <w:t>
</w:t>
      </w:r>
      <w:r>
        <w:rPr>
          <w:rFonts w:ascii="Times New Roman"/>
          <w:b w:val="false"/>
          <w:i w:val="false"/>
          <w:color w:val="000000"/>
          <w:sz w:val="28"/>
        </w:rPr>
        <w:t>
      - «Шар - Өскемен станциясы» жаңа теміржол желісін салу және пайдалану» жобасы үшін 3.640 миллион теңге мөлшерінде «Досжан темір жолы» АҚ-ға қарыз беру. Осы қарыз бойынша сыйақы ставкасы жылдық 0,5%-дан аспауы қажет.</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қарыздар тиісті нарықтық сыйақы ставкасын пайдалана отырып, 10.391 миллион теңгені құрайтын әділ құны бойынша бағаланды және салдары амортизациялық құн бойынша ескеріледі. 8.412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End w:id="235"/>
    <w:bookmarkStart w:name="z354" w:id="236"/>
    <w:p>
      <w:pPr>
        <w:spacing w:after="0"/>
        <w:ind w:left="0"/>
        <w:jc w:val="both"/>
      </w:pPr>
      <w:r>
        <w:rPr>
          <w:rFonts w:ascii="Times New Roman"/>
          <w:b w:val="false"/>
          <w:i w:val="false"/>
          <w:color w:val="000000"/>
          <w:sz w:val="28"/>
        </w:rPr>
        <w:t>
      16. ҚАРЖЫЛЫҚ КЕПІЛДІКТЕР БОЙЫНША МІНДЕТТЕМЕЛЕР</w:t>
      </w:r>
    </w:p>
    <w:bookmarkEnd w:id="236"/>
    <w:bookmarkStart w:name="z355" w:id="237"/>
    <w:p>
      <w:pPr>
        <w:spacing w:after="0"/>
        <w:ind w:left="0"/>
        <w:jc w:val="both"/>
      </w:pPr>
      <w:r>
        <w:rPr>
          <w:rFonts w:ascii="Times New Roman"/>
          <w:b w:val="false"/>
          <w:i w:val="false"/>
          <w:color w:val="000000"/>
          <w:sz w:val="28"/>
        </w:rPr>
        <w:t>
      Қаржылық кепілдіктер бойынша міндеттемелерге өзгерістер былайша берілген:</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берілген кепілдіктер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кепілдіктер бойынша міндеттемелерді амортизациялау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бағамдары өзгерістерінің ықпалы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r>
    </w:tbl>
    <w:bookmarkStart w:name="z356" w:id="238"/>
    <w:p>
      <w:pPr>
        <w:spacing w:after="0"/>
        <w:ind w:left="0"/>
        <w:jc w:val="both"/>
      </w:pPr>
      <w:r>
        <w:rPr>
          <w:rFonts w:ascii="Times New Roman"/>
          <w:b w:val="false"/>
          <w:i w:val="false"/>
          <w:color w:val="000000"/>
          <w:sz w:val="28"/>
        </w:rPr>
        <w:t>
      Қаржылық кепілдіктер бойынша міндеттемелер өздерінің еншілес ұйымдарының шаруашылық қызметін және елеулі келісімшарттарын қаржыландыру үшін қаржы мекемелеріне берілген кепілдіктер бойынша Қордың міндеттемелерін білдіреді (5-ескертпе). Барлық кепілдікті келісімдер Қорға өтемақының болмауы талабында жасалған. Берешектің жалпы кепілдендірілген сомасы 2011 жылғы 31 желтоқсанда 2.145.388 мың АҚШ долларын және 1.404.661 мың теңгені (2010: 1.980.000 мың АҚШ долларын және тиісінше нөл теңгені) құрайды.</w:t>
      </w:r>
    </w:p>
    <w:bookmarkEnd w:id="238"/>
    <w:bookmarkStart w:name="z357" w:id="239"/>
    <w:p>
      <w:pPr>
        <w:spacing w:after="0"/>
        <w:ind w:left="0"/>
        <w:jc w:val="both"/>
      </w:pPr>
      <w:r>
        <w:rPr>
          <w:rFonts w:ascii="Times New Roman"/>
          <w:b w:val="false"/>
          <w:i w:val="false"/>
          <w:color w:val="000000"/>
          <w:sz w:val="28"/>
        </w:rPr>
        <w:t>
      17. ПАЙЫЗДЫҚ КІРІСТЕР</w:t>
      </w:r>
    </w:p>
    <w:bookmarkEnd w:id="239"/>
    <w:bookmarkStart w:name="z358" w:id="240"/>
    <w:p>
      <w:pPr>
        <w:spacing w:after="0"/>
        <w:ind w:left="0"/>
        <w:jc w:val="both"/>
      </w:pPr>
      <w:r>
        <w:rPr>
          <w:rFonts w:ascii="Times New Roman"/>
          <w:b w:val="false"/>
          <w:i w:val="false"/>
          <w:color w:val="000000"/>
          <w:sz w:val="28"/>
        </w:rPr>
        <w:t>
      31 желтоқсанда аяқталған жылдарға пайыздық кірістер мынаны қамтиды: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дисконттың амортизациясы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r>
    </w:tbl>
    <w:bookmarkStart w:name="z359" w:id="241"/>
    <w:p>
      <w:pPr>
        <w:spacing w:after="0"/>
        <w:ind w:left="0"/>
        <w:jc w:val="both"/>
      </w:pPr>
      <w:r>
        <w:rPr>
          <w:rFonts w:ascii="Times New Roman"/>
          <w:b w:val="false"/>
          <w:i w:val="false"/>
          <w:color w:val="000000"/>
          <w:sz w:val="28"/>
        </w:rPr>
        <w:t>
      18. ПАЙЫЗДЫҚ ШЫҒЫСТАР</w:t>
      </w:r>
    </w:p>
    <w:bookmarkEnd w:id="241"/>
    <w:bookmarkStart w:name="z360" w:id="242"/>
    <w:p>
      <w:pPr>
        <w:spacing w:after="0"/>
        <w:ind w:left="0"/>
        <w:jc w:val="both"/>
      </w:pPr>
      <w:r>
        <w:rPr>
          <w:rFonts w:ascii="Times New Roman"/>
          <w:b w:val="false"/>
          <w:i w:val="false"/>
          <w:color w:val="000000"/>
          <w:sz w:val="28"/>
        </w:rPr>
        <w:t>
      31 желтоқсанда аяқталған жылдарға пайыздық шығыстар мынаны қамтиды: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 бойынша дисконтты амортизациялау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тану кезіндегі қаржы активтерін дисконттаудан шыққан 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r>
    </w:tbl>
    <w:bookmarkStart w:name="z361" w:id="243"/>
    <w:p>
      <w:pPr>
        <w:spacing w:after="0"/>
        <w:ind w:left="0"/>
        <w:jc w:val="both"/>
      </w:pPr>
      <w:r>
        <w:rPr>
          <w:rFonts w:ascii="Times New Roman"/>
          <w:b w:val="false"/>
          <w:i w:val="false"/>
          <w:color w:val="000000"/>
          <w:sz w:val="28"/>
        </w:rPr>
        <w:t>
      19. ЖАЛПЫ ЖӘНЕ ӘКІМШІЛІК ШЫҒЫСТАР</w:t>
      </w:r>
    </w:p>
    <w:bookmarkEnd w:id="243"/>
    <w:bookmarkStart w:name="z362" w:id="244"/>
    <w:p>
      <w:pPr>
        <w:spacing w:after="0"/>
        <w:ind w:left="0"/>
        <w:jc w:val="both"/>
      </w:pPr>
      <w:r>
        <w:rPr>
          <w:rFonts w:ascii="Times New Roman"/>
          <w:b w:val="false"/>
          <w:i w:val="false"/>
          <w:color w:val="000000"/>
          <w:sz w:val="28"/>
        </w:rPr>
        <w:t>
      31 желтоқсанда аяқталған жылдардағы жалпы және әкімшілік шығыстар мыналарды қамтиды: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 және қайырымдылық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 ҚҚС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bl>
    <w:bookmarkStart w:name="z363" w:id="245"/>
    <w:p>
      <w:pPr>
        <w:spacing w:after="0"/>
        <w:ind w:left="0"/>
        <w:jc w:val="both"/>
      </w:pPr>
      <w:r>
        <w:rPr>
          <w:rFonts w:ascii="Times New Roman"/>
          <w:b w:val="false"/>
          <w:i w:val="false"/>
          <w:color w:val="000000"/>
          <w:sz w:val="28"/>
        </w:rPr>
        <w:t>
      20. ҚАРЖЫЛЫҚ КІРІСТЕР</w:t>
      </w:r>
    </w:p>
    <w:bookmarkEnd w:id="245"/>
    <w:bookmarkStart w:name="z364" w:id="246"/>
    <w:p>
      <w:pPr>
        <w:spacing w:after="0"/>
        <w:ind w:left="0"/>
        <w:jc w:val="both"/>
      </w:pPr>
      <w:r>
        <w:rPr>
          <w:rFonts w:ascii="Times New Roman"/>
          <w:b w:val="false"/>
          <w:i w:val="false"/>
          <w:color w:val="000000"/>
          <w:sz w:val="28"/>
        </w:rPr>
        <w:t>
      31 желтоқсанда аяқталған жылдарға қаржылық кірістер мынаны қамтиды: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банктік шоттар бойынша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bl>
    <w:bookmarkStart w:name="z365" w:id="247"/>
    <w:p>
      <w:pPr>
        <w:spacing w:after="0"/>
        <w:ind w:left="0"/>
        <w:jc w:val="both"/>
      </w:pPr>
      <w:r>
        <w:rPr>
          <w:rFonts w:ascii="Times New Roman"/>
          <w:b w:val="false"/>
          <w:i w:val="false"/>
          <w:color w:val="000000"/>
          <w:sz w:val="28"/>
        </w:rPr>
        <w:t>
      21. ТАБЫС САЛЫҒЫ БОЙЫНША ШЫҒЫСТАР</w:t>
      </w:r>
    </w:p>
    <w:bookmarkEnd w:id="247"/>
    <w:bookmarkStart w:name="z366" w:id="248"/>
    <w:p>
      <w:pPr>
        <w:spacing w:after="0"/>
        <w:ind w:left="0"/>
        <w:jc w:val="both"/>
      </w:pPr>
      <w:r>
        <w:rPr>
          <w:rFonts w:ascii="Times New Roman"/>
          <w:b w:val="false"/>
          <w:i w:val="false"/>
          <w:color w:val="000000"/>
          <w:sz w:val="28"/>
        </w:rPr>
        <w:t>
      31 желтоқсанда аяқталған жылдарға табыс салығы бойынша шығыстар мынаны қамтиды: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(үнем)/шығыстар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bl>
    <w:bookmarkStart w:name="z367" w:id="249"/>
    <w:p>
      <w:pPr>
        <w:spacing w:after="0"/>
        <w:ind w:left="0"/>
        <w:jc w:val="both"/>
      </w:pPr>
      <w:r>
        <w:rPr>
          <w:rFonts w:ascii="Times New Roman"/>
          <w:b w:val="false"/>
          <w:i w:val="false"/>
          <w:color w:val="000000"/>
          <w:sz w:val="28"/>
        </w:rPr>
        <w:t>
      2010 жылы қарашада Қазақстан Республикасының Үкіметі ставкалардың бастапқы біртіндеп төмендеуін қабылдаудың күшін жоятын және көз жетерлік болашаққа 20% мөлшерінде КТС ставкасын белгілейтін 2011 жылғы 1 қаңтардан бастап күшіне енген заңды қабылдады, Қор 2011 және 2010 жылдардың 31 желтоқсанындағы жағдай бойынша осы өзгерістерді ескере отырып ағымдағы және кейінге қалдырылған салықтардың есептерін жүргізді.</w:t>
      </w:r>
      <w:r>
        <w:br/>
      </w:r>
      <w:r>
        <w:rPr>
          <w:rFonts w:ascii="Times New Roman"/>
          <w:b w:val="false"/>
          <w:i w:val="false"/>
          <w:color w:val="000000"/>
          <w:sz w:val="28"/>
        </w:rPr>
        <w:t>
</w:t>
      </w:r>
      <w:r>
        <w:rPr>
          <w:rFonts w:ascii="Times New Roman"/>
          <w:b w:val="false"/>
          <w:i w:val="false"/>
          <w:color w:val="000000"/>
          <w:sz w:val="28"/>
        </w:rPr>
        <w:t>
      Бухгалтерлік пайдадан табыс салығы бойынша шығыстарға табыс салығының нормативтік ставка бойынша салық салғанға дейін есептелген табыс салығы бойынша шығыстарды салыстыру былайша берілген:</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шығын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Салықтың ресми ставкасы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үнем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айырмалардың салықтық нәтижесі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инвестицияларды құнсыздандыру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және банктік депозиттердегі қаражаттың құнсыздануынан шығын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салық салынбайтын кіріс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болған кіріс, нетто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көмекке арналған 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және қаржылық активтер және міндеттемелер бойынша дисконттың амортизациясы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шығуынан шығын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кепілдіктер бойынша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ҚҚБ-да тіркелген бағалы қағаздар бойынша салық салынбайтын пайыздық кірістің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ставканың өзгеруінен болатын әсер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елеулі әсерін жоғалтудан кіріс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құралдарды үлестіккө айырбастаудан болатын кіріс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тұрақты айырмалар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есепте берілген корпоративтік табыс салығы бойынша шығыстар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bl>
    <w:bookmarkStart w:name="z369" w:id="250"/>
    <w:p>
      <w:pPr>
        <w:spacing w:after="0"/>
        <w:ind w:left="0"/>
        <w:jc w:val="both"/>
      </w:pPr>
      <w:r>
        <w:rPr>
          <w:rFonts w:ascii="Times New Roman"/>
          <w:b w:val="false"/>
          <w:i w:val="false"/>
          <w:color w:val="000000"/>
          <w:sz w:val="28"/>
        </w:rPr>
        <w:t>
      Тиісті бухгалтерлік теңгерімдерді жасау күні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жеке қаржылық есептілікте көрсетілген сома арасындағы уақытша айырмаларға сальдо мынаны қамтиды: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активтер/(міндеттемелер)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bl>
    <w:bookmarkStart w:name="z370" w:id="251"/>
    <w:p>
      <w:pPr>
        <w:spacing w:after="0"/>
        <w:ind w:left="0"/>
        <w:jc w:val="both"/>
      </w:pP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End w:id="251"/>
    <w:bookmarkStart w:name="z371" w:id="252"/>
    <w:p>
      <w:pPr>
        <w:spacing w:after="0"/>
        <w:ind w:left="0"/>
        <w:jc w:val="both"/>
      </w:pPr>
      <w:r>
        <w:rPr>
          <w:rFonts w:ascii="Times New Roman"/>
          <w:b w:val="false"/>
          <w:i w:val="false"/>
          <w:color w:val="000000"/>
          <w:sz w:val="28"/>
        </w:rPr>
        <w:t>
      22. БАЙЛАНЫСТЫ ТАРАПТАРМЕН МӘМІЛЕЛЕР</w:t>
      </w:r>
    </w:p>
    <w:bookmarkEnd w:id="252"/>
    <w:bookmarkStart w:name="z372" w:id="253"/>
    <w:p>
      <w:pPr>
        <w:spacing w:after="0"/>
        <w:ind w:left="0"/>
        <w:jc w:val="both"/>
      </w:pPr>
      <w:r>
        <w:rPr>
          <w:rFonts w:ascii="Times New Roman"/>
          <w:b w:val="false"/>
          <w:i w:val="false"/>
          <w:color w:val="000000"/>
          <w:sz w:val="28"/>
        </w:rPr>
        <w:t>
      Байланысты тараптар Қордың компанияларын және Үкімет бақылайтын өзге де компанияларды қамтиды; Қордың негізгі басқарушы персоналы; өзге де байланысты тараптар.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r>
        <w:br/>
      </w:r>
      <w:r>
        <w:rPr>
          <w:rFonts w:ascii="Times New Roman"/>
          <w:b w:val="false"/>
          <w:i w:val="false"/>
          <w:color w:val="000000"/>
          <w:sz w:val="28"/>
        </w:rPr>
        <w:t>
</w:t>
      </w:r>
      <w:r>
        <w:rPr>
          <w:rFonts w:ascii="Times New Roman"/>
          <w:b w:val="false"/>
          <w:i w:val="false"/>
          <w:color w:val="000000"/>
          <w:sz w:val="28"/>
        </w:rPr>
        <w:t>
      Мына кестелерде 2011 және 2010 жылдар ішінде байланысты тараптармен жасалған мәмілелердің жалпы сомасы және 2011 және 2010 жылдардың 31 желтоқсанындағы тиісті сальдо келтірілген:</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053"/>
        <w:gridCol w:w="2253"/>
        <w:gridCol w:w="2393"/>
        <w:gridCol w:w="23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 орналастырылған ақша қаражаты және депозиттер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373.028</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359.314</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жөне біріккен кәсіпорын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193"/>
        <w:gridCol w:w="2053"/>
        <w:gridCol w:w="2133"/>
        <w:gridCol w:w="2273"/>
        <w:gridCol w:w="23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алынған сыйақы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есептелген сыйақы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46.889</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107.757</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жөне біріккен кәсіпорын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4" w:id="254"/>
    <w:p>
      <w:pPr>
        <w:spacing w:after="0"/>
        <w:ind w:left="0"/>
        <w:jc w:val="both"/>
      </w:pPr>
      <w:r>
        <w:rPr>
          <w:rFonts w:ascii="Times New Roman"/>
          <w:b w:val="false"/>
          <w:i w:val="false"/>
          <w:color w:val="000000"/>
          <w:sz w:val="28"/>
        </w:rPr>
        <w:t>
      2011 және 2010 жылдар ішінде байланысты тараптармен жасалған мәмілелердің табиғаты қаржылық есептілікке тиісті ескертпелерде көрсетілген.</w:t>
      </w:r>
      <w:r>
        <w:br/>
      </w:r>
      <w:r>
        <w:rPr>
          <w:rFonts w:ascii="Times New Roman"/>
          <w:b w:val="false"/>
          <w:i w:val="false"/>
          <w:color w:val="000000"/>
          <w:sz w:val="28"/>
        </w:rPr>
        <w:t>
</w:t>
      </w:r>
      <w:r>
        <w:rPr>
          <w:rFonts w:ascii="Times New Roman"/>
          <w:b w:val="false"/>
          <w:i w:val="false"/>
          <w:color w:val="000000"/>
          <w:sz w:val="28"/>
        </w:rPr>
        <w:t>
      Қоса берілген жиытық кіріс туралы жеке есептегі жалпы және әкімшілік шығыстар қосылған негізгі басқарушы персоналға төленген жалпы сыйақы сомасы тиісінше 2011 және 2010 жылдары 31 желтоқсанда аяқталған жылға 491 миллион теңгені және 298 миллион теңгені құрайды. Негізгі басқарушы персоналға төленген сыйақы келісімшарттарда белгіленген жалақы бойынша шығыстардан тұрады.</w:t>
      </w:r>
    </w:p>
    <w:bookmarkEnd w:id="254"/>
    <w:bookmarkStart w:name="z376" w:id="255"/>
    <w:p>
      <w:pPr>
        <w:spacing w:after="0"/>
        <w:ind w:left="0"/>
        <w:jc w:val="both"/>
      </w:pPr>
      <w:r>
        <w:rPr>
          <w:rFonts w:ascii="Times New Roman"/>
          <w:b w:val="false"/>
          <w:i w:val="false"/>
          <w:color w:val="000000"/>
          <w:sz w:val="28"/>
        </w:rPr>
        <w:t>
      23. ҚАРЖЫ ТӘУЕКЕЛДЕРІН БАСҚАРУ МАҚСАТЫ ЖӘНЕ САЯСАТЫ</w:t>
      </w:r>
    </w:p>
    <w:bookmarkEnd w:id="255"/>
    <w:bookmarkStart w:name="z377" w:id="256"/>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және өзге де кредиторлық берешек кіреді. Көрсетілген қаржылық инструменттер, негізінен, Қордың операцияларын қаржыландыруға тарту үшін пайдаланылады. Қордың қаржылық активтерінің құрамына еншілес ұйымдар мен кредит мекемелері берген қарыздар, қысқа мерзімді банктік салымдар,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r>
        <w:br/>
      </w:r>
      <w:r>
        <w:rPr>
          <w:rFonts w:ascii="Times New Roman"/>
          <w:b w:val="false"/>
          <w:i w:val="false"/>
          <w:color w:val="000000"/>
          <w:sz w:val="28"/>
        </w:rPr>
        <w:t>
</w:t>
      </w: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p>
    <w:bookmarkEnd w:id="256"/>
    <w:bookmarkStart w:name="z379" w:id="257"/>
    <w:p>
      <w:pPr>
        <w:spacing w:after="0"/>
        <w:ind w:left="0"/>
        <w:jc w:val="both"/>
      </w:pPr>
      <w:r>
        <w:rPr>
          <w:rFonts w:ascii="Times New Roman"/>
          <w:b w:val="false"/>
          <w:i w:val="false"/>
          <w:color w:val="000000"/>
          <w:sz w:val="28"/>
        </w:rPr>
        <w:t>
      </w:t>
      </w:r>
      <w:r>
        <w:rPr>
          <w:rFonts w:ascii="Times New Roman"/>
          <w:b/>
          <w:i w:val="false"/>
          <w:color w:val="000000"/>
          <w:sz w:val="28"/>
        </w:rPr>
        <w:t>Пайыздық ставкаларға байланысты тәуекел</w:t>
      </w:r>
    </w:p>
    <w:bookmarkEnd w:id="257"/>
    <w:bookmarkStart w:name="z380" w:id="258"/>
    <w:p>
      <w:pPr>
        <w:spacing w:after="0"/>
        <w:ind w:left="0"/>
        <w:jc w:val="both"/>
      </w:pP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 Қор валюталар бойынша сыйақы ставкаларының өзгерістерін бақылауды жүзеге асыру арқылы сыйақы ставкаларына байланысты тәуекелді шектейді, ол оның меншік және қарыз қаражатымен, сондай-ақ оның инвестицияларымен берілген.</w:t>
      </w:r>
      <w:r>
        <w:br/>
      </w:r>
      <w:r>
        <w:rPr>
          <w:rFonts w:ascii="Times New Roman"/>
          <w:b w:val="false"/>
          <w:i w:val="false"/>
          <w:color w:val="000000"/>
          <w:sz w:val="28"/>
        </w:rPr>
        <w:t>
</w:t>
      </w:r>
      <w:r>
        <w:rPr>
          <w:rFonts w:ascii="Times New Roman"/>
          <w:b w:val="false"/>
          <w:i w:val="false"/>
          <w:color w:val="000000"/>
          <w:sz w:val="28"/>
        </w:rPr>
        <w:t>
      Қордың сыйақы ставкаларына байланысты тәуекелге ұшырауы негізінен өзгермелі пайыз ставкаларымен Қордың ұзақ мерзімді қарыздарына жатқызылады (14-ескертпе).</w:t>
      </w:r>
      <w:r>
        <w:br/>
      </w:r>
      <w:r>
        <w:rPr>
          <w:rFonts w:ascii="Times New Roman"/>
          <w:b w:val="false"/>
          <w:i w:val="false"/>
          <w:color w:val="000000"/>
          <w:sz w:val="28"/>
        </w:rPr>
        <w:t>
</w:t>
      </w:r>
      <w:r>
        <w:rPr>
          <w:rFonts w:ascii="Times New Roman"/>
          <w:b w:val="false"/>
          <w:i w:val="false"/>
          <w:color w:val="000000"/>
          <w:sz w:val="28"/>
        </w:rPr>
        <w:t>
      Келесі кестеде пайыз ставкаларындағы ықтимал өзгерістерге табыс салығына дейін Қор кірісінің сезімталдығы (қарыздар бойынша өзгермелі пайыз ставкасына ықпал арқылы) берілген, бұл ретте барлық басқа параметрлер тұрақтының шамасымен қабылданған, Қордың капиталына әсері жоқ.</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 тармақтарда ұлғайту/кеміту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 пайдаға ықпал ету</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bl>
    <w:bookmarkStart w:name="z383" w:id="259"/>
    <w:p>
      <w:pPr>
        <w:spacing w:after="0"/>
        <w:ind w:left="0"/>
        <w:jc w:val="both"/>
      </w:pPr>
      <w:r>
        <w:rPr>
          <w:rFonts w:ascii="Times New Roman"/>
          <w:b w:val="false"/>
          <w:i w:val="false"/>
          <w:color w:val="000000"/>
          <w:sz w:val="28"/>
        </w:rPr>
        <w:t>
      </w:t>
      </w:r>
      <w:r>
        <w:rPr>
          <w:rFonts w:ascii="Times New Roman"/>
          <w:b/>
          <w:i w:val="false"/>
          <w:color w:val="000000"/>
          <w:sz w:val="28"/>
        </w:rPr>
        <w:t>Кредит тәуекелі</w:t>
      </w:r>
    </w:p>
    <w:bookmarkEnd w:id="259"/>
    <w:bookmarkStart w:name="z384" w:id="260"/>
    <w:p>
      <w:pPr>
        <w:spacing w:after="0"/>
        <w:ind w:left="0"/>
        <w:jc w:val="both"/>
      </w:pPr>
      <w:r>
        <w:rPr>
          <w:rFonts w:ascii="Times New Roman"/>
          <w:b w:val="false"/>
          <w:i w:val="false"/>
          <w:color w:val="000000"/>
          <w:sz w:val="28"/>
        </w:rPr>
        <w:t>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алдындғы Қордың міндеттемелеріне асып кеткен осындай жағдайлар болған кезде, сомамен шектеледі. Қордың саясаты кредитке қабілетті контрагенттермен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клиенттерге қарыздар сомасында (7-ескертпе), кредит институттарының берешек сомасында (8-ескертпе), өзге де қаржы активтерінде (9-ескертпе), банктік салымдарда (10-ескертпе) және өзге де ағымдағы активтерде (11-ескертпе), және ақша қаражаты және оның эквиваленттері (12-ескертпе), құнсыздануға арналған резервті шегергенде көрсетіледі деп санайды.</w:t>
      </w:r>
      <w:r>
        <w:br/>
      </w:r>
      <w:r>
        <w:rPr>
          <w:rFonts w:ascii="Times New Roman"/>
          <w:b w:val="false"/>
          <w:i w:val="false"/>
          <w:color w:val="000000"/>
          <w:sz w:val="28"/>
        </w:rPr>
        <w:t>
</w:t>
      </w: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болуы мүмкін, оған қатысты экономикалық талаптарды өзгерту немесе өзге мән-жайлар олардың өздерінің міндеттемелерін орындауға қабілетіне бірдей ықпал етуі мүмкін екенін күтуге негіздеме бар.</w:t>
      </w:r>
    </w:p>
    <w:bookmarkEnd w:id="260"/>
    <w:bookmarkStart w:name="z386" w:id="261"/>
    <w:p>
      <w:pPr>
        <w:spacing w:after="0"/>
        <w:ind w:left="0"/>
        <w:jc w:val="both"/>
      </w:pPr>
      <w:r>
        <w:rPr>
          <w:rFonts w:ascii="Times New Roman"/>
          <w:b w:val="false"/>
          <w:i w:val="false"/>
          <w:color w:val="000000"/>
          <w:sz w:val="28"/>
        </w:rPr>
        <w:t>
      </w:t>
      </w:r>
      <w:r>
        <w:rPr>
          <w:rFonts w:ascii="Times New Roman"/>
          <w:b/>
          <w:i w:val="false"/>
          <w:color w:val="000000"/>
          <w:sz w:val="28"/>
        </w:rPr>
        <w:t>Өтімділік тәуекелі</w:t>
      </w:r>
    </w:p>
    <w:bookmarkEnd w:id="261"/>
    <w:bookmarkStart w:name="z387" w:id="262"/>
    <w:p>
      <w:pPr>
        <w:spacing w:after="0"/>
        <w:ind w:left="0"/>
        <w:jc w:val="both"/>
      </w:pP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r>
        <w:br/>
      </w:r>
      <w:r>
        <w:rPr>
          <w:rFonts w:ascii="Times New Roman"/>
          <w:b w:val="false"/>
          <w:i w:val="false"/>
          <w:color w:val="000000"/>
          <w:sz w:val="28"/>
        </w:rPr>
        <w:t>
</w:t>
      </w:r>
      <w:r>
        <w:rPr>
          <w:rFonts w:ascii="Times New Roman"/>
          <w:b w:val="false"/>
          <w:i w:val="false"/>
          <w:color w:val="000000"/>
          <w:sz w:val="28"/>
        </w:rPr>
        <w:t>
      Өтімділікке қойылатын талаптар тұрақты түрде бақыланып отырады және басшылық олардың пайда болу шамасына қарай міндеттемелерді орындау үшін жеткілікті көлемде қаражаттың болуын қадағалап отырады.</w:t>
      </w:r>
      <w:r>
        <w:br/>
      </w:r>
      <w:r>
        <w:rPr>
          <w:rFonts w:ascii="Times New Roman"/>
          <w:b w:val="false"/>
          <w:i w:val="false"/>
          <w:color w:val="000000"/>
          <w:sz w:val="28"/>
        </w:rPr>
        <w:t>
</w:t>
      </w:r>
      <w:r>
        <w:rPr>
          <w:rFonts w:ascii="Times New Roman"/>
          <w:b w:val="false"/>
          <w:i w:val="false"/>
          <w:color w:val="000000"/>
          <w:sz w:val="28"/>
        </w:rPr>
        <w:t>
      Келесі кестеде 2011 және 2010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633"/>
        <w:gridCol w:w="1553"/>
        <w:gridCol w:w="1573"/>
        <w:gridCol w:w="1573"/>
        <w:gridCol w:w="1553"/>
        <w:gridCol w:w="16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1 жылға дейін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1.676.369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2.157.023</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990.239</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3.149.513</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2.169.563</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943.047</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3.113.525</w:t>
            </w:r>
          </w:p>
        </w:tc>
      </w:tr>
    </w:tbl>
    <w:bookmarkStart w:name="z390" w:id="263"/>
    <w:p>
      <w:pPr>
        <w:spacing w:after="0"/>
        <w:ind w:left="0"/>
        <w:jc w:val="both"/>
      </w:pPr>
      <w:r>
        <w:rPr>
          <w:rFonts w:ascii="Times New Roman"/>
          <w:b w:val="false"/>
          <w:i w:val="false"/>
          <w:color w:val="000000"/>
          <w:sz w:val="28"/>
        </w:rPr>
        <w:t>       
</w:t>
      </w:r>
      <w:r>
        <w:rPr>
          <w:rFonts w:ascii="Times New Roman"/>
          <w:b/>
          <w:i w:val="false"/>
          <w:color w:val="000000"/>
          <w:sz w:val="28"/>
        </w:rPr>
        <w:t>Валюта тәуекелі</w:t>
      </w:r>
    </w:p>
    <w:bookmarkEnd w:id="263"/>
    <w:bookmarkStart w:name="z391" w:id="264"/>
    <w:p>
      <w:pPr>
        <w:spacing w:after="0"/>
        <w:ind w:left="0"/>
        <w:jc w:val="both"/>
      </w:pP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r>
        <w:br/>
      </w:r>
      <w:r>
        <w:rPr>
          <w:rFonts w:ascii="Times New Roman"/>
          <w:b w:val="false"/>
          <w:i w:val="false"/>
          <w:color w:val="000000"/>
          <w:sz w:val="28"/>
        </w:rPr>
        <w:t>
</w:t>
      </w:r>
      <w:r>
        <w:rPr>
          <w:rFonts w:ascii="Times New Roman"/>
          <w:b w:val="false"/>
          <w:i w:val="false"/>
          <w:color w:val="000000"/>
          <w:sz w:val="28"/>
        </w:rPr>
        <w:t>
      Келесі кестеде барлық өзге де параметрлердің өзгермеуі талабымен АҚШ долларының айырбастау бағамындағы ықтимал өзгерістерге салық салуға дейінгі Қор пайдасының сезімталдығына талдау берілген (активтер мен міндеттемелердің әділ құнындағы ықтимал өзгерістердің салдары). Қордың капиталына ықпалы жоқ.</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бағамдарының ұлғаюы/кемуі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пайдаға ықпал ету</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393" w:id="265"/>
    <w:p>
      <w:pPr>
        <w:spacing w:after="0"/>
        <w:ind w:left="0"/>
        <w:jc w:val="both"/>
      </w:pPr>
      <w:r>
        <w:rPr>
          <w:rFonts w:ascii="Times New Roman"/>
          <w:b w:val="false"/>
          <w:i w:val="false"/>
          <w:color w:val="000000"/>
          <w:sz w:val="28"/>
        </w:rPr>
        <w:t>
      Капиталды басқарудың негізгі мақсаты үздіксіз қызмет үшін капиталдың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қарыз қаражатын тартуы мүмкін.</w:t>
      </w:r>
      <w:r>
        <w:br/>
      </w:r>
      <w:r>
        <w:rPr>
          <w:rFonts w:ascii="Times New Roman"/>
          <w:b w:val="false"/>
          <w:i w:val="false"/>
          <w:color w:val="000000"/>
          <w:sz w:val="28"/>
        </w:rPr>
        <w:t>
</w:t>
      </w:r>
      <w:r>
        <w:rPr>
          <w:rFonts w:ascii="Times New Roman"/>
          <w:b w:val="false"/>
          <w:i w:val="false"/>
          <w:color w:val="000000"/>
          <w:sz w:val="28"/>
        </w:rPr>
        <w:t>
      Қорда капиталды басқару қызметті кейіннен қаржыландыру үшін оңтайлы пайдалы жағдайларға ақша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жене капиталдың әрбір класына байланысты тәуекелдерді де қамтиды.</w:t>
      </w:r>
      <w:r>
        <w:br/>
      </w:r>
      <w:r>
        <w:rPr>
          <w:rFonts w:ascii="Times New Roman"/>
          <w:b w:val="false"/>
          <w:i w:val="false"/>
          <w:color w:val="000000"/>
          <w:sz w:val="28"/>
        </w:rPr>
        <w:t>
</w:t>
      </w:r>
      <w:r>
        <w:rPr>
          <w:rFonts w:ascii="Times New Roman"/>
          <w:b w:val="false"/>
          <w:i w:val="false"/>
          <w:color w:val="000000"/>
          <w:sz w:val="28"/>
        </w:rPr>
        <w:t>
      Қор капиталына қатысты сыртқы кредиторлар қарыз қаражаттың тартуы үдерісінде коэффициент - меншік капиталға қарыз капиталының қатынасы белгіленді, оның мәні 4-тен аспауы қажет. Осы коэффициент есепті кезең ішінде және есепті күнгі жағдай бойынша орындалады.</w:t>
      </w:r>
      <w:r>
        <w:br/>
      </w:r>
      <w:r>
        <w:rPr>
          <w:rFonts w:ascii="Times New Roman"/>
          <w:b w:val="false"/>
          <w:i w:val="false"/>
          <w:color w:val="000000"/>
          <w:sz w:val="28"/>
        </w:rPr>
        <w:t>
</w:t>
      </w:r>
      <w:r>
        <w:rPr>
          <w:rFonts w:ascii="Times New Roman"/>
          <w:b w:val="false"/>
          <w:i w:val="false"/>
          <w:color w:val="000000"/>
          <w:sz w:val="28"/>
        </w:rPr>
        <w:t>
      Қорда капиталды басқару меншік капиталының коэффициент жеткіліктілігін пайдалана отырып, қарыз және меншік капиталы теңгерімін оңтайландыру арқылы жүзеге асырылады, ол оның активтеріне Қордың меншік капиталының қатынасын білдіреді. Қор саясатына сәйкес осы коэффициенттің мәні 0,25-дан темен болмауы қажет.</w:t>
      </w:r>
      <w:r>
        <w:br/>
      </w:r>
      <w:r>
        <w:rPr>
          <w:rFonts w:ascii="Times New Roman"/>
          <w:b w:val="false"/>
          <w:i w:val="false"/>
          <w:color w:val="000000"/>
          <w:sz w:val="28"/>
        </w:rPr>
        <w:t>
</w:t>
      </w:r>
      <w:r>
        <w:rPr>
          <w:rFonts w:ascii="Times New Roman"/>
          <w:b w:val="false"/>
          <w:i w:val="false"/>
          <w:color w:val="000000"/>
          <w:sz w:val="28"/>
        </w:rPr>
        <w:t>
      Кестеде 31 желтоқсандағы меншік капиталдың коэффициент жеткіліктілігінің мәні берілген:</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3253"/>
        <w:gridCol w:w="33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шығын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қаражатының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1.555.461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1.366.289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капиталдың коэффициент жеткіліктілігі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капиталға қарыз капиталының қатынасы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bl>
    <w:bookmarkStart w:name="z398" w:id="266"/>
    <w:p>
      <w:pPr>
        <w:spacing w:after="0"/>
        <w:ind w:left="0"/>
        <w:jc w:val="both"/>
      </w:pPr>
      <w:r>
        <w:rPr>
          <w:rFonts w:ascii="Times New Roman"/>
          <w:b w:val="false"/>
          <w:i w:val="false"/>
          <w:color w:val="000000"/>
          <w:sz w:val="28"/>
        </w:rPr>
        <w:t>
      </w:t>
      </w:r>
      <w:r>
        <w:rPr>
          <w:rFonts w:ascii="Times New Roman"/>
          <w:b/>
          <w:i w:val="false"/>
          <w:color w:val="000000"/>
          <w:sz w:val="28"/>
        </w:rPr>
        <w:t>Әділ құн бағасы көздерінің иерархиясы</w:t>
      </w:r>
    </w:p>
    <w:bookmarkEnd w:id="266"/>
    <w:bookmarkStart w:name="z399" w:id="267"/>
    <w:p>
      <w:pPr>
        <w:spacing w:after="0"/>
        <w:ind w:left="0"/>
        <w:jc w:val="both"/>
      </w:pP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r>
        <w:br/>
      </w:r>
      <w:r>
        <w:rPr>
          <w:rFonts w:ascii="Times New Roman"/>
          <w:b w:val="false"/>
          <w:i w:val="false"/>
          <w:color w:val="000000"/>
          <w:sz w:val="28"/>
        </w:rPr>
        <w:t>
</w:t>
      </w:r>
      <w:r>
        <w:rPr>
          <w:rFonts w:ascii="Times New Roman"/>
          <w:b w:val="false"/>
          <w:i w:val="false"/>
          <w:color w:val="000000"/>
          <w:sz w:val="28"/>
        </w:rPr>
        <w:t>
      1-ші деңгей: ұқсас активтер мен міндеттемелер бойынша белсенді нарықтардағы бағалар (қандай-да бір түзетулерсіз).</w:t>
      </w:r>
      <w:r>
        <w:br/>
      </w:r>
      <w:r>
        <w:rPr>
          <w:rFonts w:ascii="Times New Roman"/>
          <w:b w:val="false"/>
          <w:i w:val="false"/>
          <w:color w:val="000000"/>
          <w:sz w:val="28"/>
        </w:rPr>
        <w:t>
</w:t>
      </w: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r>
        <w:br/>
      </w:r>
      <w:r>
        <w:rPr>
          <w:rFonts w:ascii="Times New Roman"/>
          <w:b w:val="false"/>
          <w:i w:val="false"/>
          <w:color w:val="000000"/>
          <w:sz w:val="28"/>
        </w:rPr>
        <w:t>
</w:t>
      </w:r>
      <w:r>
        <w:rPr>
          <w:rFonts w:ascii="Times New Roman"/>
          <w:b w:val="false"/>
          <w:i w:val="false"/>
          <w:color w:val="000000"/>
          <w:sz w:val="28"/>
        </w:rPr>
        <w:t>
      3-ші деңгей: көрсетілетін әділ құнға біршама әсер ететін бастапқы деректер пайдаланылатын әдістер, олар байқалатын нарықтық ақпаратқа негізделмейді.</w:t>
      </w:r>
      <w:r>
        <w:br/>
      </w:r>
      <w:r>
        <w:rPr>
          <w:rFonts w:ascii="Times New Roman"/>
          <w:b w:val="false"/>
          <w:i w:val="false"/>
          <w:color w:val="000000"/>
          <w:sz w:val="28"/>
        </w:rPr>
        <w:t>
</w:t>
      </w:r>
      <w:r>
        <w:rPr>
          <w:rFonts w:ascii="Times New Roman"/>
          <w:b w:val="false"/>
          <w:i w:val="false"/>
          <w:color w:val="000000"/>
          <w:sz w:val="28"/>
        </w:rPr>
        <w:t>
      Бұдан әрі Қордың барлық қаржылық инструменттерінің теңгерім құны мен әділ құны санаттары бойынша салыстыру берілген:</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933"/>
        <w:gridCol w:w="1973"/>
        <w:gridCol w:w="1973"/>
        <w:gridCol w:w="185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опциондарымен байланысты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 бойынша міндеттеме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 бойынша міндеттеме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4" w:id="268"/>
    <w:p>
      <w:pPr>
        <w:spacing w:after="0"/>
        <w:ind w:left="0"/>
        <w:jc w:val="both"/>
      </w:pPr>
      <w:r>
        <w:rPr>
          <w:rFonts w:ascii="Times New Roman"/>
          <w:b w:val="false"/>
          <w:i w:val="false"/>
          <w:color w:val="000000"/>
          <w:sz w:val="28"/>
        </w:rPr>
        <w:t>
      </w:t>
      </w:r>
      <w:r>
        <w:rPr>
          <w:rFonts w:ascii="Times New Roman"/>
          <w:b/>
          <w:i w:val="false"/>
          <w:color w:val="000000"/>
          <w:sz w:val="28"/>
        </w:rPr>
        <w:t>Қаржылық құралдардың әділ құны</w:t>
      </w:r>
    </w:p>
    <w:bookmarkEnd w:id="268"/>
    <w:bookmarkStart w:name="z405" w:id="269"/>
    <w:p>
      <w:pPr>
        <w:spacing w:after="0"/>
        <w:ind w:left="0"/>
        <w:jc w:val="both"/>
      </w:pPr>
      <w:r>
        <w:rPr>
          <w:rFonts w:ascii="Times New Roman"/>
          <w:b w:val="false"/>
          <w:i w:val="false"/>
          <w:color w:val="000000"/>
          <w:sz w:val="28"/>
        </w:rPr>
        <w:t>
      Төменде Қордың барлық қаржылық құралдарының теңгерім құны мен әділ құнының санаттары бойынша салыстыру берілген: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933"/>
        <w:gridCol w:w="1973"/>
        <w:gridCol w:w="1973"/>
        <w:gridCol w:w="185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311.628</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425.409</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опциондарымен байланысты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(1.068.481)</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қарыздары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bl>
    <w:bookmarkStart w:name="z406" w:id="270"/>
    <w:p>
      <w:pPr>
        <w:spacing w:after="0"/>
        <w:ind w:left="0"/>
        <w:jc w:val="both"/>
      </w:pPr>
      <w:r>
        <w:rPr>
          <w:rFonts w:ascii="Times New Roman"/>
          <w:b w:val="false"/>
          <w:i w:val="false"/>
          <w:color w:val="000000"/>
          <w:sz w:val="28"/>
        </w:rPr>
        <w:t>
      Берілген қарыздардың, алынған қарыздардың, Үкімет қаражатының және қаржылық кепілдіктер бойынша міндеттемелердің әділ құны басым пайыздық ставкалары бойынша ақша қаражатының күтілетін болашақтағы ағындарын дисконттау арқылы есептелді.</w:t>
      </w:r>
      <w:r>
        <w:br/>
      </w:r>
      <w:r>
        <w:rPr>
          <w:rFonts w:ascii="Times New Roman"/>
          <w:b w:val="false"/>
          <w:i w:val="false"/>
          <w:color w:val="000000"/>
          <w:sz w:val="28"/>
        </w:rPr>
        <w:t>
</w:t>
      </w:r>
      <w:r>
        <w:rPr>
          <w:rFonts w:ascii="Times New Roman"/>
          <w:b w:val="false"/>
          <w:i w:val="false"/>
          <w:color w:val="000000"/>
          <w:sz w:val="28"/>
        </w:rPr>
        <w:t>
      Өзге де активтер мен міндеттемелердің теңгерімдік құны шамамен осы қаржылық құралдардың қысқа мерзімді болуына байланысты олардың әділ құнына тең болады.</w:t>
      </w:r>
    </w:p>
    <w:bookmarkEnd w:id="270"/>
    <w:bookmarkStart w:name="z408" w:id="271"/>
    <w:p>
      <w:pPr>
        <w:spacing w:after="0"/>
        <w:ind w:left="0"/>
        <w:jc w:val="both"/>
      </w:pPr>
      <w:r>
        <w:rPr>
          <w:rFonts w:ascii="Times New Roman"/>
          <w:b w:val="false"/>
          <w:i w:val="false"/>
          <w:color w:val="000000"/>
          <w:sz w:val="28"/>
        </w:rPr>
        <w:t>
      24. ҚАРЖЫЛЫҚ ЖӘНЕ ШАРТТЫ МІНДЕТТЕМЕЛЕР</w:t>
      </w:r>
    </w:p>
    <w:bookmarkEnd w:id="271"/>
    <w:bookmarkStart w:name="z409" w:id="272"/>
    <w:p>
      <w:pPr>
        <w:spacing w:after="0"/>
        <w:ind w:left="0"/>
        <w:jc w:val="both"/>
      </w:pPr>
      <w:r>
        <w:rPr>
          <w:rFonts w:ascii="Times New Roman"/>
          <w:b w:val="false"/>
          <w:i w:val="false"/>
          <w:color w:val="000000"/>
          <w:sz w:val="28"/>
        </w:rPr>
        <w:t>
      </w:t>
      </w:r>
      <w:r>
        <w:rPr>
          <w:rFonts w:ascii="Times New Roman"/>
          <w:b/>
          <w:i w:val="false"/>
          <w:color w:val="000000"/>
          <w:sz w:val="28"/>
        </w:rPr>
        <w:t>Сот үдерістері</w:t>
      </w:r>
    </w:p>
    <w:bookmarkEnd w:id="272"/>
    <w:bookmarkStart w:name="z410" w:id="273"/>
    <w:p>
      <w:pPr>
        <w:spacing w:after="0"/>
        <w:ind w:left="0"/>
        <w:jc w:val="both"/>
      </w:pPr>
      <w:r>
        <w:rPr>
          <w:rFonts w:ascii="Times New Roman"/>
          <w:b w:val="false"/>
          <w:i w:val="false"/>
          <w:color w:val="000000"/>
          <w:sz w:val="28"/>
        </w:rPr>
        <w:t>
      Басшылықтың пікірі бойынша Қордың қызмет нәтижелеріне немесе қаржылық жағдайына біршама жағымсыз әсер етуі мүмкін және осы жеке қаржылық есептілікке есептелмеген немесе ашылмаған ағымдағы сот талқылаулары немесе шешілмеген тәуекелдер жоқ.</w:t>
      </w:r>
    </w:p>
    <w:bookmarkEnd w:id="273"/>
    <w:bookmarkStart w:name="z411" w:id="274"/>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w:t>
      </w:r>
    </w:p>
    <w:bookmarkEnd w:id="274"/>
    <w:bookmarkStart w:name="z412" w:id="275"/>
    <w:p>
      <w:pPr>
        <w:spacing w:after="0"/>
        <w:ind w:left="0"/>
        <w:jc w:val="both"/>
      </w:pP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бөлек қаржылық есептілігінде тиісті резервті көрсетеді. Осы жеке қаржылық есептілікте жоғарыда көрсетілген қандай-да бір шартты міндеттемелер бойынша резерв құрылмаған.</w:t>
      </w:r>
    </w:p>
    <w:bookmarkEnd w:id="275"/>
    <w:bookmarkStart w:name="z413" w:id="276"/>
    <w:p>
      <w:pPr>
        <w:spacing w:after="0"/>
        <w:ind w:left="0"/>
        <w:jc w:val="both"/>
      </w:pPr>
      <w:r>
        <w:rPr>
          <w:rFonts w:ascii="Times New Roman"/>
          <w:b w:val="false"/>
          <w:i w:val="false"/>
          <w:color w:val="000000"/>
          <w:sz w:val="28"/>
        </w:rPr>
        <w:t>
      </w:t>
      </w:r>
      <w:r>
        <w:rPr>
          <w:rFonts w:ascii="Times New Roman"/>
          <w:b/>
          <w:i w:val="false"/>
          <w:color w:val="000000"/>
          <w:sz w:val="28"/>
        </w:rPr>
        <w:t>Сақтандыру мәселелері</w:t>
      </w:r>
    </w:p>
    <w:bookmarkEnd w:id="276"/>
    <w:bookmarkStart w:name="z414" w:id="277"/>
    <w:p>
      <w:pPr>
        <w:spacing w:after="0"/>
        <w:ind w:left="0"/>
        <w:jc w:val="both"/>
      </w:pPr>
      <w:r>
        <w:rPr>
          <w:rFonts w:ascii="Times New Roman"/>
          <w:b w:val="false"/>
          <w:i w:val="false"/>
          <w:color w:val="000000"/>
          <w:sz w:val="28"/>
        </w:rPr>
        <w:t>
      Қазақстан Республикасында сақтандыру саласы даму жағдайында; басқа елдерде қолданылатын көрсетілген сақтандыру түрлері, тұтастай, Қазақстан Республикасында әзірге қол жеткіліксіз. Қор өндірістік құрылыстарға қатысты, өндірістік үдерістің тоқтап қалуынан болған шығындарды, сондай-ақ Компания объектілерінде немесе оның қызметі барысында болған апаттардың нәтижесінде мүлікке немесе қоршаған ортаға келтірілген шығынға байланысты үшінші тұлғалар алдында жауапкершілікті толық сақтандырумен жаба алмайды, Қор баламалы сақтандырумен жабу алғанға дейін кейбір активтердің бұзуынан және жоғалуынан шығындардың тәуекелі болады, ол Қордың қызметіне және оның қаржылық жағдайына біршама жағымсыз әсер етуі мүмкін.</w:t>
      </w:r>
    </w:p>
    <w:bookmarkEnd w:id="277"/>
    <w:bookmarkStart w:name="z415" w:id="278"/>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278"/>
    <w:bookmarkStart w:name="z416" w:id="279"/>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 мәні болып табылады. Жергілікті, өңірлік және республикалық салық органдары арасында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салықтардың сомасынан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бес күнтізбелік жыл ішінде салық органдары тексеру үшін ашық болып қалады. Белгілі бір мән-жайларда тексеру біршама ұзақ кезеңдерді қамтуы мүмкін. Жоғарыда айтылғандардың нәтижесінде, егер мұндайлар болса, салықтардың, айыппұлдардың және өсімақылардың түпкілікті сомасы қазіргі уақыт бойынша шығыстарға жатқызылған және 2011 жылғы 31 желтоқсанда есептелген сомадан асып кетуі мүмкін. Басшылық 2011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p>
    <w:bookmarkEnd w:id="279"/>
    <w:bookmarkStart w:name="z417" w:id="280"/>
    <w:p>
      <w:pPr>
        <w:spacing w:after="0"/>
        <w:ind w:left="0"/>
        <w:jc w:val="both"/>
      </w:pPr>
      <w:r>
        <w:rPr>
          <w:rFonts w:ascii="Times New Roman"/>
          <w:b w:val="false"/>
          <w:i w:val="false"/>
          <w:color w:val="000000"/>
          <w:sz w:val="28"/>
        </w:rPr>
        <w:t>
      </w:t>
      </w:r>
      <w:r>
        <w:rPr>
          <w:rFonts w:ascii="Times New Roman"/>
          <w:b/>
          <w:i w:val="false"/>
          <w:color w:val="000000"/>
          <w:sz w:val="28"/>
        </w:rPr>
        <w:t>«БТА Банк» АҚ-ға орналастырылған активтерге қатысты провизиялар</w:t>
      </w:r>
    </w:p>
    <w:bookmarkEnd w:id="280"/>
    <w:bookmarkStart w:name="z418" w:id="281"/>
    <w:p>
      <w:pPr>
        <w:spacing w:after="0"/>
        <w:ind w:left="0"/>
        <w:jc w:val="both"/>
      </w:pPr>
      <w:r>
        <w:rPr>
          <w:rFonts w:ascii="Times New Roman"/>
          <w:b w:val="false"/>
          <w:i w:val="false"/>
          <w:color w:val="000000"/>
          <w:sz w:val="28"/>
        </w:rPr>
        <w:t>
      2010 жылғы қыркүйекте Астана қ. бойынша ҚР Салық комитеті 2009 жылғы Қордың қызметіне кешенді салық тексеруін жүргізуге бастамашылық жасады. Салық тексеруі барысында салық органдары 2009 жылғы корпоративтік табыс салығының есептеу мақсатында Провизияларды шегеру құқықтылығы туралы мәселені көтерді. Осы қаржылық есептілік шыққан күнгі жағдай бойынша салық тексеруінің нәтижелері туралы акті Қорға берілген жоқ.</w:t>
      </w:r>
      <w:r>
        <w:br/>
      </w:r>
      <w:r>
        <w:rPr>
          <w:rFonts w:ascii="Times New Roman"/>
          <w:b w:val="false"/>
          <w:i w:val="false"/>
          <w:color w:val="000000"/>
          <w:sz w:val="28"/>
        </w:rPr>
        <w:t>
</w:t>
      </w:r>
      <w:r>
        <w:rPr>
          <w:rFonts w:ascii="Times New Roman"/>
          <w:b w:val="false"/>
          <w:i w:val="false"/>
          <w:color w:val="000000"/>
          <w:sz w:val="28"/>
        </w:rPr>
        <w:t>
      Үкіметтің 2009 жылғы 30 желтоқсандағы № 2275 </w:t>
      </w:r>
      <w:r>
        <w:rPr>
          <w:rFonts w:ascii="Times New Roman"/>
          <w:b w:val="false"/>
          <w:i w:val="false"/>
          <w:color w:val="000000"/>
          <w:sz w:val="28"/>
        </w:rPr>
        <w:t>қаулысымен</w:t>
      </w:r>
      <w:r>
        <w:rPr>
          <w:rFonts w:ascii="Times New Roman"/>
          <w:b w:val="false"/>
          <w:i w:val="false"/>
          <w:color w:val="000000"/>
          <w:sz w:val="28"/>
        </w:rPr>
        <w:t xml:space="preserve">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қарсы провизиялар (резервтер) құру жөніндегі шығыстар сомасын шегеруге құқығы бар заңды тұлғалардың активтер мен шартты міндеттемелерді күмәнді және үмітсіз санатқа жатқызу» </w:t>
      </w:r>
      <w:r>
        <w:rPr>
          <w:rFonts w:ascii="Times New Roman"/>
          <w:b w:val="false"/>
          <w:i w:val="false"/>
          <w:color w:val="000000"/>
          <w:sz w:val="28"/>
        </w:rPr>
        <w:t>ережесі</w:t>
      </w:r>
      <w:r>
        <w:rPr>
          <w:rFonts w:ascii="Times New Roman"/>
          <w:b w:val="false"/>
          <w:i w:val="false"/>
          <w:color w:val="000000"/>
          <w:sz w:val="28"/>
        </w:rPr>
        <w:t>(«Ереже») бекітілді.</w:t>
      </w:r>
      <w:r>
        <w:br/>
      </w:r>
      <w:r>
        <w:rPr>
          <w:rFonts w:ascii="Times New Roman"/>
          <w:b w:val="false"/>
          <w:i w:val="false"/>
          <w:color w:val="000000"/>
          <w:sz w:val="28"/>
        </w:rPr>
        <w:t>
</w:t>
      </w:r>
      <w:r>
        <w:rPr>
          <w:rFonts w:ascii="Times New Roman"/>
          <w:b w:val="false"/>
          <w:i w:val="false"/>
          <w:color w:val="000000"/>
          <w:sz w:val="28"/>
        </w:rPr>
        <w:t>
      Ережеге сәйкес Қор 846,748 миллион теңге сомаға «БТА Банк» АҚ-ға орналастырылған активтерге қатысты провизияларды (бұдан әрі - («Провизиялар») құрып, корпоративтік табыс салығының есебі мақсатында шегерімге жатқызды.</w:t>
      </w:r>
      <w:r>
        <w:br/>
      </w:r>
      <w:r>
        <w:rPr>
          <w:rFonts w:ascii="Times New Roman"/>
          <w:b w:val="false"/>
          <w:i w:val="false"/>
          <w:color w:val="000000"/>
          <w:sz w:val="28"/>
        </w:rPr>
        <w:t>
</w:t>
      </w:r>
      <w:r>
        <w:rPr>
          <w:rFonts w:ascii="Times New Roman"/>
          <w:b w:val="false"/>
          <w:i w:val="false"/>
          <w:color w:val="000000"/>
          <w:sz w:val="28"/>
        </w:rPr>
        <w:t>
      Қордың басшылығы 2010 жылғы 31 желтоқсанда қолданылатын заңнамада (Ережені қоса алғанда) оны түсіндіру сәйкес келетін болып табылады және осы провизияларды шегерімге жатқызуға қатысты Қордың ұстанымы расталатын болады деп санайды. Тиісінше, Қорға осы қаржылық есептілікте салық органдарының тарапынан ықтимал үстеме есептеулерге байланысты қандай-да бір провизияларды таныған жоқ.</w:t>
      </w:r>
    </w:p>
    <w:bookmarkEnd w:id="281"/>
    <w:bookmarkStart w:name="z422" w:id="282"/>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 бойынша міндеттеме</w:t>
      </w:r>
    </w:p>
    <w:bookmarkEnd w:id="282"/>
    <w:bookmarkStart w:name="z423" w:id="283"/>
    <w:p>
      <w:pPr>
        <w:spacing w:after="0"/>
        <w:ind w:left="0"/>
        <w:jc w:val="both"/>
      </w:pPr>
      <w:r>
        <w:rPr>
          <w:rFonts w:ascii="Times New Roman"/>
          <w:b w:val="false"/>
          <w:i w:val="false"/>
          <w:color w:val="000000"/>
          <w:sz w:val="28"/>
        </w:rPr>
        <w:t>
      Қор Үкімет 2008 жылы бекіткен Тұрақтандыру жоспарын жүзеге асыруда Үкіметтің негізгі операторы болып белгіленді (1-ескертпе). 2011 жылғы 31 желтоқсандағы жағдай бойынша қаржы секторын тұрақтандыру және шағын және орта бизнесті қолдау бойынша міндеттемелер орындалды.</w:t>
      </w:r>
    </w:p>
    <w:bookmarkEnd w:id="283"/>
    <w:bookmarkStart w:name="z424" w:id="284"/>
    <w:p>
      <w:pPr>
        <w:spacing w:after="0"/>
        <w:ind w:left="0"/>
        <w:jc w:val="both"/>
      </w:pPr>
      <w:r>
        <w:rPr>
          <w:rFonts w:ascii="Times New Roman"/>
          <w:b w:val="false"/>
          <w:i w:val="false"/>
          <w:color w:val="000000"/>
          <w:sz w:val="28"/>
        </w:rPr>
        <w:t>
      </w:t>
      </w:r>
      <w:r>
        <w:rPr>
          <w:rFonts w:ascii="Times New Roman"/>
          <w:b w:val="false"/>
          <w:i/>
          <w:color w:val="000000"/>
          <w:sz w:val="28"/>
        </w:rPr>
        <w:t>Жылжымайтын мүлік нарығындағы жағдайды тұрақтандыру</w:t>
      </w:r>
    </w:p>
    <w:bookmarkEnd w:id="284"/>
    <w:bookmarkStart w:name="z425" w:id="285"/>
    <w:p>
      <w:pPr>
        <w:spacing w:after="0"/>
        <w:ind w:left="0"/>
        <w:jc w:val="both"/>
      </w:pPr>
      <w:r>
        <w:rPr>
          <w:rFonts w:ascii="Times New Roman"/>
          <w:b w:val="false"/>
          <w:i w:val="false"/>
          <w:color w:val="000000"/>
          <w:sz w:val="28"/>
        </w:rPr>
        <w:t>
      Үкімет жылжымайтын мүлік нарығындағы жағдайды тұрақтандыру үшін қаражат беру шешімін қабылдады, Үкімет Қорға екінші деңгейдегі банктерге депозиттер орналастыруды және құрылыс компанияларын тікелей қаржыландыруды тапсырды. 2011 жылғы 31 желтоқсанда салынып жатқан құрылыстарды аяқтау және Қор мен оның еншілес ұйымдары арқылы дайын тұрғын үй сатып алу үшін қаржыландыруды қамтамасыз ету бойынша міндеттеме 1.442 миллион теңгені (2010: 33.784 миллион теңгені) құрады.</w:t>
      </w:r>
    </w:p>
    <w:bookmarkEnd w:id="285"/>
    <w:bookmarkStart w:name="z426" w:id="286"/>
    <w:p>
      <w:pPr>
        <w:spacing w:after="0"/>
        <w:ind w:left="0"/>
        <w:jc w:val="both"/>
      </w:pPr>
      <w:r>
        <w:rPr>
          <w:rFonts w:ascii="Times New Roman"/>
          <w:b w:val="false"/>
          <w:i w:val="false"/>
          <w:color w:val="000000"/>
          <w:sz w:val="28"/>
        </w:rPr>
        <w:t>
      </w:t>
      </w:r>
      <w:r>
        <w:rPr>
          <w:rFonts w:ascii="Times New Roman"/>
          <w:b w:val="false"/>
          <w:i/>
          <w:color w:val="000000"/>
          <w:sz w:val="28"/>
        </w:rPr>
        <w:t>Инновациялық, индустриялық және инфрақұрылымдық жобаларды іске асыру</w:t>
      </w:r>
    </w:p>
    <w:bookmarkEnd w:id="286"/>
    <w:bookmarkStart w:name="z427" w:id="287"/>
    <w:p>
      <w:pPr>
        <w:spacing w:after="0"/>
        <w:ind w:left="0"/>
        <w:jc w:val="both"/>
      </w:pPr>
      <w:r>
        <w:rPr>
          <w:rFonts w:ascii="Times New Roman"/>
          <w:b w:val="false"/>
          <w:i w:val="false"/>
          <w:color w:val="000000"/>
          <w:sz w:val="28"/>
        </w:rPr>
        <w:t>
      2011 жылғы 31 желтоқсанда Қордың инновациялық, индустриялық және инфрақұрылымдық жобаларды қаржыландыру жөніндегі міндеттемелері 5.000 миллион теңгені (2010: 5.000 миллион теңге) құрады.</w:t>
      </w:r>
    </w:p>
    <w:bookmarkEnd w:id="287"/>
    <w:p>
      <w:pPr>
        <w:spacing w:after="0"/>
        <w:ind w:left="0"/>
        <w:jc w:val="both"/>
      </w:pPr>
      <w:r>
        <w:rPr>
          <w:rFonts w:ascii="Times New Roman"/>
          <w:b/>
          <w:i w:val="false"/>
          <w:color w:val="000000"/>
          <w:sz w:val="28"/>
        </w:rPr>
        <w:t>      Инвестициялық жобалар бойынша міндеттеме</w:t>
      </w:r>
    </w:p>
    <w:bookmarkStart w:name="z429" w:id="288"/>
    <w:p>
      <w:pPr>
        <w:spacing w:after="0"/>
        <w:ind w:left="0"/>
        <w:jc w:val="both"/>
      </w:pPr>
      <w:r>
        <w:rPr>
          <w:rFonts w:ascii="Times New Roman"/>
          <w:b w:val="false"/>
          <w:i w:val="false"/>
          <w:color w:val="000000"/>
          <w:sz w:val="28"/>
        </w:rPr>
        <w:t>
      2011 жылғы 31 желтоқсанда инвестициялық жобаларды іске асыру бойынша міндеттемелері 2.163 миллион теңгені (2010: 40.000 миллион теңге) құрады.</w:t>
      </w:r>
    </w:p>
    <w:bookmarkEnd w:id="288"/>
    <w:bookmarkStart w:name="z430" w:id="289"/>
    <w:p>
      <w:pPr>
        <w:spacing w:after="0"/>
        <w:ind w:left="0"/>
        <w:jc w:val="both"/>
      </w:pPr>
      <w:r>
        <w:rPr>
          <w:rFonts w:ascii="Times New Roman"/>
          <w:b w:val="false"/>
          <w:i w:val="false"/>
          <w:color w:val="000000"/>
          <w:sz w:val="28"/>
        </w:rPr>
        <w:t>       
25. ЕСЕПТІ КҮННЕН КЕЙІНГІ ОҚИҒАЛАР</w:t>
      </w:r>
    </w:p>
    <w:bookmarkEnd w:id="289"/>
    <w:bookmarkStart w:name="z431" w:id="290"/>
    <w:p>
      <w:pPr>
        <w:spacing w:after="0"/>
        <w:ind w:left="0"/>
        <w:jc w:val="both"/>
      </w:pPr>
      <w:r>
        <w:rPr>
          <w:rFonts w:ascii="Times New Roman"/>
          <w:b w:val="false"/>
          <w:i w:val="false"/>
          <w:color w:val="000000"/>
          <w:sz w:val="28"/>
        </w:rPr>
        <w:t>
      </w:t>
      </w:r>
      <w:r>
        <w:rPr>
          <w:rFonts w:ascii="Times New Roman"/>
          <w:b w:val="false"/>
          <w:i/>
          <w:color w:val="000000"/>
          <w:sz w:val="28"/>
        </w:rPr>
        <w:t>Берілген қарыздар</w:t>
      </w:r>
    </w:p>
    <w:bookmarkEnd w:id="290"/>
    <w:bookmarkStart w:name="z432" w:id="291"/>
    <w:p>
      <w:pPr>
        <w:spacing w:after="0"/>
        <w:ind w:left="0"/>
        <w:jc w:val="both"/>
      </w:pPr>
      <w:r>
        <w:rPr>
          <w:rFonts w:ascii="Times New Roman"/>
          <w:b w:val="false"/>
          <w:i w:val="false"/>
          <w:color w:val="000000"/>
          <w:sz w:val="28"/>
        </w:rPr>
        <w:t>
      2012 жылғы 19 қаңтарда Қор «Kazakhmys Finance PLC»-ке Қазақстанның Бозшакөл мыс кен орындарын өндіру жөніндегі жобаны қаржыландыруға 200 миллион АҚШ доллары мөлшерінде қарыз берді (7-ескертпе). Қаржыландыру Қытайдың Мемлекеттік Даму Банкінің 2012 жылғы қаңтардағы кредиттік желісі шеңберінде алынған қаражат есебінен  жүзеге асырылды.</w:t>
      </w:r>
      <w:r>
        <w:br/>
      </w:r>
      <w:r>
        <w:rPr>
          <w:rFonts w:ascii="Times New Roman"/>
          <w:b w:val="false"/>
          <w:i w:val="false"/>
          <w:color w:val="000000"/>
          <w:sz w:val="28"/>
        </w:rPr>
        <w:t>
</w:t>
      </w:r>
      <w:r>
        <w:rPr>
          <w:rFonts w:ascii="Times New Roman"/>
          <w:b w:val="false"/>
          <w:i w:val="false"/>
          <w:color w:val="000000"/>
          <w:sz w:val="28"/>
        </w:rPr>
        <w:t>
      2012 жылғы наурызда «Самұрық-Қазына» жылжымайтын мүлік қоры» АҚ 28.206 миллион теңге сомасында қарызды ішінара өтеуді жүзеге асырды.</w:t>
      </w:r>
    </w:p>
    <w:bookmarkEnd w:id="291"/>
    <w:p>
      <w:pPr>
        <w:spacing w:after="0"/>
        <w:ind w:left="0"/>
        <w:jc w:val="both"/>
      </w:pPr>
      <w:r>
        <w:rPr>
          <w:rFonts w:ascii="Times New Roman"/>
          <w:b w:val="false"/>
          <w:i/>
          <w:color w:val="000000"/>
          <w:sz w:val="28"/>
        </w:rPr>
        <w:t>      Кредиттік мекемелердегі қаражат</w:t>
      </w:r>
    </w:p>
    <w:bookmarkStart w:name="z435" w:id="292"/>
    <w:p>
      <w:pPr>
        <w:spacing w:after="0"/>
        <w:ind w:left="0"/>
        <w:jc w:val="both"/>
      </w:pPr>
      <w:r>
        <w:rPr>
          <w:rFonts w:ascii="Times New Roman"/>
          <w:b w:val="false"/>
          <w:i w:val="false"/>
          <w:color w:val="000000"/>
          <w:sz w:val="28"/>
        </w:rPr>
        <w:t>
      2012 жылдың бірінші жартыжылдығында «Даму» кәсіпкерлікті дамыту қоры» АҚ 13.000 миллион теңге сомасында қарызды ішінара өтеуді жүзеге асырды.</w:t>
      </w:r>
    </w:p>
    <w:bookmarkEnd w:id="292"/>
    <w:p>
      <w:pPr>
        <w:spacing w:after="0"/>
        <w:ind w:left="0"/>
        <w:jc w:val="both"/>
      </w:pPr>
      <w:r>
        <w:rPr>
          <w:rFonts w:ascii="Times New Roman"/>
          <w:b w:val="false"/>
          <w:i/>
          <w:color w:val="000000"/>
          <w:sz w:val="28"/>
        </w:rPr>
        <w:t>      Банктік депозиттер</w:t>
      </w:r>
    </w:p>
    <w:bookmarkStart w:name="z437" w:id="293"/>
    <w:p>
      <w:pPr>
        <w:spacing w:after="0"/>
        <w:ind w:left="0"/>
        <w:jc w:val="both"/>
      </w:pPr>
      <w:r>
        <w:rPr>
          <w:rFonts w:ascii="Times New Roman"/>
          <w:b w:val="false"/>
          <w:i w:val="false"/>
          <w:color w:val="000000"/>
          <w:sz w:val="28"/>
        </w:rPr>
        <w:t>
      2012 жылдың бірінші жартыжылдығында «Kaspi Bank» АҚ 14.000 миллион теңге сомасында депозиттерді өтеуді жүзеге асырды.</w:t>
      </w:r>
    </w:p>
    <w:bookmarkEnd w:id="293"/>
    <w:p>
      <w:pPr>
        <w:spacing w:after="0"/>
        <w:ind w:left="0"/>
        <w:jc w:val="both"/>
      </w:pPr>
      <w:r>
        <w:rPr>
          <w:rFonts w:ascii="Times New Roman"/>
          <w:b w:val="false"/>
          <w:i/>
          <w:color w:val="000000"/>
          <w:sz w:val="28"/>
        </w:rPr>
        <w:t>      Еншілес ұйымдардағы инвестицияларды ұлғайту</w:t>
      </w:r>
    </w:p>
    <w:bookmarkStart w:name="z439" w:id="294"/>
    <w:p>
      <w:pPr>
        <w:spacing w:after="0"/>
        <w:ind w:left="0"/>
        <w:jc w:val="both"/>
      </w:pPr>
      <w:r>
        <w:rPr>
          <w:rFonts w:ascii="Times New Roman"/>
          <w:b w:val="false"/>
          <w:i w:val="false"/>
          <w:color w:val="000000"/>
          <w:sz w:val="28"/>
        </w:rPr>
        <w:t>
      2012 жылғы бірінші жартыжылдықта Қор 41.897 миллион теңге сомасында еншілес ұйымдардың жарғылық капиталына қосымша жарналарды жүзеге асырды. Жарғылық капиталдағы жарналар мүліктік нысанда және ақшалай нысанда жүзеге асырылды.</w:t>
      </w:r>
    </w:p>
    <w:bookmarkEnd w:id="294"/>
    <w:p>
      <w:pPr>
        <w:spacing w:after="0"/>
        <w:ind w:left="0"/>
        <w:jc w:val="both"/>
      </w:pPr>
      <w:r>
        <w:rPr>
          <w:rFonts w:ascii="Times New Roman"/>
          <w:b w:val="false"/>
          <w:i/>
          <w:color w:val="000000"/>
          <w:sz w:val="28"/>
        </w:rPr>
        <w:t>      Жарғылық капиталдағы жарналар</w:t>
      </w:r>
    </w:p>
    <w:bookmarkStart w:name="z441" w:id="295"/>
    <w:p>
      <w:pPr>
        <w:spacing w:after="0"/>
        <w:ind w:left="0"/>
        <w:jc w:val="both"/>
      </w:pPr>
      <w:r>
        <w:rPr>
          <w:rFonts w:ascii="Times New Roman"/>
          <w:b w:val="false"/>
          <w:i w:val="false"/>
          <w:color w:val="000000"/>
          <w:sz w:val="28"/>
        </w:rPr>
        <w:t>
      2012 жылдың бірінші жартыжылдығында Үкімет Қордың жарғылық капиталына 36.154 миллион теңге сомасында жарнаны жүзеге асырды. Жарғылық капиталдағы жарналар мүліктік нысанда және ақшалай нысанда жүзеге асырылды.</w:t>
      </w:r>
    </w:p>
    <w:bookmarkEnd w:id="295"/>
    <w:p>
      <w:pPr>
        <w:spacing w:after="0"/>
        <w:ind w:left="0"/>
        <w:jc w:val="both"/>
      </w:pPr>
      <w:r>
        <w:rPr>
          <w:rFonts w:ascii="Times New Roman"/>
          <w:b w:val="false"/>
          <w:i/>
          <w:color w:val="000000"/>
          <w:sz w:val="28"/>
        </w:rPr>
        <w:t>      Шекербанктегі қ</w:t>
      </w:r>
      <w:r>
        <w:rPr>
          <w:rFonts w:ascii="Times New Roman"/>
          <w:b w:val="false"/>
          <w:i/>
          <w:color w:val="000000"/>
          <w:sz w:val="28"/>
        </w:rPr>
        <w:t xml:space="preserve">атысу </w:t>
      </w:r>
      <w:r>
        <w:rPr>
          <w:rFonts w:ascii="Times New Roman"/>
          <w:b w:val="false"/>
          <w:i/>
          <w:color w:val="000000"/>
          <w:sz w:val="28"/>
        </w:rPr>
        <w:t>ү</w:t>
      </w:r>
      <w:r>
        <w:rPr>
          <w:rFonts w:ascii="Times New Roman"/>
          <w:b w:val="false"/>
          <w:i/>
          <w:color w:val="000000"/>
          <w:sz w:val="28"/>
        </w:rPr>
        <w:t>лесін сатып алу</w:t>
      </w:r>
    </w:p>
    <w:bookmarkStart w:name="z443" w:id="296"/>
    <w:p>
      <w:pPr>
        <w:spacing w:after="0"/>
        <w:ind w:left="0"/>
        <w:jc w:val="both"/>
      </w:pPr>
      <w:r>
        <w:rPr>
          <w:rFonts w:ascii="Times New Roman"/>
          <w:b w:val="false"/>
          <w:i w:val="false"/>
          <w:color w:val="000000"/>
          <w:sz w:val="28"/>
        </w:rPr>
        <w:t>
      2012 жылғы наурызда Қор түріктің Шекербанк банкіндегі 22% қатысу үлесін сатып алды. Сатып алу сомасы 18.189 миллион теңгені құрады, оның бір бөлігі «БТА Банк» АҚ-да орналасқан банктік депозиттер есебінен 10.670 миллион теңге сомасында төленді.</w:t>
      </w:r>
    </w:p>
    <w:bookmarkEnd w:id="296"/>
    <w:bookmarkStart w:name="z444" w:id="297"/>
    <w:p>
      <w:pPr>
        <w:spacing w:after="0"/>
        <w:ind w:left="0"/>
        <w:jc w:val="both"/>
      </w:pPr>
      <w:r>
        <w:rPr>
          <w:rFonts w:ascii="Times New Roman"/>
          <w:b w:val="false"/>
          <w:i w:val="false"/>
          <w:color w:val="000000"/>
          <w:sz w:val="28"/>
        </w:rPr>
        <w:t>
      </w:t>
      </w:r>
      <w:r>
        <w:rPr>
          <w:rFonts w:ascii="Times New Roman"/>
          <w:b w:val="false"/>
          <w:i/>
          <w:color w:val="000000"/>
          <w:sz w:val="28"/>
        </w:rPr>
        <w:t>Дивидендтер</w:t>
      </w:r>
    </w:p>
    <w:bookmarkEnd w:id="297"/>
    <w:bookmarkStart w:name="z445" w:id="298"/>
    <w:p>
      <w:pPr>
        <w:spacing w:after="0"/>
        <w:ind w:left="0"/>
        <w:jc w:val="both"/>
      </w:pPr>
      <w:r>
        <w:rPr>
          <w:rFonts w:ascii="Times New Roman"/>
          <w:b w:val="false"/>
          <w:i w:val="false"/>
          <w:color w:val="000000"/>
          <w:sz w:val="28"/>
        </w:rPr>
        <w:t>
      2012 жылғы 19 қаңтарда Қазақстан Республикасы Үкіметінің № 139 </w:t>
      </w:r>
      <w:r>
        <w:rPr>
          <w:rFonts w:ascii="Times New Roman"/>
          <w:b w:val="false"/>
          <w:i w:val="false"/>
          <w:color w:val="000000"/>
          <w:sz w:val="28"/>
        </w:rPr>
        <w:t>қаулысымен</w:t>
      </w:r>
      <w:r>
        <w:rPr>
          <w:rFonts w:ascii="Times New Roman"/>
          <w:b w:val="false"/>
          <w:i w:val="false"/>
          <w:color w:val="000000"/>
          <w:sz w:val="28"/>
        </w:rPr>
        <w:t xml:space="preserve"> Қордың 2010 жыл ішіндегі 9.077 миллион теңге мөлшеріндегі таза кірісін бөлудің түпкілікті тәртібі бекітілді, осыған сәйкес осы сома дивидендтер бойынша алдын ала төлемдер шотына есептелінді</w:t>
      </w:r>
      <w:r>
        <w:rPr>
          <w:rFonts w:ascii="Times New Roman"/>
          <w:b w:val="false"/>
          <w:i/>
          <w:color w:val="000000"/>
          <w:sz w:val="28"/>
        </w:rPr>
        <w:t>  (11-ескертпе).</w:t>
      </w:r>
    </w:p>
    <w:bookmarkEnd w:id="298"/>
    <w:p>
      <w:pPr>
        <w:spacing w:after="0"/>
        <w:ind w:left="0"/>
        <w:jc w:val="both"/>
      </w:pPr>
      <w:r>
        <w:rPr>
          <w:rFonts w:ascii="Times New Roman"/>
          <w:b w:val="false"/>
          <w:i/>
          <w:color w:val="000000"/>
          <w:sz w:val="28"/>
        </w:rPr>
        <w:t>      Үкіметті</w:t>
      </w:r>
      <w:r>
        <w:rPr>
          <w:rFonts w:ascii="Times New Roman"/>
          <w:b w:val="false"/>
          <w:i/>
          <w:color w:val="000000"/>
          <w:sz w:val="28"/>
        </w:rPr>
        <w:t>ң қ</w:t>
      </w:r>
      <w:r>
        <w:rPr>
          <w:rFonts w:ascii="Times New Roman"/>
          <w:b w:val="false"/>
          <w:i/>
          <w:color w:val="000000"/>
          <w:sz w:val="28"/>
        </w:rPr>
        <w:t>аражаты</w:t>
      </w:r>
    </w:p>
    <w:bookmarkStart w:name="z447" w:id="299"/>
    <w:p>
      <w:pPr>
        <w:spacing w:after="0"/>
        <w:ind w:left="0"/>
        <w:jc w:val="both"/>
      </w:pPr>
      <w:r>
        <w:rPr>
          <w:rFonts w:ascii="Times New Roman"/>
          <w:b w:val="false"/>
          <w:i w:val="false"/>
          <w:color w:val="000000"/>
          <w:sz w:val="28"/>
        </w:rPr>
        <w:t>
      2012 жылғы ақпанда Қазақстан Республикасының Ұлттық қорын басқару жөніндегі кеңесі (бұдан әрі - Кеңес) Қор компаниялары тобының  қаржылық орнықтылығын арттыру мақсатында Қордың Қазақстан Республикасының Ұлттық қорынан алынған және Қазақстан Республикасы Ұлттық Банкінде орналастырылған облигацияларды орналастыру талаптарын өзгерту туралы шешім қабылдады (15-ескертпе). Осы шешімге сәйкес облигацияларды өтеу мерзімі купон ставкасын 0,01% дейін төмендете отырып 2062 жылға дейін ұзартылатын болады.</w:t>
      </w:r>
    </w:p>
    <w:bookmarkEnd w:id="299"/>
    <w:bookmarkStart w:name="z428" w:id="3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850 қаулысымен       </w:t>
      </w:r>
      <w:r>
        <w:br/>
      </w:r>
      <w:r>
        <w:rPr>
          <w:rFonts w:ascii="Times New Roman"/>
          <w:b w:val="false"/>
          <w:i w:val="false"/>
          <w:color w:val="000000"/>
          <w:sz w:val="28"/>
        </w:rPr>
        <w:t xml:space="preserve">
бекітілген         </w:t>
      </w:r>
    </w:p>
    <w:bookmarkEnd w:id="300"/>
    <w:bookmarkStart w:name="z434" w:id="301"/>
    <w:p>
      <w:pPr>
        <w:spacing w:after="0"/>
        <w:ind w:left="0"/>
        <w:jc w:val="both"/>
      </w:pPr>
      <w:r>
        <w:rPr>
          <w:rFonts w:ascii="Times New Roman"/>
          <w:b w:val="false"/>
          <w:i w:val="false"/>
          <w:color w:val="000000"/>
          <w:sz w:val="28"/>
        </w:rPr>
        <w:t>
«Самұрық-Қазына» ұлттық әл-ауқат қоры» АҚ</w:t>
      </w:r>
    </w:p>
    <w:bookmarkEnd w:id="301"/>
    <w:p>
      <w:pPr>
        <w:spacing w:after="0"/>
        <w:ind w:left="0"/>
        <w:jc w:val="both"/>
      </w:pPr>
      <w:r>
        <w:rPr>
          <w:rFonts w:ascii="Times New Roman"/>
          <w:b w:val="false"/>
          <w:i w:val="false"/>
          <w:color w:val="000000"/>
          <w:sz w:val="28"/>
        </w:rPr>
        <w:t xml:space="preserve">Шоғырландырылған қаржылық есептілік    </w:t>
      </w:r>
    </w:p>
    <w:p>
      <w:pPr>
        <w:spacing w:after="0"/>
        <w:ind w:left="0"/>
        <w:jc w:val="both"/>
      </w:pPr>
      <w:r>
        <w:rPr>
          <w:rFonts w:ascii="Times New Roman"/>
          <w:b w:val="false"/>
          <w:i w:val="false"/>
          <w:color w:val="000000"/>
          <w:sz w:val="28"/>
        </w:rPr>
        <w:t xml:space="preserve">Тәуелсіз аудиторлардың есебімен 2011 </w:t>
      </w:r>
      <w:r>
        <w:br/>
      </w:r>
      <w:r>
        <w:rPr>
          <w:rFonts w:ascii="Times New Roman"/>
          <w:b w:val="false"/>
          <w:i w:val="false"/>
          <w:color w:val="000000"/>
          <w:sz w:val="28"/>
        </w:rPr>
        <w:t>
жылғы 31 желтоқсанда аяқталатын жыл үшін</w:t>
      </w:r>
    </w:p>
    <w:bookmarkStart w:name="z436" w:id="302"/>
    <w:p>
      <w:pPr>
        <w:spacing w:after="0"/>
        <w:ind w:left="0"/>
        <w:jc w:val="both"/>
      </w:pPr>
      <w:r>
        <w:rPr>
          <w:rFonts w:ascii="Times New Roman"/>
          <w:b w:val="false"/>
          <w:i w:val="false"/>
          <w:color w:val="000000"/>
          <w:sz w:val="28"/>
        </w:rPr>
        <w:t>
«Самұрық-Қазына» ұлттық әл-ауқат қоры» АҚ</w:t>
      </w:r>
      <w:r>
        <w:br/>
      </w:r>
      <w:r>
        <w:rPr>
          <w:rFonts w:ascii="Times New Roman"/>
          <w:b w:val="false"/>
          <w:i w:val="false"/>
          <w:color w:val="000000"/>
          <w:sz w:val="28"/>
        </w:rPr>
        <w:t>
Шоғырландырылған қаржылық есептілік</w:t>
      </w:r>
    </w:p>
    <w:bookmarkEnd w:id="302"/>
    <w:tbl>
      <w:tblPr>
        <w:tblW w:w="0" w:type="auto"/>
        <w:tblCellSpacing w:w="0" w:type="auto"/>
        <w:tblBorders>
          <w:top w:val="none"/>
          <w:left w:val="none"/>
          <w:bottom w:val="none"/>
          <w:right w:val="none"/>
          <w:insideH w:val="none"/>
          <w:insideV w:val="none"/>
        </w:tblBorders>
      </w:tblPr>
      <w:tblGrid>
        <w:gridCol w:w="660"/>
        <w:gridCol w:w="10660"/>
        <w:gridCol w:w="132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аудиторлардың есебі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қаржылық есептілік</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бухгалтерлік теңгерім</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шоғырландырылған есеп</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өзгерістер туралы шоғырландырылған есеп</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қозғалысы туралы шоғырландырылған есеп</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қаржылық есептілікке ескертпелер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ақпарат</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есептілікті дайындау негіздері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саясатының елеулі аспектілеріне шолу</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бухгалтерлік бағалау және пайымдау</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және сатуға арналған ретінде жіктелетін активтер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компанияларға инвестициялар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қаржылық активтер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 және өзге ағымдағы активтер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берілетін сыйақы бойынша міндеттемелер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жөніндегі шығыстар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кірісіндегі үлес</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елеулі мәмілелер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 туралы ақпаратты ашу</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қаржы тәуекелдерін басқару мақсаттары және саясаты</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және шартты міндеттемелер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Сегменттік есептілік</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оқиғалар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1813"/>
        <w:gridCol w:w="1973"/>
        <w:gridCol w:w="1853"/>
      </w:tblGrid>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және қауымдасқан компаниялардағы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379.566</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r>
      <w:tr>
        <w:trPr>
          <w:trHeight w:val="61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8.903.234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8.244.544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73.557</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4.563-823</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1813"/>
        <w:gridCol w:w="1973"/>
        <w:gridCol w:w="1853"/>
      </w:tblGrid>
      <w:tr>
        <w:trPr>
          <w:trHeight w:val="42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капитал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жөніндегі резерв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валюталарды қайта есептеу жөніндегі резерв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Бақыланбаған қатысу үлесі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r>
        <w:trPr>
          <w:trHeight w:val="3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405.762</w:t>
            </w:r>
          </w:p>
        </w:tc>
      </w:tr>
      <w:tr>
        <w:trPr>
          <w:trHeight w:val="42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r>
      <w:tr>
        <w:trPr>
          <w:trHeight w:val="40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5.414.652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4.996.784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 кредиторлық берешек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64.061</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70.955</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ағымдағы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2.396.062</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активтермен байланысты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bl>
    <w:p>
      <w:pPr>
        <w:spacing w:after="0"/>
        <w:ind w:left="0"/>
        <w:jc w:val="both"/>
      </w:pPr>
      <w:r>
        <w:rPr>
          <w:rFonts w:ascii="Times New Roman"/>
          <w:b w:val="false"/>
          <w:i w:val="false"/>
          <w:color w:val="000000"/>
          <w:sz w:val="28"/>
        </w:rPr>
        <w:t>      * Осында келтірілген кейбір цифрлар 2010 жылғы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val="false"/>
          <w:color w:val="000000"/>
          <w:sz w:val="28"/>
        </w:rPr>
        <w:t>      9-112 беттегі есеп саясаты мен ескертпелер осы шоғырландырылған қаржылық есептіліктің ажырамас бөлігі болып табылады.</w:t>
      </w:r>
      <w:r>
        <w:br/>
      </w:r>
      <w:r>
        <w:rPr>
          <w:rFonts w:ascii="Times New Roman"/>
          <w:b w:val="false"/>
          <w:i w:val="false"/>
          <w:color w:val="000000"/>
          <w:sz w:val="28"/>
        </w:rPr>
        <w:t>
Басқарушы директор - Басқарма мүшесі          _______________________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_______________________</w:t>
      </w:r>
      <w:r>
        <w:br/>
      </w:r>
      <w:r>
        <w:rPr>
          <w:rFonts w:ascii="Times New Roman"/>
          <w:b w:val="false"/>
          <w:i w:val="false"/>
          <w:color w:val="000000"/>
          <w:sz w:val="28"/>
        </w:rPr>
        <w:t>
                                                  Алмаз Әбдірахманова</w:t>
      </w:r>
    </w:p>
    <w:bookmarkStart w:name="z438" w:id="303"/>
    <w:p>
      <w:pPr>
        <w:spacing w:after="0"/>
        <w:ind w:left="0"/>
        <w:jc w:val="both"/>
      </w:pPr>
      <w:r>
        <w:rPr>
          <w:rFonts w:ascii="Times New Roman"/>
          <w:b w:val="false"/>
          <w:i w:val="false"/>
          <w:color w:val="000000"/>
          <w:sz w:val="28"/>
        </w:rPr>
        <w:t>
      ЖИЫНТЫҚ KІPІC ТУРАЛЫ ШОҒЫРЛАНДЫРЫЛҒАН ЕСЕП</w:t>
      </w:r>
      <w:r>
        <w:br/>
      </w:r>
      <w:r>
        <w:rPr>
          <w:rFonts w:ascii="Times New Roman"/>
          <w:b w:val="false"/>
          <w:i w:val="false"/>
          <w:color w:val="000000"/>
          <w:sz w:val="28"/>
        </w:rPr>
        <w:t>
      31 желтоқсанда аяқталатын жыл үшін</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1693"/>
        <w:gridCol w:w="1973"/>
        <w:gridCol w:w="191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21.314</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4.427.332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3.630.529</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(3.194.222)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мен сату жөніндегі шығыстар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пайдалы сатып алудан түсетін кіріс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болатын шығын, нетто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183.644</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(318.561)</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пайда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312.939</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кірістеріндегі үлес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 (Оң) бағамды қайырма, нетто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дейінгі пайда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жалғасқан қызметтен пайда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607.668</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Кіріс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пайда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үлесіне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1753"/>
        <w:gridCol w:w="1933"/>
        <w:gridCol w:w="19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өзге де жиынтық (шығын) / кіріс: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активтерін қайта бағалаудан іске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асырылмаған (шығын) пайда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 бойынша таза сатылған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кірістің құрамынан сату үшін қолда бар қаржы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активтерінің құнсыздануы жөніндегі өзге шығынға қайта жіктеу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құралдарынан пайда кіріс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 құрауыштарының салықтық әсері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 шегергенде жыл ішіндегі жиынтық кірістің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үлесіне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Пайда: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кезең ішіндегі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негізгі және сұйылған үлесі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қызметтен акцияға Пайда: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жалғасатын қызметтен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негізгі және сұйылған үлесі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r>
    </w:tbl>
    <w:p>
      <w:pPr>
        <w:spacing w:after="0"/>
        <w:ind w:left="0"/>
        <w:jc w:val="both"/>
      </w:pPr>
      <w:r>
        <w:rPr>
          <w:rFonts w:ascii="Times New Roman"/>
          <w:b w:val="false"/>
          <w:i w:val="false"/>
          <w:color w:val="000000"/>
          <w:sz w:val="28"/>
        </w:rPr>
        <w:t>      * Осында келтірілген кейбір цифрлар 2010 жылғы шоғырландырылған қаржылық есептіліктегі цифрларға сәйкес келмейді және 3-қосымшада нақтыланып енгізілген түзетулерді көрсетеді.</w:t>
      </w:r>
      <w:r>
        <w:br/>
      </w:r>
      <w:r>
        <w:rPr>
          <w:rFonts w:ascii="Times New Roman"/>
          <w:b w:val="false"/>
          <w:i w:val="false"/>
          <w:color w:val="000000"/>
          <w:sz w:val="28"/>
        </w:rPr>
        <w:t>
9 - 112 беттегі есеп саясаты мен ескертпелер осы шоғырландырылған қаржының ескертпелер ажырамас бөлігі болып табылады.</w:t>
      </w:r>
    </w:p>
    <w:p>
      <w:pPr>
        <w:spacing w:after="0"/>
        <w:ind w:left="0"/>
        <w:jc w:val="both"/>
      </w:pPr>
      <w:r>
        <w:rPr>
          <w:rFonts w:ascii="Times New Roman"/>
          <w:b w:val="false"/>
          <w:i w:val="false"/>
          <w:color w:val="000000"/>
          <w:sz w:val="28"/>
        </w:rPr>
        <w:t>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440" w:id="304"/>
    <w:p>
      <w:pPr>
        <w:spacing w:after="0"/>
        <w:ind w:left="0"/>
        <w:jc w:val="both"/>
      </w:pPr>
      <w:r>
        <w:rPr>
          <w:rFonts w:ascii="Times New Roman"/>
          <w:b w:val="false"/>
          <w:i w:val="false"/>
          <w:color w:val="000000"/>
          <w:sz w:val="28"/>
        </w:rPr>
        <w:t>
      КАПИТАЛДАҒЫ ӨЗГЕРІСТЕР ТУРАЛЫ ШОҒЫРЛАНДЫРЫЛҒАН ЕСЕП</w:t>
      </w:r>
      <w:r>
        <w:br/>
      </w:r>
      <w:r>
        <w:rPr>
          <w:rFonts w:ascii="Times New Roman"/>
          <w:b w:val="false"/>
          <w:i w:val="false"/>
          <w:color w:val="000000"/>
          <w:sz w:val="28"/>
        </w:rPr>
        <w:t>
      31 желтоқсанда аяқталатын жыл үшін</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73"/>
        <w:gridCol w:w="1175"/>
        <w:gridCol w:w="893"/>
        <w:gridCol w:w="1613"/>
        <w:gridCol w:w="1133"/>
        <w:gridCol w:w="1173"/>
        <w:gridCol w:w="1598"/>
        <w:gridCol w:w="1513"/>
        <w:gridCol w:w="12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бағалау резерві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 резерві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сальдо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4.745.007</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алынған қарыз бойынша және Үкімет (Ұлттық Банк)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облигациялар бойынша дисконт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жасалатын өзге де операциялар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тану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орындау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үлестермен үлестер сатып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(203.108)(50)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бақыланбайтын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үлестер сатып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аз акцияларын сатып алуы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капиталындағы өзге де өзгерістер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желтоқсандағы сальдо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3.691.909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13"/>
        <w:gridCol w:w="1175"/>
        <w:gridCol w:w="1353"/>
        <w:gridCol w:w="1293"/>
        <w:gridCol w:w="1393"/>
        <w:gridCol w:w="1373"/>
        <w:gridCol w:w="1175"/>
        <w:gridCol w:w="1113"/>
        <w:gridCol w:w="11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бағалау резерві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 резерві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 жылғы 31 желтоқсандағы сальдо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облигациялар бойынша дисконт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жасалатын өзге де операциялар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тану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үлестермен үлестер сатып алу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бақыланбайтын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үлестер сатып алу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аз акцияларын сатып алуы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Гиперинфляцияға түзету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резервін азайту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сальдо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bl>
    <w:p>
      <w:pPr>
        <w:spacing w:after="0"/>
        <w:ind w:left="0"/>
        <w:jc w:val="both"/>
      </w:pPr>
      <w:r>
        <w:rPr>
          <w:rFonts w:ascii="Times New Roman"/>
          <w:b w:val="false"/>
          <w:i w:val="false"/>
          <w:color w:val="000000"/>
          <w:sz w:val="28"/>
        </w:rPr>
        <w:t>      9 — 112 беттегі есеп саясаты мен ескертпелер осы шоғырландырылған қаржылық есептіліктің ажырамас бөлігі болып табылады.</w:t>
      </w:r>
      <w:r>
        <w:br/>
      </w:r>
      <w:r>
        <w:rPr>
          <w:rFonts w:ascii="Times New Roman"/>
          <w:b w:val="false"/>
          <w:i w:val="false"/>
          <w:color w:val="000000"/>
          <w:sz w:val="28"/>
        </w:rPr>
        <w:t>
Басқарушы директор - Басқарма мүшесі _____________________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_____________________</w:t>
      </w:r>
      <w:r>
        <w:br/>
      </w:r>
      <w:r>
        <w:rPr>
          <w:rFonts w:ascii="Times New Roman"/>
          <w:b w:val="false"/>
          <w:i w:val="false"/>
          <w:color w:val="000000"/>
          <w:sz w:val="28"/>
        </w:rPr>
        <w:t>
                                      Алмаз Әбдірахманова</w:t>
      </w:r>
    </w:p>
    <w:bookmarkStart w:name="z442" w:id="305"/>
    <w:p>
      <w:pPr>
        <w:spacing w:after="0"/>
        <w:ind w:left="0"/>
        <w:jc w:val="both"/>
      </w:pPr>
      <w:r>
        <w:rPr>
          <w:rFonts w:ascii="Times New Roman"/>
          <w:b w:val="false"/>
          <w:i w:val="false"/>
          <w:color w:val="000000"/>
          <w:sz w:val="28"/>
        </w:rPr>
        <w:t>
      АҚША ҚАРАЖАТЫНЫҢ ҚОЗҒАЛЫСЫ ТУРАЛЫ ШОҒЫРЛАНДЫРЫЛҒАН ЕСЕП</w:t>
      </w:r>
      <w:r>
        <w:br/>
      </w:r>
      <w:r>
        <w:rPr>
          <w:rFonts w:ascii="Times New Roman"/>
          <w:b w:val="false"/>
          <w:i w:val="false"/>
          <w:color w:val="000000"/>
          <w:sz w:val="28"/>
        </w:rPr>
        <w:t>
      31 желтоқсанда аяқталатын жыл үшін</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253"/>
        <w:gridCol w:w="2913"/>
        <w:gridCol w:w="227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түсетін ақша ағындары: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жалғасқан қызметтен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тоқтатылған қызметтен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кірісіндегі үлес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шығыны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ұзақ мерзімді міндеттемелер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пайдалы сатып алудан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есептеу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шығын, 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пен өзге де ағымдағы активтер бойынша резервтер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бағаланған қаржы активтерін қайта бағалаудан шығын/(кіріс)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75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іске асырылған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әсердің жоғалуынан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нәтижелерін нақтылау әсері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әділ құны түзетулерінің амортизациясы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 қайырмадан іске асырылмаған шығын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ақша емес операциялар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капиталдағы өзгерістерге дейінгі операциялық қызметтен ақша ағындары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834.922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585"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активтеріндегі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құралдарындағы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ҚҚС-тағы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Қарыздағы және Қазақстан Республикасы Үкіметінің қарыздарындағы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247.636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 кредиторлық берешектегі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шотындағы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міндеттемелердегі өзгерістер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түсуі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836.279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пайыздар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таза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625.449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 ағындары: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 орналастыру, 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кәсіпорындарды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 қаражатын шегергенде, еншілес ұйымдарды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тобына қайта топтастырылған еншілес ұйымдардың ақша қаражаты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(747.814)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қаржылық активтерді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төленген аванстар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бақыланатын және қауымдасқан компаниялардан алынған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Қауымдасңан компанияларды сатудан түскен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сатудан түскен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алуға опционды орындау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қызметтегі ақша қаражатының таза</w:t>
            </w:r>
            <w:r>
              <w:br/>
            </w:r>
            <w:r>
              <w:rPr>
                <w:rFonts w:ascii="Times New Roman"/>
                <w:b w:val="false"/>
                <w:i w:val="false"/>
                <w:color w:val="000000"/>
                <w:sz w:val="20"/>
              </w:rPr>
              <w:t>
жұмсалуы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(668.765)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ақша ағындары: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1.307.372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(986.816)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ұйымдармен өз акцияларын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бақыланбайтын үлестеріне төленген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үлестермен жарғылық капиталдағы жарналар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үлесті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жарналар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қызметтегі ақша қаражатының таза (жұмсалуы)/түсімі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бағамдарының ақша қаражатына және олардың баламаларына өзгерістерінің әсері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баламаларын таза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олардың баламалары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және олардың баламалары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bl>
    <w:p>
      <w:pPr>
        <w:spacing w:after="0"/>
        <w:ind w:left="0"/>
        <w:jc w:val="both"/>
      </w:pPr>
      <w:r>
        <w:rPr>
          <w:rFonts w:ascii="Times New Roman"/>
          <w:b w:val="false"/>
          <w:i w:val="false"/>
          <w:color w:val="000000"/>
          <w:sz w:val="28"/>
        </w:rPr>
        <w:t>      * Осында келтірілген кейбір цифрлар 2010 жылғы шоғырландырылған қаржылық есептіліктегі цифрларға сәйкес келмейді және 3-қосымшада нақтыланып енгізілген түзетулерді көрсетеді.</w:t>
      </w:r>
      <w:r>
        <w:br/>
      </w:r>
      <w:r>
        <w:rPr>
          <w:rFonts w:ascii="Times New Roman"/>
          <w:b w:val="false"/>
          <w:i w:val="false"/>
          <w:color w:val="000000"/>
          <w:sz w:val="28"/>
        </w:rPr>
        <w:t>
9-112 беттегі есеп саясаты мен ескертпелер осы шоғырландырылған қаржылық есептіліктің ажырамас бөлігі болып табылады.</w:t>
      </w:r>
      <w:r>
        <w:br/>
      </w:r>
      <w:r>
        <w:rPr>
          <w:rFonts w:ascii="Times New Roman"/>
          <w:b w:val="false"/>
          <w:i w:val="false"/>
          <w:color w:val="000000"/>
          <w:sz w:val="28"/>
        </w:rPr>
        <w:t>
      Басқарушы директор - Басқарма мүшесі       __________________</w:t>
      </w:r>
      <w:r>
        <w:br/>
      </w:r>
      <w:r>
        <w:rPr>
          <w:rFonts w:ascii="Times New Roman"/>
          <w:b w:val="false"/>
          <w:i w:val="false"/>
          <w:color w:val="000000"/>
          <w:sz w:val="28"/>
        </w:rPr>
        <w:t>
                                                  Нұрлан Рахметов</w:t>
      </w:r>
      <w:r>
        <w:br/>
      </w:r>
      <w:r>
        <w:rPr>
          <w:rFonts w:ascii="Times New Roman"/>
          <w:b w:val="false"/>
          <w:i w:val="false"/>
          <w:color w:val="000000"/>
          <w:sz w:val="28"/>
        </w:rPr>
        <w:t>
      Бас бухгалтер                              ___________________</w:t>
      </w:r>
      <w:r>
        <w:br/>
      </w:r>
      <w:r>
        <w:rPr>
          <w:rFonts w:ascii="Times New Roman"/>
          <w:b w:val="false"/>
          <w:i w:val="false"/>
          <w:color w:val="000000"/>
          <w:sz w:val="28"/>
        </w:rPr>
        <w:t>
                                                  Алмаз Әбдірахманова</w:t>
      </w:r>
    </w:p>
    <w:bookmarkStart w:name="z446" w:id="306"/>
    <w:p>
      <w:pPr>
        <w:spacing w:after="0"/>
        <w:ind w:left="0"/>
        <w:jc w:val="both"/>
      </w:pPr>
      <w:r>
        <w:rPr>
          <w:rFonts w:ascii="Times New Roman"/>
          <w:b w:val="false"/>
          <w:i w:val="false"/>
          <w:color w:val="000000"/>
          <w:sz w:val="28"/>
        </w:rPr>
        <w:t>
      ШОҒЫРЛАНДЫРЫЛҒАН ҚАРЖЫЛЫҚ ЕСЕПТІЛІККЕ</w:t>
      </w:r>
      <w:r>
        <w:br/>
      </w:r>
      <w:r>
        <w:rPr>
          <w:rFonts w:ascii="Times New Roman"/>
          <w:b w:val="false"/>
          <w:i w:val="false"/>
          <w:color w:val="000000"/>
          <w:sz w:val="28"/>
        </w:rPr>
        <w:t>
      ЕСКЕРТПЕЛЕР(жалғасы)</w:t>
      </w:r>
    </w:p>
    <w:bookmarkEnd w:id="306"/>
    <w:bookmarkStart w:name="z448" w:id="307"/>
    <w:p>
      <w:pPr>
        <w:spacing w:after="0"/>
        <w:ind w:left="0"/>
        <w:jc w:val="both"/>
      </w:pPr>
      <w:r>
        <w:rPr>
          <w:rFonts w:ascii="Times New Roman"/>
          <w:b w:val="false"/>
          <w:i w:val="false"/>
          <w:color w:val="000000"/>
          <w:sz w:val="28"/>
        </w:rPr>
        <w:t>
</w:t>
      </w:r>
      <w:r>
        <w:rPr>
          <w:rFonts w:ascii="Times New Roman"/>
          <w:b/>
          <w:i w:val="false"/>
          <w:color w:val="000000"/>
          <w:sz w:val="28"/>
        </w:rPr>
        <w:t>      1. ЖАЛПЫ АҚПАРАТ</w:t>
      </w:r>
    </w:p>
    <w:bookmarkEnd w:id="307"/>
    <w:bookmarkStart w:name="z449" w:id="308"/>
    <w:p>
      <w:pPr>
        <w:spacing w:after="0"/>
        <w:ind w:left="0"/>
        <w:jc w:val="both"/>
      </w:pPr>
      <w:r>
        <w:rPr>
          <w:rFonts w:ascii="Times New Roman"/>
          <w:b/>
          <w:i w:val="false"/>
          <w:color w:val="000000"/>
          <w:sz w:val="28"/>
        </w:rPr>
        <w:t>      Корпоративтік ақпарат</w:t>
      </w:r>
      <w:r>
        <w:br/>
      </w:r>
      <w:r>
        <w:rPr>
          <w:rFonts w:ascii="Times New Roman"/>
          <w:b w:val="false"/>
          <w:i w:val="false"/>
          <w:color w:val="000000"/>
          <w:sz w:val="28"/>
        </w:rPr>
        <w:t>
      «Самұрық-Қазына» ұлттық әл-ауқат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(«Самұрык»)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r>
        <w:br/>
      </w:r>
      <w:r>
        <w:rPr>
          <w:rFonts w:ascii="Times New Roman"/>
          <w:b w:val="false"/>
          <w:i w:val="false"/>
          <w:color w:val="000000"/>
          <w:sz w:val="28"/>
        </w:rPr>
        <w:t>
      Үкіметтің қайта ұйымдастыру кезіндегі негізгі мақсаты Үкіметтің тиісті бағдарламалары мен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құрылымдық оңтайландыру болып табылады. Самұрық пен Қазынаның қосылуы және қосымша беру кәсіпорындарды жалпы бақылауға біріктіруді білдіреді, оны Қор үлестерді біріктіру ретінде ескереді.</w:t>
      </w:r>
      <w:r>
        <w:br/>
      </w:r>
      <w:r>
        <w:rPr>
          <w:rFonts w:ascii="Times New Roman"/>
          <w:b w:val="false"/>
          <w:i w:val="false"/>
          <w:color w:val="000000"/>
          <w:sz w:val="28"/>
        </w:rPr>
        <w:t>
      Қордың қызметі 2012 жылғы 1 ақпанға дейін «Ұлттық әл-ауқат қоры туралы» Қазақстан Республикасының 2009 жылғы 13 ақпандағы № 134-4 </w:t>
      </w:r>
      <w:r>
        <w:rPr>
          <w:rFonts w:ascii="Times New Roman"/>
          <w:b w:val="false"/>
          <w:i w:val="false"/>
          <w:color w:val="000000"/>
          <w:sz w:val="28"/>
        </w:rPr>
        <w:t>Заңымен</w:t>
      </w:r>
      <w:r>
        <w:rPr>
          <w:rFonts w:ascii="Times New Roman"/>
          <w:b w:val="false"/>
          <w:i w:val="false"/>
          <w:color w:val="000000"/>
          <w:sz w:val="28"/>
        </w:rPr>
        <w:t xml:space="preserve"> реттелді және ел экономикасының тұрақты дамуын қамтамасыз етуге жәрдемдесуге; экономиканы жаңғыртуға және әртараптандыруға; Toп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r>
        <w:br/>
      </w:r>
      <w:r>
        <w:rPr>
          <w:rFonts w:ascii="Times New Roman"/>
          <w:b w:val="false"/>
          <w:i w:val="false"/>
          <w:color w:val="000000"/>
          <w:sz w:val="28"/>
        </w:rPr>
        <w:t>
      Қор 37-ескертпеде санамаланған бірқатар мемлекеттік кәсіпорындарды (бұдан әрі мәтін бойынша «Toп») біріктіретін холдинг болып табылады. Басқарушылық мақсаттар үшін Топтың қызметі өндірілетін өнімнің түріне және көрсетілетін қызметтің түріне сәйкес алты операциялық сегментке бөлінеді (42-ескертпе):</w:t>
      </w:r>
      <w:r>
        <w:br/>
      </w:r>
      <w:r>
        <w:rPr>
          <w:rFonts w:ascii="Times New Roman"/>
          <w:b w:val="false"/>
          <w:i w:val="false"/>
          <w:color w:val="000000"/>
          <w:sz w:val="28"/>
        </w:rPr>
        <w:t>
      Мұнай-газ сегменті мұнай мен газды барлау және өндіру, мұнай мен газды тасымалдау, шикі мұнай мен өңдеу өнімдерін қайта өңдеу және сату жөніндегі операцияларды қамтиды.</w:t>
      </w:r>
      <w:r>
        <w:br/>
      </w:r>
      <w:r>
        <w:rPr>
          <w:rFonts w:ascii="Times New Roman"/>
          <w:b w:val="false"/>
          <w:i w:val="false"/>
          <w:color w:val="000000"/>
          <w:sz w:val="28"/>
        </w:rPr>
        <w:t>
      Тасымалдау сегменті жүктер мен жолаушыларды темір жол және әуе тасымалы жөніндегі операцияларды қамтиды.</w:t>
      </w:r>
      <w:r>
        <w:br/>
      </w:r>
      <w:r>
        <w:rPr>
          <w:rFonts w:ascii="Times New Roman"/>
          <w:b w:val="false"/>
          <w:i w:val="false"/>
          <w:color w:val="000000"/>
          <w:sz w:val="28"/>
        </w:rPr>
        <w:t>
      Телекоммуникациялар сегменті жергілікті, қалааралық және халықаралық (ТМД-ға кіретін және кірмейтін елдерді қоса алғанда) байланысты қоса алғанда, тіркелген байланыс қызметтері жөніндегі операцияларды, сондай-ақ байланыс арналарын жалға беру және деректер мен сымсыз байланыспен беруді қамтиды.</w:t>
      </w:r>
      <w:r>
        <w:br/>
      </w:r>
      <w:r>
        <w:rPr>
          <w:rFonts w:ascii="Times New Roman"/>
          <w:b w:val="false"/>
          <w:i w:val="false"/>
          <w:color w:val="000000"/>
          <w:sz w:val="28"/>
        </w:rPr>
        <w:t>
      Энергетикалық сегмент электр энергиясын өндіру және беру жөніндегі, электр энергиясын электр энергетикасы жүйесіне босатуды техникалық диспетчерлеу және импортталатын электр энергиясын тұтыну жөніндегі операцияларды, Қазақстан Республикасы бірыңғай электр энергетикасы жүйесінің, орталықтандырылған жедел-диспетчерлік басқару объектілерінің функцияларын қамтиды.</w:t>
      </w:r>
      <w:r>
        <w:br/>
      </w:r>
      <w:r>
        <w:rPr>
          <w:rFonts w:ascii="Times New Roman"/>
          <w:b w:val="false"/>
          <w:i w:val="false"/>
          <w:color w:val="000000"/>
          <w:sz w:val="28"/>
        </w:rPr>
        <w:t>
      Тау-кен өндіру сегменті минералдық ресурстарды барлау, өндіру, өңдеу және сату жөніндегі операцияларды, қорғаныс кешені мен азаматтық машина жасау кәсіпорындарын, химия саласы мен геологиялық барлауды дамыту жөніндегі жобаларды қамтиды.</w:t>
      </w:r>
      <w:r>
        <w:br/>
      </w:r>
      <w:r>
        <w:rPr>
          <w:rFonts w:ascii="Times New Roman"/>
          <w:b w:val="false"/>
          <w:i w:val="false"/>
          <w:color w:val="000000"/>
          <w:sz w:val="28"/>
        </w:rPr>
        <w:t>
      Қаржы институттары мен Даму институттары сегменті Қазақстан Республикасының барлық сегменттеріндегі инвестициялық қызметті дамыту және ынталандыру жөніндегі операцияларды қамтиды. Сондай-ақ бұл сегмент 2009 жылы Қор сатып алған банктерді де қамтиды.</w:t>
      </w:r>
      <w:r>
        <w:br/>
      </w:r>
      <w:r>
        <w:rPr>
          <w:rFonts w:ascii="Times New Roman"/>
          <w:b w:val="false"/>
          <w:i w:val="false"/>
          <w:color w:val="000000"/>
          <w:sz w:val="28"/>
        </w:rPr>
        <w:t>
      Корпоративтік орталық сегменті және жобалар Қордың инвестициялық және қаржы операцияларын қамтиды.</w:t>
      </w:r>
      <w:r>
        <w:br/>
      </w:r>
      <w:r>
        <w:rPr>
          <w:rFonts w:ascii="Times New Roman"/>
          <w:b w:val="false"/>
          <w:i w:val="false"/>
          <w:color w:val="000000"/>
          <w:sz w:val="28"/>
        </w:rPr>
        <w:t>
      Компанияның тіркелген офисі Қазақстан Республикасы, Астана, Қабанбай батыр даңғылы, 19 мекенжайында орналасқан.</w:t>
      </w:r>
      <w:r>
        <w:br/>
      </w:r>
      <w:r>
        <w:rPr>
          <w:rFonts w:ascii="Times New Roman"/>
          <w:b w:val="false"/>
          <w:i w:val="false"/>
          <w:color w:val="000000"/>
          <w:sz w:val="28"/>
        </w:rPr>
        <w:t>
      Осы қаржылық есептілікті шығаруға 2012 жылғы 23 мамырда Қордың Басқарушы директоры, - Басқарма мүшесі төрағасы мен Бас бухгалтері бекітті.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Экономикалық жағдайлар</w:t>
      </w:r>
      <w:r>
        <w:br/>
      </w:r>
      <w:r>
        <w:rPr>
          <w:rFonts w:ascii="Times New Roman"/>
          <w:b w:val="false"/>
          <w:i w:val="false"/>
          <w:color w:val="000000"/>
          <w:sz w:val="28"/>
        </w:rPr>
        <w:t xml:space="preserve">
      Қазақстан Республикасы нарықтық экономика шарттары талап ететіндей экономикалық реформаларды жүзеге асыруды және өзінің заңнамалық, салық және нормативтік базасын әзірлеуді жалғастыруда. Осы реформалар мен әзірленімдер және Үкімет қабылдаған экономикалық, қаржылық және монетарлық шаралардың тиімділігі Қазақстан экономикасының болашақтағы тұрақтылығын ұстауды мақсат етеді. </w:t>
      </w:r>
      <w:r>
        <w:br/>
      </w:r>
      <w:r>
        <w:rPr>
          <w:rFonts w:ascii="Times New Roman"/>
          <w:b w:val="false"/>
          <w:i w:val="false"/>
          <w:color w:val="000000"/>
          <w:sz w:val="28"/>
        </w:rPr>
        <w:t>
      Қазақстан экономикасы іскерлік белсенділіктің бәсеңдеуіне және әлемдегі экономикалық даму қарқындарының төмендеуіне сезімтал. Әлемдік қаржы дағдарысы капитал нарығының тұрақсыздығына, банк секторындағы өсімділіктің елеулі нашарлауына және Қазақстанның, ішінде кредит берудің неғұрлым қатаң шарттарына әкелді. Үкімет тұрақтандыру жоспарының шеңберінде қазақстандық банктер мен компаниялардың шетелдік қарыздардың өтімділігі мен оларды қайта қаржыландыруды қамтамасыз ету жөнінде шаралар қабылдады, Қазақстанда экономикалық жағдайдың жақсаруы соның нәтижесі болды. Алайда Үкімет қабылдаған тұрақтандыру шараларының оң нәтижелеріне қарамастан капитал көздеріне қол жеткізу мүмкіндігіне, сондай-ақ Toп пен оның контрагенттері үшін капитал құнына қатысты белгісіздік бар, бұл Топтың қаржылық жағдайына, Топтың операциялары мен экономикалық перспективаларының нәтижелеріне әсер етуі мүмкін. Топтың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Экономика мен қаржы жүйесін тұрақтандыру жоспары</w:t>
      </w:r>
      <w:r>
        <w:br/>
      </w: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Қор Үкіметтен Тұрақтандыру жоспарын іске асыру жөніндегі негізгі оператор болып түседі.</w:t>
      </w:r>
      <w:r>
        <w:br/>
      </w:r>
      <w:r>
        <w:rPr>
          <w:rFonts w:ascii="Times New Roman"/>
          <w:b w:val="false"/>
          <w:i w:val="false"/>
          <w:color w:val="000000"/>
          <w:sz w:val="28"/>
        </w:rPr>
        <w:t>
      Қаржы секторын тұрақтандыру жөніндегі шаралар (Тұрақтандыру жоспары) шеңберінде Қор 2009 жылы БТА Банк және Альянс Банк акцияларының бақылау пакетін және «Қазақстанның Халық банкі» АҚ мен «Қазкоммерцбанк» АҚ елеулі үлестерін сатып алды. Бұл шаралар банктерге қосымша өтімділік беруге және олардың төлем қабілетін қамтамасыз етуге бағытталды.</w:t>
      </w:r>
      <w:r>
        <w:br/>
      </w:r>
      <w:r>
        <w:rPr>
          <w:rFonts w:ascii="Times New Roman"/>
          <w:b w:val="false"/>
          <w:i w:val="false"/>
          <w:color w:val="000000"/>
          <w:sz w:val="28"/>
        </w:rPr>
        <w:t>
      2010 жылғы наурызда бекітілген БТА Банкі міндеттемелерін қайта құрылымдау жоспарының шеңберінде Қор БТА Банкінің еншілес ұйымы «Темірбанк» АҚ (бұдан әрі мәтін бойынша «Темірбанк») қайта шығарылған жай акцияларын сатып алды.</w:t>
      </w:r>
      <w:r>
        <w:br/>
      </w:r>
      <w:r>
        <w:rPr>
          <w:rFonts w:ascii="Times New Roman"/>
          <w:b w:val="false"/>
          <w:i w:val="false"/>
          <w:color w:val="000000"/>
          <w:sz w:val="28"/>
        </w:rPr>
        <w:t>
      Қор БТА Банк, Альянс Банк, «Темірбанк» АҚ,«Қазақстанның Халық банкі» АҚ мен «Қазкоммерцбанк» АҚ үлестерін ұзақ мерзімді перспективада ұстап тұруды жоспарламайды. 2010 жылы Альянс Банк, БТА Банк және «Темірбанк» АҚ өз борыштарын қайта құрылымдау үдерісін аяқтады. Альянс Банк пен Темірбанктің үздіксіз қызмет қағидатын ұстауы қабілеті Алматы қаласы Мамандандырылған қаржы сотының шешіміне  сәйкес 2012 жылғы 8 мамырда күшіне енген міндеттемелерді қорытындысына елеулі дәрежеде байланысты болады (43-ескертпе). 2011 жылғы 31 желтоқсанда БТА Банк, Темірбанк және Альянс Банктің осы шоғырландырылған қаржылық есептілікте ескерілген біріктірілген таза міндеттемелері 494.522 миллион (теңге)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ҚАРЖЫЛЫҚ ЕСЕПТІЛІКТІ ДАЙЫНДАУ НЕГІЗІ</w:t>
      </w:r>
      <w:r>
        <w:br/>
      </w: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r>
        <w:br/>
      </w:r>
      <w:r>
        <w:rPr>
          <w:rFonts w:ascii="Times New Roman"/>
          <w:b w:val="false"/>
          <w:i w:val="false"/>
          <w:color w:val="000000"/>
          <w:sz w:val="28"/>
        </w:rPr>
        <w:t>
      Осы шоғырландырылған қаржылық есептілік теңгемен ұсынылған және арнайы шарттасқан жағдайларды қоспағанда, ақша сомалары миллион теңгеге дейін дөңгелектелген.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Сәйкестігі туралы мәлімдеме</w:t>
      </w:r>
      <w:r>
        <w:br/>
      </w:r>
      <w:r>
        <w:rPr>
          <w:rFonts w:ascii="Times New Roman"/>
          <w:b w:val="false"/>
          <w:i w:val="false"/>
          <w:color w:val="000000"/>
          <w:sz w:val="28"/>
        </w:rPr>
        <w:t>
      Топтың осы шоғырландырылған қаржылық есептілігі Қаржылық есептіліктің халықаралық стандарттары жөніндегі комитеттің басқармасы (бұдан әрі мәтін бойынша «ХСКБ») шығарған Қаржылық есептіліктің халықаралық стандарттарына («ҚЕХС») сәйкес дайындалды.</w:t>
      </w:r>
      <w:r>
        <w:br/>
      </w:r>
      <w:r>
        <w:rPr>
          <w:rFonts w:ascii="Times New Roman"/>
          <w:b w:val="false"/>
          <w:i w:val="false"/>
          <w:color w:val="000000"/>
          <w:sz w:val="28"/>
        </w:rPr>
        <w:t>
      Шоғырландырылған қаржылық есептілікті ҚЕХС-қа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Шетелдік валютаны қайта есептеу</w:t>
      </w:r>
      <w:r>
        <w:br/>
      </w:r>
      <w:r>
        <w:rPr>
          <w:rFonts w:ascii="Times New Roman"/>
          <w:b w:val="false"/>
          <w:i w:val="false"/>
          <w:color w:val="000000"/>
          <w:sz w:val="28"/>
        </w:rPr>
        <w:t>
      Функционалдық валюта және ұсыну валютасы</w:t>
      </w:r>
      <w:r>
        <w:br/>
      </w:r>
      <w:r>
        <w:rPr>
          <w:rFonts w:ascii="Times New Roman"/>
          <w:b w:val="false"/>
          <w:i w:val="false"/>
          <w:color w:val="000000"/>
          <w:sz w:val="28"/>
        </w:rPr>
        <w:t>
      Осы шоғырландырылған қаржылық есептілікке енгізілген Toп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Toп есептілігін ұсыну валютасы болып табылатын теңгемен ұсынылды.</w:t>
      </w:r>
      <w:r>
        <w:br/>
      </w:r>
      <w:r>
        <w:rPr>
          <w:rFonts w:ascii="Times New Roman"/>
          <w:b w:val="false"/>
          <w:i w:val="false"/>
          <w:color w:val="000000"/>
          <w:sz w:val="28"/>
        </w:rPr>
        <w:t>
      Операциялар және шоттар сальдосы</w:t>
      </w:r>
      <w:r>
        <w:br/>
      </w:r>
      <w:r>
        <w:rPr>
          <w:rFonts w:ascii="Times New Roman"/>
          <w:b w:val="false"/>
          <w:i w:val="false"/>
          <w:color w:val="000000"/>
          <w:sz w:val="28"/>
        </w:rPr>
        <w:t>
      Шетелдік валютадағы операциялар операциялар жүзеге асырылған күнгі валюта бағамы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r>
        <w:br/>
      </w: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r>
        <w:br/>
      </w:r>
      <w:r>
        <w:rPr>
          <w:rFonts w:ascii="Times New Roman"/>
          <w:b w:val="false"/>
          <w:i w:val="false"/>
          <w:color w:val="000000"/>
          <w:sz w:val="28"/>
        </w:rPr>
        <w:t>
      Топтың кәсіпорындары</w:t>
      </w:r>
      <w:r>
        <w:br/>
      </w:r>
      <w:r>
        <w:rPr>
          <w:rFonts w:ascii="Times New Roman"/>
          <w:b w:val="false"/>
          <w:i w:val="false"/>
          <w:color w:val="000000"/>
          <w:sz w:val="28"/>
        </w:rPr>
        <w:t>
      Функционалдық валютасы ұсыну валютасынан ерекшеленетін Топтың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ұсыну валютасына мынадай түрде қайта есептеледі:</w:t>
      </w:r>
      <w:r>
        <w:br/>
      </w:r>
      <w:r>
        <w:rPr>
          <w:rFonts w:ascii="Times New Roman"/>
          <w:b w:val="false"/>
          <w:i w:val="false"/>
          <w:color w:val="000000"/>
          <w:sz w:val="28"/>
        </w:rPr>
        <w:t>
      -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r>
        <w:br/>
      </w:r>
      <w:r>
        <w:rPr>
          <w:rFonts w:ascii="Times New Roman"/>
          <w:b w:val="false"/>
          <w:i w:val="false"/>
          <w:color w:val="000000"/>
          <w:sz w:val="28"/>
        </w:rPr>
        <w:t>
      - жиынтық кіріс туралы есептердің әрқайсысы бойынша кірістер мен шығыстар орташа бағамдар бойынша қайта есептеледі (орташа бағам бағамдардың жиынтық әсерінің операция жүзеге асырылған күнгі бағамға ақылға қонымды жақындауы болып табылмайтын жағдайлардан басқа; бұл жағдайда кірістер мен шығыстар операциялар жүзеге асырылған күнгі бағам бойынша қайта есептеледі); және</w:t>
      </w:r>
      <w:r>
        <w:br/>
      </w:r>
      <w:r>
        <w:rPr>
          <w:rFonts w:ascii="Times New Roman"/>
          <w:b w:val="false"/>
          <w:i w:val="false"/>
          <w:color w:val="000000"/>
          <w:sz w:val="28"/>
        </w:rPr>
        <w:t>
      - барлық бағамдық айырмалар өзге жиынтық кірісте жеке компонент ретінде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2.ҚАРЖЫЛЫҚ ЕСЕПТІЛІКТІ ДАЙЫНДАУ НЕГІЗГІ(жалғасы)</w:t>
      </w:r>
      <w:r>
        <w:br/>
      </w:r>
      <w:r>
        <w:rPr>
          <w:rFonts w:ascii="Times New Roman"/>
          <w:b w:val="false"/>
          <w:i w:val="false"/>
          <w:color w:val="000000"/>
          <w:sz w:val="28"/>
        </w:rPr>
        <w:t>
      Шетелдік валютаны қайта есептеу</w:t>
      </w:r>
      <w:r>
        <w:br/>
      </w:r>
      <w:r>
        <w:rPr>
          <w:rFonts w:ascii="Times New Roman"/>
          <w:b w:val="false"/>
          <w:i w:val="false"/>
          <w:color w:val="000000"/>
          <w:sz w:val="28"/>
        </w:rPr>
        <w:t>
      Валюта айырбастау бағамдары</w:t>
      </w:r>
      <w:r>
        <w:br/>
      </w:r>
      <w:r>
        <w:rPr>
          <w:rFonts w:ascii="Times New Roman"/>
          <w:b w:val="false"/>
          <w:i w:val="false"/>
          <w:color w:val="000000"/>
          <w:sz w:val="28"/>
        </w:rPr>
        <w:t>
      Қазақстандық қор биржасы (бұдан әрі мәтін бойынша «ҚҚБ») белгілеген валюта айырбастаудың орташа салмақталған бағамдары Қазақстан Республикасында ресми айырбастау бағамдары ретінде пайдаланылады.</w:t>
      </w:r>
      <w:r>
        <w:br/>
      </w:r>
      <w:r>
        <w:rPr>
          <w:rFonts w:ascii="Times New Roman"/>
          <w:b w:val="false"/>
          <w:i w:val="false"/>
          <w:color w:val="000000"/>
          <w:sz w:val="28"/>
        </w:rPr>
        <w:t>
      Мына кестеде 31 желтоқсандағы шетелдік валютаның теңгеге айырбастау бағамы ұсынылған:</w:t>
      </w:r>
      <w:r>
        <w:br/>
      </w:r>
      <w:r>
        <w:rPr>
          <w:rFonts w:ascii="Times New Roman"/>
          <w:b w:val="false"/>
          <w:i w:val="false"/>
          <w:color w:val="000000"/>
          <w:sz w:val="28"/>
        </w:rPr>
        <w:t>
                                   2011               2010</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093"/>
        <w:gridCol w:w="421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 франкі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Йенасы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bl>
    <w:bookmarkStart w:name="z455" w:id="309"/>
    <w:p>
      <w:pPr>
        <w:spacing w:after="0"/>
        <w:ind w:left="0"/>
        <w:jc w:val="both"/>
      </w:pPr>
      <w:r>
        <w:rPr>
          <w:rFonts w:ascii="Times New Roman"/>
          <w:b w:val="false"/>
          <w:i w:val="false"/>
          <w:color w:val="000000"/>
          <w:sz w:val="28"/>
        </w:rPr>
        <w:t>      2012 жылғы 23 мамырда ҚҚБ айырбастау бағамы 1 АҚШ доллары үшін 147.70 теңге болды.</w:t>
      </w:r>
      <w:r>
        <w:br/>
      </w:r>
      <w:r>
        <w:rPr>
          <w:rFonts w:ascii="Times New Roman"/>
          <w:b w:val="false"/>
          <w:i w:val="false"/>
          <w:color w:val="000000"/>
          <w:sz w:val="28"/>
        </w:rPr>
        <w:t>
</w:t>
      </w:r>
      <w:r>
        <w:rPr>
          <w:rFonts w:ascii="Times New Roman"/>
          <w:b/>
          <w:i w:val="false"/>
          <w:color w:val="000000"/>
          <w:sz w:val="28"/>
        </w:rPr>
        <w:t>      3. ЕСЕП САЯСАТЫНЫҢ ЕЛЕУЛІ АСПЕКТІЛЕРІНЕ ШОЛУ</w:t>
      </w:r>
      <w:r>
        <w:br/>
      </w:r>
      <w:r>
        <w:rPr>
          <w:rFonts w:ascii="Times New Roman"/>
          <w:b w:val="false"/>
          <w:i w:val="false"/>
          <w:color w:val="000000"/>
          <w:sz w:val="28"/>
        </w:rPr>
        <w:t>
</w:t>
      </w:r>
      <w:r>
        <w:rPr>
          <w:rFonts w:ascii="Times New Roman"/>
          <w:b/>
          <w:i w:val="false"/>
          <w:color w:val="000000"/>
          <w:sz w:val="28"/>
        </w:rPr>
        <w:t>      Есеп саясатындағы және ақпаратты ашу қағидаттарындағы өзгерістер</w:t>
      </w:r>
      <w:r>
        <w:br/>
      </w:r>
      <w:r>
        <w:rPr>
          <w:rFonts w:ascii="Times New Roman"/>
          <w:b w:val="false"/>
          <w:i w:val="false"/>
          <w:color w:val="000000"/>
          <w:sz w:val="28"/>
        </w:rPr>
        <w:t>
      Төменде көрсетілген жаңа және қайта қаралып, 2011 жылғы 1 қаңтарда күшіне енген Стандарттар мен Интерпретацияларды қоспағанда, осы шоғырландырылған қаржылық есептілікті дайындау кезінде қолданылатын есеп саясаты 2010 жылғы 31 желтоқсанда аяқталатын жыл ішіндегі жылдық қаржылық есептілікті дайындау кезінде пайдаланылғанға сәйкес келеді.</w:t>
      </w:r>
      <w:r>
        <w:br/>
      </w:r>
      <w:r>
        <w:rPr>
          <w:rFonts w:ascii="Times New Roman"/>
          <w:b w:val="false"/>
          <w:i w:val="false"/>
          <w:color w:val="000000"/>
          <w:sz w:val="28"/>
        </w:rPr>
        <w:t>
      БЕХС 24 «Байланысты тараптар туралы ақпаратты ашу» түзету</w:t>
      </w:r>
      <w:r>
        <w:br/>
      </w:r>
      <w:r>
        <w:rPr>
          <w:rFonts w:ascii="Times New Roman"/>
          <w:b w:val="false"/>
          <w:i w:val="false"/>
          <w:color w:val="000000"/>
          <w:sz w:val="28"/>
        </w:rPr>
        <w:t>
      ҚЕХС жөніндегі кеңес БЕХС 24 түзету жариялады, ол байланысты тараптың айқындамасын түсіндіреді. Жаңа айқындамалар байланысты тараптарға қатысты бөліктегі тепе-теңдікке ерекше назар аударады. Түзету сондай-ақ жеке тұлға немесе негізгі басқарушы персонал компанияның байланысты тараппен қатынасына әсер ететін жағдайларды түсіндіреді. Бұдан басқа, түзету мемлекетпен немесе бақыланатын, есептілік жасайтын компания сияқты сол мемлекетпен бірлесіп бақыланатын немесе осы мемлекет елеулі ықпал ететін компаниялармен жасалатын мәмілелер үшін ақпаратты ашу жөніндегі талаптардан алып тастауды көздейді. Түзетуді қолдану Топтың қаржылық жағдайына немесе оның қызметінің қаржылық нәтижелеріне әсер еткен жоқ.</w:t>
      </w:r>
      <w:r>
        <w:br/>
      </w:r>
      <w:r>
        <w:rPr>
          <w:rFonts w:ascii="Times New Roman"/>
          <w:b w:val="false"/>
          <w:i w:val="false"/>
          <w:color w:val="000000"/>
          <w:sz w:val="28"/>
        </w:rPr>
        <w:t>
      БЕХС 32 «Қаржы құралдары:ақпарат беру»</w:t>
      </w:r>
      <w:r>
        <w:br/>
      </w:r>
      <w:r>
        <w:rPr>
          <w:rFonts w:ascii="Times New Roman"/>
          <w:b w:val="false"/>
          <w:i w:val="false"/>
          <w:color w:val="000000"/>
          <w:sz w:val="28"/>
        </w:rPr>
        <w:t>
      ҚЕХС жөніндегі кеңес БЕХС 32 қаржы міндеттемесінің айқындамасын компанияларға акцияларға, опциондар мен варианттарға құқықтардың белгілі бір шығарылымдарын үлестік құралдар ретінде жіктеуге мүмкіндік беретіндей түрде өзгертеді. Бұл түзету, егер осындай құқықтар кез келген валютамен тіркелген сома үшін компанияның меншікті үлестік құралдарының тіркелген санын сатып алу мақсатында нақ сол сыныптағы барлық меншік иелеріне компанияның туынды емес үлестік құралдарын теңбе-тең берілген жағдайда қолданылады. Түзету Топтың қаржылық жағдайына немесе оның қызметінің қаржылық нәтижелеріне әсер еткен жоқ, өйткені Топта осындай құралдар жоқ.</w:t>
      </w:r>
      <w:r>
        <w:br/>
      </w:r>
      <w:r>
        <w:rPr>
          <w:rFonts w:ascii="Times New Roman"/>
          <w:b w:val="false"/>
          <w:i w:val="false"/>
          <w:color w:val="000000"/>
          <w:sz w:val="28"/>
        </w:rPr>
        <w:t>
      Интерпретация 14 «Ең аз мөлшерде қаржыландыру туралы талаптарға қатысты алдын ала төлемдер»</w:t>
      </w:r>
      <w:r>
        <w:br/>
      </w:r>
      <w:r>
        <w:rPr>
          <w:rFonts w:ascii="Times New Roman"/>
          <w:b w:val="false"/>
          <w:i w:val="false"/>
          <w:color w:val="000000"/>
          <w:sz w:val="28"/>
        </w:rPr>
        <w:t>
      Түзету компанияға қатысты ең аз мөлшерде қаржыландыру туралы талап қолданылған және компания осы талаптарды орындау мақсатында алдын ала төлем жасаған кезде болатын қажетсіз салдарларды жояды. Түзету компанияға болашақтағы қызметтердің құнына қатысты алдын ала төлемді зейнетақылық актив ретінде тануға рұқсат береді. Ең аз мөлшерде қаржыландыру туралы талаптар Қазақстан Республикасында қолданылмайды, сондықтан интерпретацияға түзету Топтың қаржылық жағдайына немесе оның нәтижелеріне әсер еткен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Есеп саясатындағы және ақпаратты ашу қағидаттарындағы өзгерістер (жалғасы)</w:t>
      </w:r>
      <w:r>
        <w:br/>
      </w:r>
      <w:r>
        <w:rPr>
          <w:rFonts w:ascii="Times New Roman"/>
          <w:b w:val="false"/>
          <w:i w:val="false"/>
          <w:color w:val="000000"/>
          <w:sz w:val="28"/>
        </w:rPr>
        <w:t>
      ҚЕХС жетілдіру (2010 жылғы мамыр)</w:t>
      </w:r>
      <w:r>
        <w:br/>
      </w:r>
      <w:r>
        <w:rPr>
          <w:rFonts w:ascii="Times New Roman"/>
          <w:b w:val="false"/>
          <w:i w:val="false"/>
          <w:color w:val="000000"/>
          <w:sz w:val="28"/>
        </w:rPr>
        <w:t>
      2010 жылғы мамырда ҚЕХС жөніндегі кеңес негізінен ішкі сәйкессіздіктерді жою және тұжырымдарды нақтылау мақсатында өз стандарттарына түзетулер шығарды. Әрбір стандартқа қатысты жеке өтпелі ереже бар. Төменде санамаланған стандарттарды қолдану (өзгерістерімен) есеп саясатына өзгерістерге әкелді, алайда Топтың қаржылық жағдайына немесе оның қызметінің нәтижелеріне әсер еткен жоқ.</w:t>
      </w:r>
      <w:r>
        <w:br/>
      </w:r>
      <w:r>
        <w:rPr>
          <w:rFonts w:ascii="Times New Roman"/>
          <w:b w:val="false"/>
          <w:i w:val="false"/>
          <w:color w:val="000000"/>
          <w:sz w:val="28"/>
        </w:rPr>
        <w:t>
      - «Бизнесті біріктіру» ҚЕХС 3 түзету бақыланбайтын қатысу үлесін бағалау тәсілдеріне өзгерістер енгізеді. Бақыланбайтын қатысу үлестерінің өзінің иесіне компания таратылған жағдайда оның таза активтеріндегі теңбе-тең үлес құқығын беретін құрамдас бөліктері не әділ құн бойынша, не сатып алынатын компанияның сәйкестеңдірілетін таза активтеріндегі теңбе-тең үлес бойынша бағалануға тиіс. Өзге де барлық құрамдас бөліктер сатып алу күнінде әділ құн бойынша бағалануға тиіс.</w:t>
      </w:r>
      <w:r>
        <w:br/>
      </w:r>
      <w:r>
        <w:rPr>
          <w:rFonts w:ascii="Times New Roman"/>
          <w:b w:val="false"/>
          <w:i w:val="false"/>
          <w:color w:val="000000"/>
          <w:sz w:val="28"/>
        </w:rPr>
        <w:t>
      - «Қаржылық құралдар:ақпаратты ашу» ҚЕХС 7 түзету ұсталынатын қамтамасыз ету туралы ашылатын ақпараттың көлемін азайту, және сипаттамалардың мән-мәтінінде сандық ақпаратты пайдалану туралы талаптың арқасында ақпараттың ашылуын жетілдіру есебінен ақпаратты ашуға қойылатын талаптарды онайлату мақсатында енгізілді.</w:t>
      </w:r>
      <w:r>
        <w:br/>
      </w:r>
      <w:r>
        <w:rPr>
          <w:rFonts w:ascii="Times New Roman"/>
          <w:b w:val="false"/>
          <w:i w:val="false"/>
          <w:color w:val="000000"/>
          <w:sz w:val="28"/>
        </w:rPr>
        <w:t>
      - «Қаржылық есептілік беру» БЕХС 1 түзету компанияның не өзгерістер туралы есепте, не қаржылық есептілікке ескертпелерде өзге де жиынтық кірістің әрбір құрамдас бөлігіне талдау бере алатындығын түсіндіреді.</w:t>
      </w:r>
      <w:r>
        <w:br/>
      </w:r>
      <w:r>
        <w:rPr>
          <w:rFonts w:ascii="Times New Roman"/>
          <w:b w:val="false"/>
          <w:i w:val="false"/>
          <w:color w:val="000000"/>
          <w:sz w:val="28"/>
        </w:rPr>
        <w:t>
      - Төменде санамаланған, «КЕХС жетілдіру» жобасының нәтижесінде қабылданған стандарттарға өзге де түзетулер Топтың есептік саясатына, қаржылық жағдайына немесе оның қызметінің нәтижелеріне айтарлықтай әсер еткен жоқ:</w:t>
      </w:r>
      <w:r>
        <w:br/>
      </w:r>
      <w:r>
        <w:rPr>
          <w:rFonts w:ascii="Times New Roman"/>
          <w:b w:val="false"/>
          <w:i w:val="false"/>
          <w:color w:val="000000"/>
          <w:sz w:val="28"/>
        </w:rPr>
        <w:t>
      - ҚЕХС 3 «Бизнесті біріктіру» (ҚЕХС 3 қабылданғанға дейін жасалған бизнесті біріктіру жөніндегі мәмілелермен келісілген шартта сыйақы (2008 жылғы редакция).</w:t>
      </w:r>
      <w:r>
        <w:br/>
      </w:r>
      <w:r>
        <w:rPr>
          <w:rFonts w:ascii="Times New Roman"/>
          <w:b w:val="false"/>
          <w:i w:val="false"/>
          <w:color w:val="000000"/>
          <w:sz w:val="28"/>
        </w:rPr>
        <w:t>
      - ҚЕХС 3 «Бизнесті біріктіру» (акцияларға негізделген төлемдері бар орналастырылмаған және ерікті негізде орналастырылған сыйақылар).</w:t>
      </w:r>
      <w:r>
        <w:br/>
      </w:r>
      <w:r>
        <w:rPr>
          <w:rFonts w:ascii="Times New Roman"/>
          <w:b w:val="false"/>
          <w:i w:val="false"/>
          <w:color w:val="000000"/>
          <w:sz w:val="28"/>
        </w:rPr>
        <w:t>
      - БЕХС 27 «Шоғырландырылған және жеке қаржылық есептілік».</w:t>
      </w:r>
      <w:r>
        <w:br/>
      </w:r>
      <w:r>
        <w:rPr>
          <w:rFonts w:ascii="Times New Roman"/>
          <w:b w:val="false"/>
          <w:i w:val="false"/>
          <w:color w:val="000000"/>
          <w:sz w:val="28"/>
        </w:rPr>
        <w:t>
      - БЕХС 34 «Аралық қаржылық есептілік».</w:t>
      </w:r>
      <w:r>
        <w:br/>
      </w:r>
      <w:r>
        <w:rPr>
          <w:rFonts w:ascii="Times New Roman"/>
          <w:b w:val="false"/>
          <w:i w:val="false"/>
          <w:color w:val="000000"/>
          <w:sz w:val="28"/>
        </w:rPr>
        <w:t>
      Төменде санамаланған интерпретациялар мен интерпретацияларға түзетулер қаржылық жағдайына немесе оның қызметінің нәтижелеріне әсер еткен жоқ:</w:t>
      </w:r>
      <w:r>
        <w:br/>
      </w:r>
      <w:r>
        <w:rPr>
          <w:rFonts w:ascii="Times New Roman"/>
          <w:b w:val="false"/>
          <w:i w:val="false"/>
          <w:color w:val="000000"/>
          <w:sz w:val="28"/>
        </w:rPr>
        <w:t>
      - Интерпретация 13 «Клиенттердің адалдығын ұстауға бағытталған бағдарламалар» (бонустық бірліктердің әділ құнын айқындау).</w:t>
      </w:r>
      <w:r>
        <w:br/>
      </w:r>
      <w:r>
        <w:rPr>
          <w:rFonts w:ascii="Times New Roman"/>
          <w:b w:val="false"/>
          <w:i w:val="false"/>
          <w:color w:val="000000"/>
          <w:sz w:val="28"/>
        </w:rPr>
        <w:t>
      - Интерпретация 19 «Үлестік құралдарды беру арқылы қаржылық міндеттемелерді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Шығарылған, бірақ әлі күшіне енбеген стандарттар мен интерпретациялар</w:t>
      </w:r>
      <w:r>
        <w:br/>
      </w:r>
      <w:r>
        <w:rPr>
          <w:rFonts w:ascii="Times New Roman"/>
          <w:b w:val="false"/>
          <w:i w:val="false"/>
          <w:color w:val="000000"/>
          <w:sz w:val="28"/>
        </w:rPr>
        <w:t>
      Toп шығарылған, бірақ әлі күшіне енбеген мынадай стандарттарды қолданған жоқ. Тізімге Топтың көзқарасы тұрғысынан, болашақта қолданған жағдайда ақпаратты ашуға, қаржылық жағдайына немесе қызметінің қаржылық нәтижелеріне әсер ететін шығарылған стандарттар мен интерпретациялар енгізілді. Toп ҚЕХС 9 қоспағанда, осы стандарттарды олар күшіне енген күнінен бастап қолдану ниетінде.</w:t>
      </w:r>
      <w:r>
        <w:br/>
      </w:r>
      <w:r>
        <w:rPr>
          <w:rFonts w:ascii="Times New Roman"/>
          <w:b w:val="false"/>
          <w:i w:val="false"/>
          <w:color w:val="000000"/>
          <w:sz w:val="28"/>
        </w:rPr>
        <w:t>
</w:t>
      </w:r>
      <w:r>
        <w:rPr>
          <w:rFonts w:ascii="Times New Roman"/>
          <w:b w:val="false"/>
          <w:i/>
          <w:color w:val="000000"/>
          <w:sz w:val="28"/>
        </w:rPr>
        <w:t>      БЕХС 1 «Қаржылық есептілік: ақпарат беру» - «Өзге де жиынтық кірістің баптарын беру»</w:t>
      </w:r>
      <w:r>
        <w:br/>
      </w:r>
      <w:r>
        <w:rPr>
          <w:rFonts w:ascii="Times New Roman"/>
          <w:b w:val="false"/>
          <w:i w:val="false"/>
          <w:color w:val="000000"/>
          <w:sz w:val="28"/>
        </w:rPr>
        <w:t>
      БЕХС -ге түзетулер өзге де жиынтық кірісгің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тану немесе өтеу тоқтатылған жағдайда), ешқашан қайта жіктелінбейтін баптардан бөлек ұсынылуға тиіс. Түзету беруге ғана әсер етеді және Ton қызметінің қаржылық жағдайын немесе қаржылық нәтижелерін қозғамайды. Түзету 2012 жылғы 1 шілдеден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ББХС 19-ға түзетулер «Қызметкерлерге сыйақы беру»</w:t>
      </w:r>
      <w:r>
        <w:br/>
      </w: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Түзетулер 2013 жылғы 1 қаңтарда басталатын жылдық есептік кезеңдерден кейін күшіне енеді,</w:t>
      </w:r>
      <w:r>
        <w:br/>
      </w:r>
      <w:r>
        <w:rPr>
          <w:rFonts w:ascii="Times New Roman"/>
          <w:b w:val="false"/>
          <w:i w:val="false"/>
          <w:color w:val="000000"/>
          <w:sz w:val="28"/>
        </w:rPr>
        <w:t>
</w:t>
      </w:r>
      <w:r>
        <w:rPr>
          <w:rFonts w:ascii="Times New Roman"/>
          <w:b w:val="false"/>
          <w:i/>
          <w:color w:val="000000"/>
          <w:sz w:val="28"/>
        </w:rPr>
        <w:t>      БЕХС 12 «Пайдаға салынатын салық» — «Кейінге қалдырылған салықтардың негізіне жататын активтерді өтеу»</w:t>
      </w:r>
      <w:r>
        <w:br/>
      </w:r>
      <w:r>
        <w:rPr>
          <w:rFonts w:ascii="Times New Roman"/>
          <w:b w:val="false"/>
          <w:i w:val="false"/>
          <w:color w:val="000000"/>
          <w:sz w:val="28"/>
        </w:rPr>
        <w:t>
      Түзетуде әділ күн бойынша қайта бағаланатын инвестициялық жылжымайтын мүлікке қатысты кейінге қалдырылған салықты айқындау тетігі түсіндіріледі. Түзетудің шеңберінде оны бағалау ұшін БЕХС 40-қа сәйкес әділ құнның моделі пайдаланылатын жылжымайтын мүлікке арналып кейінге қалдырылған салықтың оның баланыстық құнының сату арқылы өтелетіндігі туралы жол берілімдігі негізінде айқындалуға тиістігі туралы дәлелді жол берілім енгізіледі. Бұдан басқа, түзетуде активті сату туралы жол берілімнің негізінде ғана БЕХС 16-дағы қайта бағалау моделіне сәйкес бағаланатын амортизацияланбайтын активтер бойынша кейінге қалдырылған салықты есептеу қажеттілігі туралы талап енгізіледі. Түзету 2012 жылғы 1 қаңтардан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БЕХС 27 «Жеке қаржылық есептілік» (2011 жылғы редакцияда)</w:t>
      </w:r>
      <w:r>
        <w:br/>
      </w:r>
      <w:r>
        <w:rPr>
          <w:rFonts w:ascii="Times New Roman"/>
          <w:b w:val="false"/>
          <w:i w:val="false"/>
          <w:color w:val="000000"/>
          <w:sz w:val="28"/>
        </w:rPr>
        <w:t>
      Жаңа стандарттардың жариялануының нәтижесінде жаңа редакциядағы ҚЕХС 10 және ҚЕХС 12, БЕХС 27 еншілес, бірлесіп бақыланатын және қауымдасқан компаниялар ескеріле отырып, жеке қаржылық есептілікте шектеледі. Түзету 2013 жылғы 1 қаңтардан кейін немесе осы күшпен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БЕХС 28 «Қауымдасқан компанияларға және бірлескен кәсіпорындарға салынатын инвестициялар» (2011 жылғы редакцияда)</w:t>
      </w:r>
      <w:r>
        <w:br/>
      </w:r>
      <w:r>
        <w:rPr>
          <w:rFonts w:ascii="Times New Roman"/>
          <w:b w:val="false"/>
          <w:i w:val="false"/>
          <w:color w:val="000000"/>
          <w:sz w:val="28"/>
        </w:rPr>
        <w:t>
      ҚБХС 11 және ҚЕХС 12, БЕХС 28 жаңа стандарттардың жариялануының нәтижесінде БЕХС 28 «Қауымдасқан компанияларға және бірлескен кәсіпорындарға салынатын инвестициялар» деген жаңа атау алды және қауымдасқан компанияларға салынатын инвестицияларға қатысты ғана емес, сонымен бірге бірлескен кәсіпорындарға салынатын инвестицияларға қатысты да үлестік қатысу әдісінің қолданылуын сипаттайды. Түзету 2013 жылғы 1 қаңтардан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ҚЕХС 7 «Қаржы құралдары: ақпаратты ашу» — «тануды тоқтату туралы ақпаратты ашуға қатысты талаптарды жетілдіру»</w:t>
      </w:r>
      <w:r>
        <w:br/>
      </w:r>
      <w:r>
        <w:rPr>
          <w:rFonts w:ascii="Times New Roman"/>
          <w:b w:val="false"/>
          <w:i w:val="false"/>
          <w:color w:val="000000"/>
          <w:sz w:val="28"/>
        </w:rPr>
        <w:t>
      Түзету оларды тану тоқтатылмаған активтердің және тиісті міндеттемелердің өзара байланысының сипатын Топтың қаржылық есептілігін пайдаланушыларға түсіну мүмкіндігін беру үшін берілген, бірақ оларды тану тоқтатылмаған қаржылық активтер туралы қосымша ақпаратты ашуды талап етеді. Бұдан басқа, түзету қаржылық есептілікті пайдаланушыларға оларды тану тоқтатылған аталған активтердегі компанияның жалғасып отырған қатысуының сипатын және онымен байланысты тәуекелдерді бағалау мүлікті беру үшін активтерге жалғасып отырған қатысу туралы ақпаратты ашуды талап етеді.</w:t>
      </w:r>
      <w:r>
        <w:br/>
      </w:r>
      <w:r>
        <w:rPr>
          <w:rFonts w:ascii="Times New Roman"/>
          <w:b w:val="false"/>
          <w:i w:val="false"/>
          <w:color w:val="000000"/>
          <w:sz w:val="28"/>
        </w:rPr>
        <w:t>
</w:t>
      </w:r>
      <w:r>
        <w:rPr>
          <w:rFonts w:ascii="Times New Roman"/>
          <w:b w:val="false"/>
          <w:i/>
          <w:color w:val="000000"/>
          <w:sz w:val="28"/>
        </w:rPr>
        <w:t>      ҚЕХС 7 «Қаржы құралдары: ақпаратты aшу» — «тануды тоқтату туралы ақпаратты ашуға қатысты талаптарды жетілдіру» (жалғасы)</w:t>
      </w:r>
      <w:r>
        <w:br/>
      </w:r>
      <w:r>
        <w:rPr>
          <w:rFonts w:ascii="Times New Roman"/>
          <w:b w:val="false"/>
          <w:i w:val="false"/>
          <w:color w:val="000000"/>
          <w:sz w:val="28"/>
        </w:rPr>
        <w:t>
      Түзету 2011 жылғы 1 шілдеден кейін немесе осы күннен кейін басталатын жылдық есептік кезеңдер үшін күшіне енеді. Түзету ақпаратты ашуға ғана қатысты болады және Топтың қаржылық жағдайына немесе оның қызметінің нәтижелеріне әсер етпейді.</w:t>
      </w:r>
      <w:r>
        <w:br/>
      </w:r>
      <w:r>
        <w:rPr>
          <w:rFonts w:ascii="Times New Roman"/>
          <w:b w:val="false"/>
          <w:i w:val="false"/>
          <w:color w:val="000000"/>
          <w:sz w:val="28"/>
        </w:rPr>
        <w:t>
</w:t>
      </w:r>
      <w:r>
        <w:rPr>
          <w:rFonts w:ascii="Times New Roman"/>
          <w:b w:val="false"/>
          <w:i/>
          <w:color w:val="000000"/>
          <w:sz w:val="28"/>
        </w:rPr>
        <w:t>      ҚЕХС 9 «Қаржы құралдары: жіктеу және бағалау»</w:t>
      </w:r>
      <w:r>
        <w:br/>
      </w:r>
      <w:r>
        <w:rPr>
          <w:rFonts w:ascii="Times New Roman"/>
          <w:b w:val="false"/>
          <w:i w:val="false"/>
          <w:color w:val="000000"/>
          <w:sz w:val="28"/>
        </w:rPr>
        <w:t>
      ҚЕХС жөніндегі кеңестің БЕХС 39 ауыстыру жөніндегі жобасының бірінші кезеңінің нәтижелері бойынша шығарылған ҚБХС 9 БЕХС 39 белгіленгендей,  қаржылық активтер мен қаржылық міндеттемелерді жіктеуге қатысты қолданылады. Стандарт 2013 жылғы 1 қаңтардан кейін немесе осы күннен кейін басталатын жылдық есептік кезеңдер үшін күшіне енеді- Кейінгі кезеңдердін барысында ҚЕХС жөніндегі кеңес хеджирлеу есебін және қаржы активтерінің құнсыздануын қарайды. ҚЕХС 9 бірінші кезеңін қолдану Ton қаржы активтерінің жіктелуіне және бағалануына әсер етеді, бірақ қаржылық міндеттемелердің жіктелуіне және бағалануына әсер етпейді. Аяқталған көріністі көрсету үшін Toп олар жарияланғаннан кейін жобаның басқа кезеңдерімен байланыста қаржылық есептіліктегі тиісті сомаға осы стандарттың әсерін бағалайды.</w:t>
      </w:r>
      <w:r>
        <w:br/>
      </w:r>
      <w:r>
        <w:rPr>
          <w:rFonts w:ascii="Times New Roman"/>
          <w:b w:val="false"/>
          <w:i w:val="false"/>
          <w:color w:val="000000"/>
          <w:sz w:val="28"/>
        </w:rPr>
        <w:t>
</w:t>
      </w:r>
      <w:r>
        <w:rPr>
          <w:rFonts w:ascii="Times New Roman"/>
          <w:b w:val="false"/>
          <w:i/>
          <w:color w:val="000000"/>
          <w:sz w:val="28"/>
        </w:rPr>
        <w:t>      ҚЕХС 10 «Шоғырландырылған қаржылық есептілік»</w:t>
      </w:r>
      <w:r>
        <w:br/>
      </w:r>
      <w:r>
        <w:rPr>
          <w:rFonts w:ascii="Times New Roman"/>
          <w:b w:val="false"/>
          <w:i w:val="false"/>
          <w:color w:val="000000"/>
          <w:sz w:val="28"/>
        </w:rPr>
        <w:t>
      ҚБХС 10 БЕХС 27 «Шоғырландырылған және жеке қаржылық есептіліктің» шоғырландырылған қаржылық есептілікте есебі қарастырылатын бөлігін ауыстырады. Стандарт сондай-ақ «Шоғырландыру - арнайы мақсаттағы компаниялар» ПКИ-12 Интерпретациясында қаралатын мәселелерді қозғайды. ҚЕХС 10 арнайы мақсаттағы компанияларды қоса алғанда, барлық компанияларға қатысты қолданылатын бірыңғай бақылау моделін көздейді. ҚЕХС 10 стандарты енгізетін өзгерістер басшылықтан компаниялардың қайсысының бақыланатындығын, және демек, БЕХС 27 талаптарын қолдану кезіндегіге қарағанда негізгі компаниямен шоғырландыруға тиістігін анықтау кезінде пайымдаулардың барынша ауқымды көлемін талап етеді. Стандарт 2013 жылғы 1 қаңтардан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ҚЕХС 11 «Бірлескен қызмет туралы келісім»</w:t>
      </w:r>
      <w:r>
        <w:br/>
      </w: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П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Стандарт 2013 жылғы 1 қаңтардан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ҚЕХС12 «Басқа компанияларға қатысу үлестері туралы ақпаратты aшу»</w:t>
      </w:r>
      <w:r>
        <w:br/>
      </w:r>
      <w:r>
        <w:rPr>
          <w:rFonts w:ascii="Times New Roman"/>
          <w:b w:val="false"/>
          <w:i w:val="false"/>
          <w:color w:val="000000"/>
          <w:sz w:val="28"/>
        </w:rPr>
        <w:t>
      ҚЕХС 12 бұрын БЕХС 27-де шоғырландырылған қаржылық есептілік бөлігінде көзделген ақпаратты ашуға қойылатын барлық талаптарды, сондай-ақ бұрын БҢХС 31 және БЕХС 28-де көзделген ақпаратты ашуға қойылатын барлық талаптарды қамтиды. Ақпаратты ашуға қойылатын осы талаптар компаниялардың, еншілес компанияларға, бірлескен қызметке, қауымдасқан және құрылымдалған компанияларға қатысу үлестеріне жатады. Сондай-ақ ақпаратты ашуға қойылатын жекелеген жаңа талаптар да енгізілген. Стандарт 2013 жылғы 1 қаңтардан кейін немесе осы күннен кейін басталатын жылдық есептік кезеңдер үшін күшіне енеді.</w:t>
      </w:r>
      <w:r>
        <w:br/>
      </w:r>
      <w:r>
        <w:rPr>
          <w:rFonts w:ascii="Times New Roman"/>
          <w:b w:val="false"/>
          <w:i w:val="false"/>
          <w:color w:val="000000"/>
          <w:sz w:val="28"/>
        </w:rPr>
        <w:t>
</w:t>
      </w:r>
      <w:r>
        <w:rPr>
          <w:rFonts w:ascii="Times New Roman"/>
          <w:b w:val="false"/>
          <w:i/>
          <w:color w:val="000000"/>
          <w:sz w:val="28"/>
        </w:rPr>
        <w:t>      ҚЕХС 13 «Әділ құнды бағалау»</w:t>
      </w:r>
      <w:r>
        <w:br/>
      </w: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әділ құнды етілгенде немесе рұқсат етілгенде ҚЕХС сәйкес әділ құнды бағалауға қатысты нұсқауларды кезде Toп осы стандартын қолданудың қаржылық жағдайына немесе оның қызметінің әсерін бағалауда. Стандарт 2013 жылғы 1 қаңтардан кейін немесе осы күннен кейін басталатын жылдық кезеңдер үшін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Қайта топтаулар</w:t>
      </w:r>
      <w:r>
        <w:br/>
      </w:r>
      <w:r>
        <w:rPr>
          <w:rFonts w:ascii="Times New Roman"/>
          <w:b w:val="false"/>
          <w:i w:val="false"/>
          <w:color w:val="000000"/>
          <w:sz w:val="28"/>
        </w:rPr>
        <w:t>
      2010 жылғы 31 желтоқсандағы жағдай бойынша Топтың шоғырландырылған бухгалтерлік теңгерімінде 2011 жылғы 31 желтоқсандағы жағдай бойынша шоғырландырылған бухгалтерлік теңгерімді ұсыну форматымен сәйкестендіру мақсатында кейбір қайта топтаулар жүргізілді. Төменде көрсетілген сомаларды жіктеудегі өзгерістер 2010 жылғы 31 желтоқсандағы ағымдағы міндеттемелердің баптарын қайта топтауға әкелді және 2009 жылғы 31 желтоқсандағы жағдай бойынша шоғырландырылған бухгалтерлік теңгерімге айтарлықтай әсер еткен жоқ.</w:t>
      </w:r>
      <w:r>
        <w:br/>
      </w:r>
      <w:r>
        <w:rPr>
          <w:rFonts w:ascii="Times New Roman"/>
          <w:b w:val="false"/>
          <w:i w:val="false"/>
          <w:color w:val="000000"/>
          <w:sz w:val="28"/>
        </w:rPr>
        <w:t>
      2009 жылғы 31 желтоқсандағы жағдай бойынша шоғырландырылған бухгалтерлік теңгерімге қайта топтаудың әсері: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453"/>
        <w:gridCol w:w="3173"/>
        <w:gridCol w:w="281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ұсынылғаны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топтау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 кредиторлық берешек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өзге де міндеттемелер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916.222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916.222</w:t>
            </w:r>
          </w:p>
        </w:tc>
      </w:tr>
    </w:tbl>
    <w:bookmarkStart w:name="z459" w:id="310"/>
    <w:p>
      <w:pPr>
        <w:spacing w:after="0"/>
        <w:ind w:left="0"/>
        <w:jc w:val="both"/>
      </w:pPr>
      <w:r>
        <w:rPr>
          <w:rFonts w:ascii="Times New Roman"/>
          <w:b w:val="false"/>
          <w:i w:val="false"/>
          <w:color w:val="000000"/>
          <w:sz w:val="28"/>
        </w:rPr>
        <w:t>      Бұдан басқа, Toп 6-ескертпеде ашылғандай, тоқтатылған қызметке ауыстырылған қауымдасқан компания кірісінің көрсеткіштеріне қатысты 2010 жыл ішіндегі деректер бойынша кейбір қайта топтауларды ескерді.</w:t>
      </w:r>
      <w:r>
        <w:br/>
      </w:r>
      <w:r>
        <w:rPr>
          <w:rFonts w:ascii="Times New Roman"/>
          <w:b w:val="false"/>
          <w:i w:val="false"/>
          <w:color w:val="000000"/>
          <w:sz w:val="28"/>
        </w:rPr>
        <w:t>
</w:t>
      </w:r>
      <w:r>
        <w:rPr>
          <w:rFonts w:ascii="Times New Roman"/>
          <w:b/>
          <w:i w:val="false"/>
          <w:color w:val="000000"/>
          <w:sz w:val="28"/>
        </w:rPr>
        <w:t>      Шоғырландыру қағидаттары</w:t>
      </w:r>
      <w:r>
        <w:br/>
      </w: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(37-ескертпе).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Еншілес ұйымдар</w:t>
      </w:r>
      <w:r>
        <w:br/>
      </w:r>
      <w:r>
        <w:rPr>
          <w:rFonts w:ascii="Times New Roman"/>
          <w:b w:val="false"/>
          <w:i w:val="false"/>
          <w:color w:val="000000"/>
          <w:sz w:val="28"/>
        </w:rPr>
        <w:t>
      Еншілес ұйымдар, бұл Toп бақылайтын кәсіпорындар. Топтың осындай түрде оның қызметінен пайда ала отырып, кәсіпорынның қаржы және операциялық саясатын тікелей немесе жанама басқару өкілеттігі болғанда бақылау болады. Жалпы бақылаудағы кәсіпорындар арасындағы мәміледе сатып алуды қоспағанда, еншілес ұйымдар өздерін сатып алған сәттен бастап шоғырландырылады, ол мұндай бақылау тоқтатылған күнге дейін Топтың оларды бақылауды сатып алған күні болып табылады.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Компанияның қаржылық есептілігі сияқты есепті кезеңде дайындалады. Мәмілелер бойынша барлық фирмаішілік сальдо мен топ ішілік мәмілелер бойынша туындайтын іске асырылмаған кірісті қоса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r>
        <w:br/>
      </w:r>
      <w:r>
        <w:rPr>
          <w:rFonts w:ascii="Times New Roman"/>
          <w:b w:val="false"/>
          <w:i w:val="false"/>
          <w:color w:val="000000"/>
          <w:sz w:val="28"/>
        </w:rPr>
        <w:t>
      Бақыланбайтын үлес Топқа тиесілі емес және шоғырландырылған бухгалтерлік теңгерімде жеке, негізгі компанияның акционерлік капиталынан жеке көрсетілетін еншілес ұйымдардағы кірістің немесе шығынның бөлігін және таза активтерді білдіреді. Еншілес ұйымның шығындары тіпті егер бұл теріс сальдоға әкеп соқтырған жағдайда да бақыланбайтын қатысу үлесіне жатады.</w:t>
      </w:r>
      <w:r>
        <w:br/>
      </w:r>
      <w:r>
        <w:rPr>
          <w:rFonts w:ascii="Times New Roman"/>
          <w:b w:val="false"/>
          <w:i w:val="false"/>
          <w:color w:val="000000"/>
          <w:sz w:val="28"/>
        </w:rPr>
        <w:t>
</w:t>
      </w:r>
      <w:r>
        <w:rPr>
          <w:rFonts w:ascii="Times New Roman"/>
          <w:b w:val="false"/>
          <w:i/>
          <w:color w:val="000000"/>
          <w:sz w:val="28"/>
        </w:rPr>
        <w:t>      Бірлескен кәсіпорындар мен қауымдасқан компанияларға инвестициялар</w:t>
      </w:r>
      <w:r>
        <w:br/>
      </w:r>
      <w:r>
        <w:rPr>
          <w:rFonts w:ascii="Times New Roman"/>
          <w:b w:val="false"/>
          <w:i w:val="false"/>
          <w:color w:val="000000"/>
          <w:sz w:val="28"/>
        </w:rPr>
        <w:t>
      Топтың бірлескен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шарттық келісімге кірді. Сондай-ақ Топтың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r>
        <w:br/>
      </w:r>
      <w:r>
        <w:rPr>
          <w:rFonts w:ascii="Times New Roman"/>
          <w:b w:val="false"/>
          <w:i w:val="false"/>
          <w:color w:val="000000"/>
          <w:sz w:val="28"/>
        </w:rPr>
        <w:t>
</w:t>
      </w:r>
      <w:r>
        <w:rPr>
          <w:rFonts w:ascii="Times New Roman"/>
          <w:b w:val="false"/>
          <w:i/>
          <w:color w:val="000000"/>
          <w:sz w:val="28"/>
        </w:rPr>
        <w:t>      Бірлескен кәсіпорындар мен қауымдасқан компанияларға инвестициялар(жалғасы)</w:t>
      </w:r>
      <w:r>
        <w:br/>
      </w:r>
      <w:r>
        <w:rPr>
          <w:rFonts w:ascii="Times New Roman"/>
          <w:b w:val="false"/>
          <w:i w:val="false"/>
          <w:color w:val="000000"/>
          <w:sz w:val="28"/>
        </w:rPr>
        <w:t>
      Қатысу үлесі әдісіне сәйкес бірлескен кәсіпорындарға/қауымдасқан компанияларға инвестициялар шоғырландырылған бухгалтерлік теңгерімде бастапқы құн плюс Топқа тиесілі бірлескен кәсіпорынның/қауымдасқан компанияның таза активтері үлесінде туындаған өзгерістер бойынша ескеріледі. Бірлескен кәсіпорынға/қауымдасқан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r>
        <w:br/>
      </w:r>
      <w:r>
        <w:rPr>
          <w:rFonts w:ascii="Times New Roman"/>
          <w:b w:val="false"/>
          <w:i w:val="false"/>
          <w:color w:val="000000"/>
          <w:sz w:val="28"/>
        </w:rPr>
        <w:t>
      Жиынтық кіріс туралы шоғырландырылған есеп бірлескен кәсіпорынның/қауымдасқан компанияның қызметінің қаржылық нәтижелерінің үлесін көрсетеді. Егер бірлескен кәсіпорынның/қауымдасқан компанияның капиталында тікелей танылған өзгерістер болса, Топ осындай өзгерістегі өз үлесін таниды және бұл капиталдағы өзгерістер туралы шоғырландырылған есепте қолданылса бұл фактыны ашады. Топтың бірлескен кәсіпорынмен/қауымдасқан компаниямен бірлескен операциялары бойынша туындаған іске асырылмаған пайдалары мен шығындары бірлескен кәсіпорында/қауымдасқан компанияда Топтың үлесі бар дәрежеде шығарылады.</w:t>
      </w:r>
      <w:r>
        <w:br/>
      </w:r>
      <w:r>
        <w:rPr>
          <w:rFonts w:ascii="Times New Roman"/>
          <w:b w:val="false"/>
          <w:i w:val="false"/>
          <w:color w:val="000000"/>
          <w:sz w:val="28"/>
        </w:rPr>
        <w:t>
      Бірлескен кәсіпорында/қауымдасқан компаниядағы пайданың үлесі тікелей жиынтық кіріс туралы шоғырландырылған есепте ұсынылған. Ол бірлескен кәсіпорынның/қауымдасқан компанияның акционерлеріне келетін пайданы білдіреді, және сондықтан бірлескен кәсіпорындардың/ қауымдасқан компаниялардың еншілес компанияларындағы салық салу мен азшылық үлесін есептегеннен кейін пайда ретінде айқындалады.</w:t>
      </w:r>
      <w:r>
        <w:br/>
      </w:r>
      <w:r>
        <w:rPr>
          <w:rFonts w:ascii="Times New Roman"/>
          <w:b w:val="false"/>
          <w:i w:val="false"/>
          <w:color w:val="000000"/>
          <w:sz w:val="28"/>
        </w:rPr>
        <w:t>
      Бірлескен кәсіпорынның /қауымдасқан компаниялық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w:t>
      </w:r>
      <w:r>
        <w:br/>
      </w:r>
      <w:r>
        <w:rPr>
          <w:rFonts w:ascii="Times New Roman"/>
          <w:b w:val="false"/>
          <w:i w:val="false"/>
          <w:color w:val="000000"/>
          <w:sz w:val="28"/>
        </w:rPr>
        <w:t>
      Үлестік қатысу әдісі қолданылғаннан кейін Топ Топтың бірлескен кәсіпорындарға/ 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кәсіпорындарға/қауымдасқан компанияларға инвестициялардың құнсыздануының объективті куәліктерінің болуын анықтайды. Осындай куәліктер болған жағдайда, Топ құнсыздану сомасын бірлескен кәсіпорынның/қауымдасқан компанияның өтелетін құны мен оның теңгерімдік құнының арасындағы айырма ретінде есептейді және бұл соманы жиынтық кіріс туралы шоғырландырылған есепте таниды.</w:t>
      </w:r>
      <w:r>
        <w:br/>
      </w:r>
      <w:r>
        <w:rPr>
          <w:rFonts w:ascii="Times New Roman"/>
          <w:b w:val="false"/>
          <w:i w:val="false"/>
          <w:color w:val="000000"/>
          <w:sz w:val="28"/>
        </w:rPr>
        <w:t>
      Бірлескен кәсіпорындағы/қауымдасқан компаниядағы елеулі ықпалын жоғалтқан жағдайда Топ қалған инвестицияларды әділ құн бойынша бағалайды және мойындайды. Бірлескен кәсіпорынның/қауымдасқан компанияның елеулі ықпалды жоғалтқан сәттегі теңгерімдік құнының және қалған инвестициялардың әділ құны мен шығудан түскен түсімдердің арасындағы айырма пайдалар немесе шығындарда танылады.</w:t>
      </w:r>
      <w:r>
        <w:br/>
      </w:r>
      <w:r>
        <w:rPr>
          <w:rFonts w:ascii="Times New Roman"/>
          <w:b w:val="false"/>
          <w:i w:val="false"/>
          <w:color w:val="000000"/>
          <w:sz w:val="28"/>
        </w:rPr>
        <w:t>
</w:t>
      </w:r>
      <w:r>
        <w:rPr>
          <w:rFonts w:ascii="Times New Roman"/>
          <w:b w:val="false"/>
          <w:i/>
          <w:color w:val="000000"/>
          <w:sz w:val="28"/>
        </w:rPr>
        <w:t>      Кәсіпорындарды біріктіру</w:t>
      </w:r>
      <w:r>
        <w:br/>
      </w:r>
      <w:r>
        <w:rPr>
          <w:rFonts w:ascii="Times New Roman"/>
          <w:b w:val="false"/>
          <w:i w:val="false"/>
          <w:color w:val="000000"/>
          <w:sz w:val="28"/>
        </w:rPr>
        <w:t>
      Кәсіпорындарды (бизнесті) біріктіру сатып алу әдісі пайдаланыла отырып ескеріледі. Сатып алу құны сатып алу күніндегі әділ құн бойынша бағаланған берілген сыйақы сомасы және сатып алынатын компаниядағы бақыланбайтын қатысу үлесі ретінде бағаланады. Бизнесті біріктіру жөніндегі әрбір мәміле үшін сатып алатын тарап сатып алынатын компаниядағы бақыланбайтын қатысу үлесі әділ құн бойынша, не сатып алынатын компанияның сәйкестендірілетін таза активтеріндегі теңбе тең үлес бойынша бағалайды. Сатып алуға байланысты шегілген шығындар әкімшілік шығыстардың құрамына енгізіледі.</w:t>
      </w:r>
      <w:r>
        <w:br/>
      </w:r>
      <w:r>
        <w:rPr>
          <w:rFonts w:ascii="Times New Roman"/>
          <w:b w:val="false"/>
          <w:i w:val="false"/>
          <w:color w:val="000000"/>
          <w:sz w:val="28"/>
        </w:rPr>
        <w:t>
      Егер Топ бизнесті сатып алса, ол тиісті түрде шарттың талаптарына, сатып алу күніндегі тиісті жағдайлардың экономикалық жағдайына байланысты сатып алынған қаржы активтері мен қабылданған міндеттемелерді жіктейді. Бұған компания сатып алатын негізгі шарттарға қосылған туынды құралдарды бөлу қажеттілігі мәніне талдау жасау жатады.</w:t>
      </w:r>
      <w:r>
        <w:br/>
      </w:r>
      <w:r>
        <w:rPr>
          <w:rFonts w:ascii="Times New Roman"/>
          <w:b w:val="false"/>
          <w:i w:val="false"/>
          <w:color w:val="000000"/>
          <w:sz w:val="28"/>
        </w:rPr>
        <w:t>
</w:t>
      </w:r>
      <w:r>
        <w:rPr>
          <w:rFonts w:ascii="Times New Roman"/>
          <w:b w:val="false"/>
          <w:i/>
          <w:color w:val="000000"/>
          <w:sz w:val="28"/>
        </w:rPr>
        <w:t>      Кәсіпорындарды біріктіру (жалғасы)</w:t>
      </w:r>
      <w:r>
        <w:br/>
      </w:r>
      <w:r>
        <w:rPr>
          <w:rFonts w:ascii="Times New Roman"/>
          <w:b w:val="false"/>
          <w:i w:val="false"/>
          <w:color w:val="000000"/>
          <w:sz w:val="28"/>
        </w:rPr>
        <w:t>
      Бизнес кезең-кезеңімен біріктірілген жағдайда сатып алу күніндегі әділ құн бұрын сатып алатын тарапқа тиесілі сатып алынатын компаниядағы қатысу үлестері пайда немесе шығын арқылы сатып алу күніндегі әділ құн бойынша қайта бағаланады.</w:t>
      </w:r>
      <w:r>
        <w:br/>
      </w:r>
      <w:r>
        <w:rPr>
          <w:rFonts w:ascii="Times New Roman"/>
          <w:b w:val="false"/>
          <w:i w:val="false"/>
          <w:color w:val="000000"/>
          <w:sz w:val="28"/>
        </w:rPr>
        <w:t>
      Сатып алатын тарап беруге тиіс шартты сыйақы сатып алу күніндегі әділ құн бойынша танылуға тиіс. Актив немесе міндеттеме болуы мүмкін шартты сыйақының әділ құнының кейінгі өзгерістері БЕХС 39 сәйкес, не пайданың немесе шығынның құрамында, не өзге де жиынтық кірістің өзгерісі ретінде танылуға тиіс Егер шартты сыйақы капитал ретінде жіктелсе, ол капиталдың құрамында оны толық өткенге дейін қайта бағаланбауға тиіс.</w:t>
      </w:r>
      <w:r>
        <w:br/>
      </w:r>
      <w:r>
        <w:rPr>
          <w:rFonts w:ascii="Times New Roman"/>
          <w:b w:val="false"/>
          <w:i w:val="false"/>
          <w:color w:val="000000"/>
          <w:sz w:val="28"/>
        </w:rPr>
        <w:t>
      Гудвил бастапқыда берілген сыйақы сомасынан асатын сома ретінде белгіленетін және таза сәйкестендірілетін активтердің сомасынан жоғары деп танылған бақыланбайтын қатысу үлесі танылған және ол қабылдаған міндеттемелер бастапқы күн бойынша бағаланады. Егер осы сыйақы еншілес ұйым сатып алған таза активтердің әділ құнынан кем болса, айырма пайданың немесе шығынның құрамында танылады.</w:t>
      </w:r>
      <w:r>
        <w:br/>
      </w:r>
      <w:r>
        <w:rPr>
          <w:rFonts w:ascii="Times New Roman"/>
          <w:b w:val="false"/>
          <w:i w:val="false"/>
          <w:color w:val="000000"/>
          <w:sz w:val="28"/>
        </w:rPr>
        <w:t>
      Кейіннен гудвил құнсызданудан болған жинақталған шығындар шегеріліп, бастапқы құн бойынша бағаланады. Бизнесті біріктіру кезінде сатып алынған гудвилді құнсыздану мәніне тексеру мақсаттары үшін, гудвилді құнсыздану мәніне тексеру мақсаттары үшін, гудвил компаниялар Тобы сатып алған күннен бастап Топтың ақша ағындарын генерациялайтын әрбір бөлімшесіне бөлінеді, олар сатып алынатын компанияның басқа активтері немесе міндеттемелері көрсетілген бөлімшелерге жататын-жатпайтынына қарамастан, бизнестің бірігуінен пайда алады.</w:t>
      </w:r>
      <w:r>
        <w:br/>
      </w:r>
      <w:r>
        <w:rPr>
          <w:rFonts w:ascii="Times New Roman"/>
          <w:b w:val="false"/>
          <w:i w:val="false"/>
          <w:color w:val="000000"/>
          <w:sz w:val="28"/>
        </w:rPr>
        <w:t>
      Егер гудвил ақша ағындарын генерациялайтын бөлімшенің бір бөлігін құраса, және осы бөлімшенің бір бөлігі шығып қалса, шығарылатын қызметке жататын гудвил оның шығарылуынан келетін пайданы немесе шығында анықтау кезінде осы қызметтің ағымдағы құнына қосылады. Осындай жағдайларда шығып қалған гудвил шығып қалған қызметтің құны мен ақша ағындарын генерациялайтын бөлімшенің қалған бөлігінің құнының қатынасы негізінде бағаланады.</w:t>
      </w:r>
      <w:r>
        <w:br/>
      </w:r>
      <w:r>
        <w:rPr>
          <w:rFonts w:ascii="Times New Roman"/>
          <w:b w:val="false"/>
          <w:i w:val="false"/>
          <w:color w:val="000000"/>
          <w:sz w:val="28"/>
        </w:rPr>
        <w:t>
</w:t>
      </w:r>
      <w:r>
        <w:rPr>
          <w:rFonts w:ascii="Times New Roman"/>
          <w:b w:val="false"/>
          <w:i/>
          <w:color w:val="000000"/>
          <w:sz w:val="28"/>
        </w:rPr>
        <w:t>      Жалпы бақылаудағы тараптардан еншілес ұйымдарды сатып алу</w:t>
      </w:r>
      <w:r>
        <w:br/>
      </w: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r>
        <w:br/>
      </w:r>
      <w:r>
        <w:rPr>
          <w:rFonts w:ascii="Times New Roman"/>
          <w:b w:val="false"/>
          <w:i w:val="false"/>
          <w:color w:val="000000"/>
          <w:sz w:val="28"/>
        </w:rPr>
        <w:t>
      Жалпы бақлаудағы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r>
        <w:br/>
      </w:r>
      <w:r>
        <w:rPr>
          <w:rFonts w:ascii="Times New Roman"/>
          <w:b w:val="false"/>
          <w:i w:val="false"/>
          <w:color w:val="000000"/>
          <w:sz w:val="28"/>
        </w:rPr>
        <w:t>
      Осы шоғырландырылған қаржылық есептілік егер еншілес ұйымды Топ ойы бастапқыда Алғашқы иесі сатып алған күні сатып алғандай жасалды.</w:t>
      </w:r>
      <w:r>
        <w:br/>
      </w:r>
      <w:r>
        <w:rPr>
          <w:rFonts w:ascii="Times New Roman"/>
          <w:b w:val="false"/>
          <w:i w:val="false"/>
          <w:color w:val="000000"/>
          <w:sz w:val="28"/>
        </w:rPr>
        <w:t>
</w:t>
      </w:r>
      <w:r>
        <w:rPr>
          <w:rFonts w:ascii="Times New Roman"/>
          <w:b w:val="false"/>
          <w:i/>
          <w:color w:val="000000"/>
          <w:sz w:val="28"/>
        </w:rPr>
        <w:t>      Бар еншілес компаниялардағы үлестің өзгеруі</w:t>
      </w:r>
      <w:r>
        <w:br/>
      </w:r>
      <w:r>
        <w:rPr>
          <w:rFonts w:ascii="Times New Roman"/>
          <w:b w:val="false"/>
          <w:i w:val="false"/>
          <w:color w:val="000000"/>
          <w:sz w:val="28"/>
        </w:rPr>
        <w:t>
      Бар еншілес ұйымдағы иелену үлесінің сатылатын немесе сатып алынатын, бірақ бақылау құқығы өзгеретін транзакцияларда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r>
        <w:br/>
      </w:r>
      <w:r>
        <w:rPr>
          <w:rFonts w:ascii="Times New Roman"/>
          <w:b w:val="false"/>
          <w:i w:val="false"/>
          <w:color w:val="000000"/>
          <w:sz w:val="28"/>
        </w:rPr>
        <w:t>
</w:t>
      </w:r>
      <w:r>
        <w:rPr>
          <w:rFonts w:ascii="Times New Roman"/>
          <w:b w:val="false"/>
          <w:i/>
          <w:color w:val="000000"/>
          <w:sz w:val="28"/>
        </w:rPr>
        <w:t>      Сату үшін арналған ретінде жіктелген активтер және тоқтатылған қызмет</w:t>
      </w:r>
      <w:r>
        <w:br/>
      </w:r>
      <w:r>
        <w:rPr>
          <w:rFonts w:ascii="Times New Roman"/>
          <w:b w:val="false"/>
          <w:i w:val="false"/>
          <w:color w:val="000000"/>
          <w:sz w:val="28"/>
        </w:rPr>
        <w:t>
      Сату үшін арналған ретінде жіктелген активтер мен шығу топтары сатуға арналған шығындар шегеріліп, екі мәннің - теңгерімдік құн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сату бойынша мәміле арқылы өтелуге жатса, сату үшін арналған болып жіктеледі. Бұл шарт егер сату мүмкіңдігі жоғары, ал актив немесе шығу тобы өзінің ағымдағы жағдайында жедел, мүмкін болса, сақталған болып саналады. Баспшылықтың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r>
        <w:br/>
      </w: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шоғырландырылған есепте жеке ұсынылады.</w:t>
      </w:r>
      <w:r>
        <w:br/>
      </w:r>
      <w:r>
        <w:rPr>
          <w:rFonts w:ascii="Times New Roman"/>
          <w:b w:val="false"/>
          <w:i w:val="false"/>
          <w:color w:val="000000"/>
          <w:sz w:val="28"/>
        </w:rPr>
        <w:t>
      Сату үшін арналған ретінде жіктелгеннен кейін негізгі құралдар амортизациялануға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Минералдық ресурстарды барлау және игеру жөніндегі активтер (мұнай-газ және тау-кен активтері)</w:t>
      </w:r>
      <w:r>
        <w:br/>
      </w:r>
      <w:r>
        <w:rPr>
          <w:rFonts w:ascii="Times New Roman"/>
          <w:b w:val="false"/>
          <w:i w:val="false"/>
          <w:color w:val="000000"/>
          <w:sz w:val="28"/>
        </w:rPr>
        <w:t>
</w:t>
      </w:r>
      <w:r>
        <w:rPr>
          <w:rFonts w:ascii="Times New Roman"/>
          <w:b w:val="false"/>
          <w:i/>
          <w:color w:val="000000"/>
          <w:sz w:val="28"/>
        </w:rPr>
        <w:t>      Жер қойнауын пайдалану құқығын сатып алу жөніндегі шығындар</w:t>
      </w:r>
      <w:r>
        <w:br/>
      </w:r>
      <w:r>
        <w:rPr>
          <w:rFonts w:ascii="Times New Roman"/>
          <w:b w:val="false"/>
          <w:i w:val="false"/>
          <w:color w:val="000000"/>
          <w:sz w:val="28"/>
        </w:rPr>
        <w:t>
      Жер қойнауын пайдалану (барлау және өндіру) құқығын сатып алу жөніндегі шығындар қол қою бонустарын, тарихи шығындарды, экологиялық және әлеуметтік бағдарламаларға жұмсалған міндетті шығыстарды қамтиды және кең орнын барлау және бағалау сатысында жер қойнауын пайдалану құқығы ретінде материалдық емес активтердің құрамында капиталдандырылады. Жер қойнауын пайдалану құқығын алуға дейін ұшыраған осындан шығындар да тиісті құқықты Қор компаниясы алады деген негізді сенімділігі болған кезде барлау және бағалау сатысында кен орнын жер қойнауын пайдалану құқығы сияқты капиталдандыруға жатады. Жер қойнауын пайдалану құқықтарын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Экономикалық негізделген алынатан қорлар («дәлелденген қорлар» немесе «коммерциялық қорлар») табылған жағдайда, амортизация құқығы тоқтатылады.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дәлелделген қорлардың жалпы сомасы негізге алына отырып, іс жүзіндегі өндіру бойынша өндірістік әдіс бойынша амортизацияланады.</w:t>
      </w:r>
      <w:r>
        <w:br/>
      </w:r>
      <w:r>
        <w:rPr>
          <w:rFonts w:ascii="Times New Roman"/>
          <w:b w:val="false"/>
          <w:i w:val="false"/>
          <w:color w:val="000000"/>
          <w:sz w:val="28"/>
        </w:rPr>
        <w:t>
</w:t>
      </w:r>
      <w:r>
        <w:rPr>
          <w:rFonts w:ascii="Times New Roman"/>
          <w:b w:val="false"/>
          <w:i/>
          <w:color w:val="000000"/>
          <w:sz w:val="28"/>
        </w:rPr>
        <w:t>      Барлау және бағалау жөніндегі шығындар (аяқталмаған құрылыс)</w:t>
      </w:r>
      <w:r>
        <w:br/>
      </w: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бұл құнсыздану куәлігі болуы мүмкін. Барлық капиталдандырылған шығындар кемінде жылына бір рет коммерциялық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r>
        <w:br/>
      </w: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r>
        <w:br/>
      </w:r>
      <w:r>
        <w:rPr>
          <w:rFonts w:ascii="Times New Roman"/>
          <w:b w:val="false"/>
          <w:i w:val="false"/>
          <w:color w:val="000000"/>
          <w:sz w:val="28"/>
        </w:rPr>
        <w:t>
</w:t>
      </w:r>
      <w:r>
        <w:rPr>
          <w:rFonts w:ascii="Times New Roman"/>
          <w:b w:val="false"/>
          <w:i/>
          <w:color w:val="000000"/>
          <w:sz w:val="28"/>
        </w:rPr>
        <w:t>      Барлау және өндіру шығындары (мұнай-газ және тау-кен активтері)</w:t>
      </w:r>
      <w:r>
        <w:br/>
      </w: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және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 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 Барлау және өндіру шығындары өндірістік әдіспен мынадай тәртіппен жүргізіледі: (1)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(2) кен орындарын игеруге жұмсалған қалған шығындар дәлелденген игерілген қорлардың есебінен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 үстілік технологиалық құрылыстар мен жабдықтар) тура сызықты әдіс пайдаланыла отырып, пайдалы пайдалану мерзімі ішінде амортизацияланады.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құралдар</w:t>
      </w:r>
      <w:r>
        <w:br/>
      </w:r>
      <w:r>
        <w:rPr>
          <w:rFonts w:ascii="Times New Roman"/>
          <w:b w:val="false"/>
          <w:i w:val="false"/>
          <w:color w:val="000000"/>
          <w:sz w:val="28"/>
        </w:rPr>
        <w:t>
      Бастапқы тану кезінде негізгі құралдар бастапқы құны немесе бұрын ҚЕХС алғашқы болып қабылдаған Топтың кейбір ұйымдарына қатысты бастапқы құн бойынша бағаланады. Кейіннен негізгі құралдар жинақталған тозу, ескіру және құнсыздану алынған құны бойынша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мынадан негізгі құралдардың кластарын қамтиды, олар мына пайдалы қызмет мерзімі ішінде тіке желілік әдіспен амортизацияланады: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3"/>
        <w:gridCol w:w="2513"/>
      </w:tblGrid>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 мен қайта өңдеу активтері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инфрақұрылым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 активы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және көлік құралдары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жыл</w:t>
            </w:r>
          </w:p>
        </w:tc>
      </w:tr>
    </w:tbl>
    <w:bookmarkStart w:name="z463" w:id="311"/>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r>
        <w:br/>
      </w: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тоқтатылуы кезде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r>
        <w:br/>
      </w:r>
      <w:r>
        <w:rPr>
          <w:rFonts w:ascii="Times New Roman"/>
          <w:b w:val="false"/>
          <w:i w:val="false"/>
          <w:color w:val="000000"/>
          <w:sz w:val="28"/>
        </w:rPr>
        <w:t>
      Активтің қалдық құны, пайдалы қызмет мерзімі және амортизациаялау әдісі әрбір қаржы жылының аяғында қажеттілік болғанда қайта қаралады және түзетіледі.</w:t>
      </w:r>
      <w:r>
        <w:br/>
      </w:r>
      <w:r>
        <w:rPr>
          <w:rFonts w:ascii="Times New Roman"/>
          <w:b w:val="false"/>
          <w:i w:val="false"/>
          <w:color w:val="000000"/>
          <w:sz w:val="28"/>
        </w:rPr>
        <w:t>
</w:t>
      </w:r>
      <w:r>
        <w:rPr>
          <w:rFonts w:ascii="Times New Roman"/>
          <w:b/>
          <w:i w:val="false"/>
          <w:color w:val="000000"/>
          <w:sz w:val="28"/>
        </w:rPr>
        <w:t>      Материалдық емес активтер</w:t>
      </w:r>
      <w:r>
        <w:br/>
      </w: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 Пайдалы қызмет мерзімі шектелген материалдық емес активтер негізінен пайдалы қызметтің мынадай мерзімі ішінде тікелей әдісімен амортизацияланатын активтердің мынадай сыныптарын қамтиды: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жыл</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жыл</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жыл</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жыл</w:t>
            </w:r>
          </w:p>
        </w:tc>
      </w:tr>
    </w:tbl>
    <w:bookmarkStart w:name="z464" w:id="312"/>
    <w:p>
      <w:pPr>
        <w:spacing w:after="0"/>
        <w:ind w:left="0"/>
        <w:jc w:val="both"/>
      </w:pP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r>
        <w:br/>
      </w:r>
      <w:r>
        <w:rPr>
          <w:rFonts w:ascii="Times New Roman"/>
          <w:b w:val="false"/>
          <w:i w:val="false"/>
          <w:color w:val="000000"/>
          <w:sz w:val="28"/>
        </w:rPr>
        <w:t>
</w:t>
      </w:r>
      <w:r>
        <w:rPr>
          <w:rFonts w:ascii="Times New Roman"/>
          <w:b/>
          <w:i w:val="false"/>
          <w:color w:val="000000"/>
          <w:sz w:val="28"/>
        </w:rPr>
        <w:t>      Қаржылық емес активтердің құнсыздануы</w:t>
      </w:r>
      <w:r>
        <w:br/>
      </w: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w:t>
      </w:r>
      <w:r>
        <w:br/>
      </w:r>
      <w:r>
        <w:rPr>
          <w:rFonts w:ascii="Times New Roman"/>
          <w:b w:val="false"/>
          <w:i w:val="false"/>
          <w:color w:val="000000"/>
          <w:sz w:val="28"/>
        </w:rPr>
        <w:t>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танылғаң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 дейін ұлғаяды. Активтің ұлғайтылған құны, егер алдынғы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r>
        <w:br/>
      </w: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r>
        <w:br/>
      </w:r>
      <w:r>
        <w:rPr>
          <w:rFonts w:ascii="Times New Roman"/>
          <w:b w:val="false"/>
          <w:i w:val="false"/>
          <w:color w:val="000000"/>
          <w:sz w:val="28"/>
        </w:rPr>
        <w:t>
</w:t>
      </w:r>
      <w:r>
        <w:rPr>
          <w:rFonts w:ascii="Times New Roman"/>
          <w:b w:val="false"/>
          <w:i/>
          <w:color w:val="000000"/>
          <w:sz w:val="28"/>
        </w:rPr>
        <w:t>      Гудвилдің құнсыздануын бағалау кезінде мынадай үдеріс қолданылады;</w:t>
      </w:r>
      <w:r>
        <w:br/>
      </w:r>
      <w:r>
        <w:rPr>
          <w:rFonts w:ascii="Times New Roman"/>
          <w:b w:val="false"/>
          <w:i w:val="false"/>
          <w:color w:val="000000"/>
          <w:sz w:val="28"/>
        </w:rPr>
        <w:t>
      Әрбір есепті күні Топ гудвиллдің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белгілерінің болуына тестіленеді.</w:t>
      </w:r>
      <w:r>
        <w:br/>
      </w: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активтері</w:t>
      </w:r>
      <w:r>
        <w:br/>
      </w: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w:t>
      </w:r>
      <w:r>
        <w:rPr>
          <w:rFonts w:ascii="Times New Roman"/>
          <w:b w:val="false"/>
          <w:i w:val="false"/>
          <w:color w:val="000000"/>
          <w:sz w:val="28"/>
          <w:u w:val="single"/>
        </w:rPr>
        <w:t> </w:t>
      </w:r>
      <w:r>
        <w:rPr>
          <w:rFonts w:ascii="Times New Roman"/>
          <w:b w:val="false"/>
          <w:i w:val="false"/>
          <w:color w:val="000000"/>
          <w:sz w:val="28"/>
        </w:rPr>
        <w:t xml:space="preserve"> сатылған инвестициялар есеп айырысу күнінде, яғни инвестициялар Топқа берілген немесе Оларды Топ берген күні танылады.</w:t>
      </w:r>
      <w:r>
        <w:br/>
      </w: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r>
        <w:br/>
      </w: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r>
        <w:br/>
      </w: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өнімсіз қаржы активтерін білдіреді.</w:t>
      </w:r>
      <w:r>
        <w:br/>
      </w:r>
      <w:r>
        <w:rPr>
          <w:rFonts w:ascii="Times New Roman"/>
          <w:b w:val="false"/>
          <w:i w:val="false"/>
          <w:color w:val="000000"/>
          <w:sz w:val="28"/>
        </w:rPr>
        <w:t>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құнсызданудан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r>
        <w:br/>
      </w: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активтерінің құнсыздануы</w:t>
      </w:r>
      <w:r>
        <w:br/>
      </w: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r>
        <w:br/>
      </w:r>
      <w:r>
        <w:rPr>
          <w:rFonts w:ascii="Times New Roman"/>
          <w:b w:val="false"/>
          <w:i w:val="false"/>
          <w:color w:val="000000"/>
          <w:sz w:val="28"/>
        </w:rPr>
        <w:t>
</w:t>
      </w:r>
      <w:r>
        <w:rPr>
          <w:rFonts w:ascii="Times New Roman"/>
          <w:b w:val="false"/>
          <w:i/>
          <w:color w:val="000000"/>
          <w:sz w:val="28"/>
        </w:rPr>
        <w:t>      Амортизациялық құн бойынша ескертілетін активтер</w:t>
      </w:r>
      <w:r>
        <w:br/>
      </w: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r>
        <w:br/>
      </w: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панда мен шығындар туралы есепте активтің тенгерімдік құны бұл активтің қалпына келтірілу күніндегі амортизациялық құнынан аспайтындай көлемде танылады.</w:t>
      </w:r>
      <w:r>
        <w:br/>
      </w: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баски да елеулі қаржылық қиындықтары мүмкіңдігі),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Сату үшін қолда бар қаржы инвестициялары</w:t>
      </w:r>
      <w:r>
        <w:br/>
      </w:r>
      <w:r>
        <w:rPr>
          <w:rFonts w:ascii="Times New Roman"/>
          <w:b w:val="false"/>
          <w:i w:val="false"/>
          <w:color w:val="000000"/>
          <w:sz w:val="28"/>
        </w:rPr>
        <w:t>
      Егер сату үшін қолда бар актив құнсызданса, оны сатып алуға кеткен шығындар (негізгі сома мен амортизация төлемдерін шегергенде) мен бұрын пайда мен шығындар туралы шоғырландырылған есепте танылған оның ағымдағы әділ құны арасындағы айырма капиталдан пайда және шығындар туралы есепке көшіріледі. Сатуға арналған ретінде жіктелген үлестік құралдар бойынша құнсызданудағы бұрын танылған шығынды қалпына келтіру пайда мен шығындар туралы шоғырландырылған есепте танылмайды. Борыштық құралдар бойынша құнсызданудан болған шығындарды қалпына кептіру, егер құралдың әділ құнының ұлғаюы пайда мен шығындар туралы шоғырландырылған есепте құнсызданудан болған шығындар танылғаннан кейін болған оқиғамен объективті түрде байланыстылығы мүмкін болса, пайда мен шығындар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Туынды қаржы құралдары</w:t>
      </w:r>
      <w:r>
        <w:br/>
      </w:r>
      <w:r>
        <w:rPr>
          <w:rFonts w:ascii="Times New Roman"/>
          <w:b w:val="false"/>
          <w:i w:val="false"/>
          <w:color w:val="000000"/>
          <w:sz w:val="28"/>
        </w:rPr>
        <w:t>
      Өзінің әдеттегі қызметі барысында Топ шикізат тауарларына бағаның құбылуына байланысты өз тәуекелін хеджирлеу үшін валюта нарықтары мен капитал нарықтарында фьючерстерді, форвардтарды, своптар мен опциондарды қоса алғанда әртүрлі туынды қаржы құралдарымен, мұнай шикізаты бойынша форвардтық және своп келісім-шарттарымен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модельдерінің негізінде есептеледі. Туынды қаржы құралдары әділ құн оң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Қорлар</w:t>
      </w:r>
      <w:r>
        <w:br/>
      </w:r>
      <w:r>
        <w:rPr>
          <w:rFonts w:ascii="Times New Roman"/>
          <w:b w:val="false"/>
          <w:i w:val="false"/>
          <w:color w:val="000000"/>
          <w:sz w:val="28"/>
        </w:rPr>
        <w:t>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тауар-материалдық қорлар үшін пайдаланылады. Мұнай мен газ және электр энергиясын беру секторының тауарлық-материалдық қорлары ФИФО әдісі негізінде бағаланады. Барлық қалған тауар-материалдық қорлар орташа салмақталған құн негізінде бағаланады.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Ақша және оның баламалары</w:t>
      </w:r>
      <w:r>
        <w:br/>
      </w: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тәуекелдік елеусіз деңгейіне расталған өтеу мерзімі үш айдан аспайтын қысқа мерзімді және өтімділігі жоғары инвестицияларды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Қарыздар және тартылған қаражат</w:t>
      </w:r>
      <w:r>
        <w:br/>
      </w: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амортнзацияланған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r>
        <w:br/>
      </w: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r>
        <w:br/>
      </w: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Айырбасталатын борыштық құралдар</w:t>
      </w:r>
      <w:r>
        <w:br/>
      </w: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Міндеттеме құрамдас бөлігінің әділ құны осыған ұқсас айырбасталмайтын міндеттемелер үшін қолданылатын нарықтық ставка бойынша анықталады; және бұл сома айырбастау немесе сатып алу кезінде өтеуге дейін амортизациялық құн бойынша бағаланатын қаржы міндеттемесі ретінде жіктеледі.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Кәсіпорындарды біріктіру кезінде туындайтын қалған азшылық үлесі бойынша опциондар</w:t>
      </w:r>
      <w:r>
        <w:br/>
      </w: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r>
        <w:br/>
      </w:r>
      <w:r>
        <w:rPr>
          <w:rFonts w:ascii="Times New Roman"/>
          <w:b w:val="false"/>
          <w:i w:val="false"/>
          <w:color w:val="000000"/>
          <w:sz w:val="28"/>
        </w:rPr>
        <w:t>
      Қалған акциялары бойынша пут опционы үлестік иелену пайдалары мен тәуекелдеріне қол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дивиденттер пайда мен шығындар туралы шоғырландырылған есепте тікелей көрсетіледі.</w:t>
      </w:r>
      <w:r>
        <w:br/>
      </w: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 пайда мен шығындар туралы шоғырландырылған есепте тікелей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Кәсіпорындарды біріктіру кезінде туындайтын сатып алған үлес бойынша опциондар</w:t>
      </w:r>
      <w:r>
        <w:br/>
      </w: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r>
        <w:br/>
      </w: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r>
        <w:br/>
      </w:r>
      <w:r>
        <w:rPr>
          <w:rFonts w:ascii="Times New Roman"/>
          <w:b w:val="false"/>
          <w:i w:val="false"/>
          <w:color w:val="000000"/>
          <w:sz w:val="28"/>
        </w:rPr>
        <w:t>
      Қор үшін опцион бойынша міндеттемелердің әділ құны сатып алынған инвестициялар құнынын бір бөлігі ретінде танылады. Кейіннен қаржылық міндеттеме БЕХС 39 «Қаржы құралдары: Тану және Бағалау» талаптарына сәйкес бағаланады. Қаржылық міндеттеменің әділ құнындағы өзгерісіер, сондай-ақ осы опциондарды іске асырумен байланысты кез келген кірістер немесе шығыстар жиынтық кіріс туралы шоғырландырылған есепте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активтері мен міндеттемелерін тануды тоқтату</w:t>
      </w:r>
      <w:r>
        <w:br/>
      </w:r>
      <w:r>
        <w:rPr>
          <w:rFonts w:ascii="Times New Roman"/>
          <w:b w:val="false"/>
          <w:i w:val="false"/>
          <w:color w:val="000000"/>
          <w:sz w:val="28"/>
        </w:rPr>
        <w:t>
</w:t>
      </w:r>
      <w:r>
        <w:rPr>
          <w:rFonts w:ascii="Times New Roman"/>
          <w:b w:val="false"/>
          <w:i/>
          <w:color w:val="000000"/>
          <w:sz w:val="28"/>
        </w:rPr>
        <w:t>      Қаржы активтері</w:t>
      </w:r>
      <w:r>
        <w:br/>
      </w: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r>
        <w:br/>
      </w:r>
      <w:r>
        <w:rPr>
          <w:rFonts w:ascii="Times New Roman"/>
          <w:b w:val="false"/>
          <w:i w:val="false"/>
          <w:color w:val="000000"/>
          <w:sz w:val="28"/>
        </w:rPr>
        <w:t>
      - Топ өзінің активтен ақша ағындарын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r>
        <w:br/>
      </w:r>
      <w:r>
        <w:rPr>
          <w:rFonts w:ascii="Times New Roman"/>
          <w:b w:val="false"/>
          <w:i w:val="false"/>
          <w:color w:val="000000"/>
          <w:sz w:val="28"/>
        </w:rPr>
        <w:t>
</w:t>
      </w:r>
      <w:r>
        <w:rPr>
          <w:rFonts w:ascii="Times New Roman"/>
          <w:b w:val="false"/>
          <w:i/>
          <w:color w:val="000000"/>
          <w:sz w:val="28"/>
        </w:rPr>
        <w:t>      Қаржылық міндеттемелер</w:t>
      </w:r>
      <w:r>
        <w:br/>
      </w: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құралдарын өзара есепке алу</w:t>
      </w:r>
      <w:r>
        <w:br/>
      </w:r>
      <w:r>
        <w:rPr>
          <w:rFonts w:ascii="Times New Roman"/>
          <w:b w:val="false"/>
          <w:i w:val="false"/>
          <w:color w:val="000000"/>
          <w:sz w:val="28"/>
        </w:rPr>
        <w:t>
      Қаржы активтері мен қаржылық міндеттемелер өзара есепке алуға, ал нетто-сома:</w:t>
      </w:r>
      <w:r>
        <w:br/>
      </w:r>
      <w:r>
        <w:rPr>
          <w:rFonts w:ascii="Times New Roman"/>
          <w:b w:val="false"/>
          <w:i w:val="false"/>
          <w:color w:val="000000"/>
          <w:sz w:val="28"/>
        </w:rPr>
        <w:t>
      - қазіргі сәтте жүзеге асырылатын танылған сомаларды өзара есепке алуға арналған заңды құқық болған кезде;</w:t>
      </w:r>
      <w:r>
        <w:br/>
      </w:r>
      <w:r>
        <w:rPr>
          <w:rFonts w:ascii="Times New Roman"/>
          <w:b w:val="false"/>
          <w:i w:val="false"/>
          <w:color w:val="000000"/>
          <w:sz w:val="28"/>
        </w:rPr>
        <w:t>
      - нетто-негізде есеп жүргізу, не активтерді сату және осымен бір мезгілде міндеттемелерді өтеу ниеті болған кезде ғана шоғырландырылған қаржылық теңгерімде көрсетілуге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құралдарының әділ құны</w:t>
      </w:r>
      <w:r>
        <w:br/>
      </w:r>
      <w:r>
        <w:rPr>
          <w:rFonts w:ascii="Times New Roman"/>
          <w:b w:val="false"/>
          <w:i w:val="false"/>
          <w:color w:val="000000"/>
          <w:sz w:val="28"/>
        </w:rPr>
        <w:t>
      Олармен сауда әрбір есепті күні белсенді нарықтарда жүзеге асырылатын қаржы құралдарының әділ құны мәміле бойынша шығындар шегерілместен нарықтық баға белгіленімдері немесе дилердің баға белгіленімдері (ұзын позициялар үшін сатып алуға арналған баға белгіленімдері және қысқа позицияларды сатуға арналған баға белгіленімдері) негізге алынып анықталды.</w:t>
      </w:r>
      <w:r>
        <w:br/>
      </w:r>
      <w:r>
        <w:rPr>
          <w:rFonts w:ascii="Times New Roman"/>
          <w:b w:val="false"/>
          <w:i w:val="false"/>
          <w:color w:val="000000"/>
          <w:sz w:val="28"/>
        </w:rPr>
        <w:t>
      Олармен сауда белсенді нарықта жүзеге асырылмайтын қаржы құралдары үшін әділ құнын талдау және оны анықтаудың әдістері туралы қосымша ақпарат 40 - ескертпеде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Жалдау</w:t>
      </w:r>
      <w:r>
        <w:br/>
      </w:r>
      <w:r>
        <w:rPr>
          <w:rFonts w:ascii="Times New Roman"/>
          <w:b w:val="false"/>
          <w:i w:val="false"/>
          <w:color w:val="000000"/>
          <w:sz w:val="28"/>
        </w:rPr>
        <w:t>
</w:t>
      </w:r>
      <w:r>
        <w:rPr>
          <w:rFonts w:ascii="Times New Roman"/>
          <w:b w:val="false"/>
          <w:i/>
          <w:color w:val="000000"/>
          <w:sz w:val="28"/>
        </w:rPr>
        <w:t>      Операциялық жалдау</w:t>
      </w:r>
      <w:r>
        <w:br/>
      </w: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 </w:t>
      </w:r>
      <w:r>
        <w:br/>
      </w:r>
      <w:r>
        <w:rPr>
          <w:rFonts w:ascii="Times New Roman"/>
          <w:b w:val="false"/>
          <w:i w:val="false"/>
          <w:color w:val="000000"/>
          <w:sz w:val="28"/>
        </w:rPr>
        <w:t>
</w:t>
      </w:r>
      <w:r>
        <w:rPr>
          <w:rFonts w:ascii="Times New Roman"/>
          <w:b w:val="false"/>
          <w:i/>
          <w:color w:val="000000"/>
          <w:sz w:val="28"/>
        </w:rPr>
        <w:t>      Қаржылық жалдау</w:t>
      </w:r>
      <w:r>
        <w:br/>
      </w:r>
      <w:r>
        <w:rPr>
          <w:rFonts w:ascii="Times New Roman"/>
          <w:b w:val="false"/>
          <w:i w:val="false"/>
          <w:color w:val="000000"/>
          <w:sz w:val="28"/>
        </w:rPr>
        <w:t>
      Топ жалданған мүліктің әділ құнына тең сомада немесе егер бұл сома әділ құнына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w:t>
      </w:r>
      <w:r>
        <w:br/>
      </w:r>
      <w:r>
        <w:rPr>
          <w:rFonts w:ascii="Times New Roman"/>
          <w:b w:val="false"/>
          <w:i w:val="false"/>
          <w:color w:val="000000"/>
          <w:sz w:val="28"/>
        </w:rPr>
        <w:t>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r>
        <w:br/>
      </w: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саясатта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Резервтер</w:t>
      </w:r>
      <w:r>
        <w:br/>
      </w:r>
      <w:r>
        <w:rPr>
          <w:rFonts w:ascii="Times New Roman"/>
          <w:b w:val="false"/>
          <w:i w:val="false"/>
          <w:color w:val="000000"/>
          <w:sz w:val="28"/>
        </w:rPr>
        <w:t>
</w:t>
      </w:r>
      <w:r>
        <w:rPr>
          <w:rFonts w:ascii="Times New Roman"/>
          <w:b w:val="false"/>
          <w:i/>
          <w:color w:val="000000"/>
          <w:sz w:val="28"/>
        </w:rPr>
        <w:t>      Активтің істен шығуы (пайдаланудан шығару) бойынша міндеттеме</w:t>
      </w:r>
      <w:r>
        <w:rPr>
          <w:rFonts w:ascii="Times New Roman"/>
          <w:b w:val="false"/>
          <w:i w:val="false"/>
          <w:color w:val="000000"/>
          <w:sz w:val="28"/>
        </w:rPr>
        <w:t> </w:t>
      </w:r>
      <w:r>
        <w:br/>
      </w: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w:t>
      </w:r>
      <w:r>
        <w:br/>
      </w:r>
      <w:r>
        <w:rPr>
          <w:rFonts w:ascii="Times New Roman"/>
          <w:b w:val="false"/>
          <w:i w:val="false"/>
          <w:color w:val="000000"/>
          <w:sz w:val="28"/>
        </w:rPr>
        <w:t>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құрылғы.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r>
        <w:br/>
      </w: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r>
        <w:br/>
      </w:r>
      <w:r>
        <w:rPr>
          <w:rFonts w:ascii="Times New Roman"/>
          <w:b w:val="false"/>
          <w:i w:val="false"/>
          <w:color w:val="000000"/>
          <w:sz w:val="28"/>
        </w:rPr>
        <w:t>
      (а) резервтегі өзгерістер ағымдағы кезеңге тиісті актив құнына қосылады немесе шегеріледі;</w:t>
      </w:r>
      <w:r>
        <w:br/>
      </w:r>
      <w:r>
        <w:rPr>
          <w:rFonts w:ascii="Times New Roman"/>
          <w:b w:val="false"/>
          <w:i w:val="false"/>
          <w:color w:val="000000"/>
          <w:sz w:val="28"/>
        </w:rPr>
        <w:t>
      (б)актив құнынан шегерілген сома оның теңгерім құнынан асып кетпеуі кажет. Егер резервтегі кему активтің теңгерім құнынан асып кетсе, онда асып кету кірістер мен шығыстар туралы есептерде дереу танылады; және</w:t>
      </w:r>
      <w:r>
        <w:br/>
      </w:r>
      <w:r>
        <w:rPr>
          <w:rFonts w:ascii="Times New Roman"/>
          <w:b w:val="false"/>
          <w:i w:val="false"/>
          <w:color w:val="000000"/>
          <w:sz w:val="28"/>
        </w:rPr>
        <w:t>
      (в) егер активтің құны ұлғаюға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r>
        <w:br/>
      </w:r>
      <w:r>
        <w:rPr>
          <w:rFonts w:ascii="Times New Roman"/>
          <w:b w:val="false"/>
          <w:i w:val="false"/>
          <w:color w:val="000000"/>
          <w:sz w:val="28"/>
        </w:rPr>
        <w:t>
</w:t>
      </w:r>
      <w:r>
        <w:rPr>
          <w:rFonts w:ascii="Times New Roman"/>
          <w:b w:val="false"/>
          <w:i/>
          <w:color w:val="000000"/>
          <w:sz w:val="28"/>
        </w:rPr>
        <w:t>      Банк аккредивтері мен кепілдіктеріне резерв</w:t>
      </w:r>
      <w:r>
        <w:br/>
      </w:r>
      <w:r>
        <w:rPr>
          <w:rFonts w:ascii="Times New Roman"/>
          <w:b w:val="false"/>
          <w:i w:val="false"/>
          <w:color w:val="000000"/>
          <w:sz w:val="28"/>
        </w:rPr>
        <w:t>
      Әдеттегі қызметін жүзеге асыру кезінде Топ аккредиттер, кепілдіктер және акцепттер нысанында қаржылық кепілдіктер береді. Қаржы кепілдіктері шарттары алынған комиссия мөлшерінде «Өзге де міндеттемелр»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туындантын қаржылық міндеттемені реттеу үшін қажетті шығындардың ең жақсы бағасы.</w:t>
      </w:r>
      <w:r>
        <w:br/>
      </w: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r>
        <w:br/>
      </w:r>
      <w:r>
        <w:rPr>
          <w:rFonts w:ascii="Times New Roman"/>
          <w:b w:val="false"/>
          <w:i w:val="false"/>
          <w:color w:val="000000"/>
          <w:sz w:val="28"/>
        </w:rPr>
        <w:t>
</w:t>
      </w:r>
      <w:r>
        <w:rPr>
          <w:rFonts w:ascii="Times New Roman"/>
          <w:b w:val="false"/>
          <w:i/>
          <w:color w:val="000000"/>
          <w:sz w:val="28"/>
        </w:rPr>
        <w:t>      Өзге де резервтер</w:t>
      </w:r>
      <w:r>
        <w:br/>
      </w: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r>
        <w:br/>
      </w: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өтуі салдарынан қаржылық шығындар ретінде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Қызметкерлерге сыйақы</w:t>
      </w:r>
      <w:r>
        <w:br/>
      </w:r>
      <w:r>
        <w:rPr>
          <w:rFonts w:ascii="Times New Roman"/>
          <w:b w:val="false"/>
          <w:i w:val="false"/>
          <w:color w:val="000000"/>
          <w:sz w:val="28"/>
        </w:rPr>
        <w:t>
</w:t>
      </w:r>
      <w:r>
        <w:rPr>
          <w:rFonts w:ascii="Times New Roman"/>
          <w:b w:val="false"/>
          <w:i/>
          <w:color w:val="000000"/>
          <w:sz w:val="28"/>
        </w:rPr>
        <w:t>      Белгіленген жарналармен зейнетақы жоспары</w:t>
      </w:r>
      <w:r>
        <w:br/>
      </w: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болашақтағы міндеттемелері болмайды.</w:t>
      </w:r>
      <w:r>
        <w:br/>
      </w:r>
      <w:r>
        <w:rPr>
          <w:rFonts w:ascii="Times New Roman"/>
          <w:b w:val="false"/>
          <w:i w:val="false"/>
          <w:color w:val="000000"/>
          <w:sz w:val="28"/>
        </w:rPr>
        <w:t>
</w:t>
      </w:r>
      <w:r>
        <w:rPr>
          <w:rFonts w:ascii="Times New Roman"/>
          <w:b w:val="false"/>
          <w:i/>
          <w:color w:val="000000"/>
          <w:sz w:val="28"/>
        </w:rPr>
        <w:t>      Әлеуметтік салық</w:t>
      </w:r>
      <w:r>
        <w:br/>
      </w: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r>
        <w:br/>
      </w:r>
      <w:r>
        <w:rPr>
          <w:rFonts w:ascii="Times New Roman"/>
          <w:b w:val="false"/>
          <w:i w:val="false"/>
          <w:color w:val="000000"/>
          <w:sz w:val="28"/>
        </w:rPr>
        <w:t>
</w:t>
      </w:r>
      <w:r>
        <w:rPr>
          <w:rFonts w:ascii="Times New Roman"/>
          <w:b w:val="false"/>
          <w:i/>
          <w:color w:val="000000"/>
          <w:sz w:val="28"/>
        </w:rPr>
        <w:t>      Төлемдердің белгіленген мөлшерімен зейнетақы жоспары</w:t>
      </w:r>
      <w:r>
        <w:br/>
      </w: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r>
        <w:br/>
      </w:r>
      <w:r>
        <w:rPr>
          <w:rFonts w:ascii="Times New Roman"/>
          <w:b w:val="false"/>
          <w:i w:val="false"/>
          <w:color w:val="000000"/>
          <w:sz w:val="28"/>
        </w:rPr>
        <w:t>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«Қызметкерлерге сыйақы» БЕХС-да анықталған бағаға сәйкес сыйақы бойынша шығыстарды және міндеттемені таниды.</w:t>
      </w:r>
      <w:r>
        <w:br/>
      </w: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r>
        <w:br/>
      </w:r>
      <w:r>
        <w:rPr>
          <w:rFonts w:ascii="Times New Roman"/>
          <w:b w:val="false"/>
          <w:i w:val="false"/>
          <w:color w:val="000000"/>
          <w:sz w:val="28"/>
        </w:rPr>
        <w:t>
</w:t>
      </w:r>
      <w:r>
        <w:rPr>
          <w:rFonts w:ascii="Times New Roman"/>
          <w:b w:val="false"/>
          <w:i/>
          <w:color w:val="000000"/>
          <w:sz w:val="28"/>
        </w:rPr>
        <w:t>      Төлемдердің белгіленген мөлшерімен зейнетақы жоспары қаржыландырылмайтын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Капитал</w:t>
      </w:r>
      <w:r>
        <w:br/>
      </w:r>
      <w:r>
        <w:rPr>
          <w:rFonts w:ascii="Times New Roman"/>
          <w:b w:val="false"/>
          <w:i w:val="false"/>
          <w:color w:val="000000"/>
          <w:sz w:val="28"/>
        </w:rPr>
        <w:t>
</w:t>
      </w:r>
      <w:r>
        <w:rPr>
          <w:rFonts w:ascii="Times New Roman"/>
          <w:b w:val="false"/>
          <w:i/>
          <w:color w:val="000000"/>
          <w:sz w:val="28"/>
        </w:rPr>
        <w:t>      Жарғылық капитал</w:t>
      </w:r>
      <w:r>
        <w:br/>
      </w: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 </w:t>
      </w:r>
      <w:r>
        <w:br/>
      </w:r>
      <w:r>
        <w:rPr>
          <w:rFonts w:ascii="Times New Roman"/>
          <w:b w:val="false"/>
          <w:i w:val="false"/>
          <w:color w:val="000000"/>
          <w:sz w:val="28"/>
        </w:rPr>
        <w:t>
</w:t>
      </w:r>
      <w:r>
        <w:rPr>
          <w:rFonts w:ascii="Times New Roman"/>
          <w:b w:val="false"/>
          <w:i/>
          <w:color w:val="000000"/>
          <w:sz w:val="28"/>
        </w:rPr>
        <w:t>      Бақыланбайтын қатысу үлесі</w:t>
      </w:r>
      <w:r>
        <w:br/>
      </w:r>
      <w:r>
        <w:rPr>
          <w:rFonts w:ascii="Times New Roman"/>
          <w:b w:val="false"/>
          <w:i w:val="false"/>
          <w:color w:val="000000"/>
          <w:sz w:val="28"/>
        </w:rPr>
        <w:t>
      Бақыланбайтын қатысу үлесі шоғырландырылған бухгалтерлік теңгерімде Қордың акционеріне жататын капиталдан жеке меншікті капиталдың құрамында ұсынылады. Еншілес компанияның шығындары егер тіпті бұл теріс сальдоға әкеліп соқтырған жағдайда да бақыланбайтын қатысу үлесіне жатады.</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r>
        <w:br/>
      </w:r>
      <w:r>
        <w:rPr>
          <w:rFonts w:ascii="Times New Roman"/>
          <w:b w:val="false"/>
          <w:i w:val="false"/>
          <w:color w:val="000000"/>
          <w:sz w:val="28"/>
        </w:rPr>
        <w:t>
</w:t>
      </w:r>
      <w:r>
        <w:rPr>
          <w:rFonts w:ascii="Times New Roman"/>
          <w:b w:val="false"/>
          <w:i/>
          <w:color w:val="000000"/>
          <w:sz w:val="28"/>
        </w:rPr>
        <w:t>      Үлестік құралдар негізіндегі төлемдер</w:t>
      </w:r>
      <w:r>
        <w:br/>
      </w: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құралдармен сыйақы алатын қызметтерді ұсынады ("олар бойынша үлестік құралдармен жүзеге асырылатын мәмілелер, есептер").</w:t>
      </w:r>
      <w:r>
        <w:br/>
      </w: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r>
        <w:br/>
      </w: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құқықтық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r>
        <w:br/>
      </w: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r>
        <w:br/>
      </w: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құралдарымен немесе қызметкер үшін өзге түрде тиімді құралдармен ұлғайтады.</w:t>
      </w:r>
      <w:r>
        <w:br/>
      </w: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Сауда және өзге де кредиторлық берешек</w:t>
      </w:r>
      <w:r>
        <w:br/>
      </w:r>
      <w:r>
        <w:rPr>
          <w:rFonts w:ascii="Times New Roman"/>
          <w:b w:val="false"/>
          <w:i w:val="false"/>
          <w:color w:val="000000"/>
          <w:sz w:val="28"/>
        </w:rPr>
        <w:t>
      Сауда және өзге де кредиторлық берешек бойынша міндеттеме бастапқы күн бойынша ескеріледі, ол Топтың шотына қойылғанына қарамастан алынған тауарлар мен қызметтер болашақта төленуі тиіс соманың әділ құны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Түсімді тану</w:t>
      </w:r>
      <w:r>
        <w:br/>
      </w: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r>
        <w:br/>
      </w:r>
      <w:r>
        <w:rPr>
          <w:rFonts w:ascii="Times New Roman"/>
          <w:b w:val="false"/>
          <w:i w:val="false"/>
          <w:color w:val="000000"/>
          <w:sz w:val="28"/>
        </w:rPr>
        <w:t>
</w:t>
      </w:r>
      <w:r>
        <w:rPr>
          <w:rFonts w:ascii="Times New Roman"/>
          <w:b w:val="false"/>
          <w:i/>
          <w:color w:val="000000"/>
          <w:sz w:val="28"/>
        </w:rPr>
        <w:t>      Тауарларды сату</w:t>
      </w:r>
      <w:r>
        <w:br/>
      </w:r>
      <w:r>
        <w:rPr>
          <w:rFonts w:ascii="Times New Roman"/>
          <w:b w:val="false"/>
          <w:i w:val="false"/>
          <w:color w:val="000000"/>
          <w:sz w:val="28"/>
        </w:rPr>
        <w:t>
      Шикі мұнайды, мұнай өнімдерін, газды, уран өнімдері мен басқа да тауарларды сатудан түскен кірістер тауарды жеткізу жүргізілгенде және тәуекел мен меншік құқығы сатып алушыға берілгенде танылады.</w:t>
      </w:r>
      <w:r>
        <w:br/>
      </w:r>
      <w:r>
        <w:rPr>
          <w:rFonts w:ascii="Times New Roman"/>
          <w:b w:val="false"/>
          <w:i w:val="false"/>
          <w:color w:val="000000"/>
          <w:sz w:val="28"/>
        </w:rPr>
        <w:t>
</w:t>
      </w:r>
      <w:r>
        <w:rPr>
          <w:rFonts w:ascii="Times New Roman"/>
          <w:b w:val="false"/>
          <w:i/>
          <w:color w:val="000000"/>
          <w:sz w:val="28"/>
        </w:rPr>
        <w:t>      Қызметтер көрсету</w:t>
      </w:r>
      <w:r>
        <w:br/>
      </w:r>
      <w:r>
        <w:rPr>
          <w:rFonts w:ascii="Times New Roman"/>
          <w:b w:val="false"/>
          <w:i w:val="false"/>
          <w:color w:val="000000"/>
          <w:sz w:val="28"/>
        </w:rPr>
        <w:t>
      Қызметтер көрсетуден түсетін кірістер қызметтер көрсетілген сәтте танылады.</w:t>
      </w:r>
      <w:r>
        <w:br/>
      </w:r>
      <w:r>
        <w:rPr>
          <w:rFonts w:ascii="Times New Roman"/>
          <w:b w:val="false"/>
          <w:i w:val="false"/>
          <w:color w:val="000000"/>
          <w:sz w:val="28"/>
        </w:rPr>
        <w:t>
      Тасымалдауға жататын қызметтерге қатысты, аяқталу дәрежесі мен кірістің сомасының жеткілікті түрде дәл анықталуы шартымен шоғырландырылғаң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 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r>
        <w:br/>
      </w: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кол элементі ретінде ескеріледі. Болжанатын награда әділ құн - осы награданы бөлек сатылу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r>
        <w:br/>
      </w:r>
      <w:r>
        <w:rPr>
          <w:rFonts w:ascii="Times New Roman"/>
          <w:b w:val="false"/>
          <w:i w:val="false"/>
          <w:color w:val="000000"/>
          <w:sz w:val="28"/>
        </w:rPr>
        <w:t>
</w:t>
      </w:r>
      <w:r>
        <w:rPr>
          <w:rFonts w:ascii="Times New Roman"/>
          <w:b w:val="false"/>
          <w:i/>
          <w:color w:val="000000"/>
          <w:sz w:val="28"/>
        </w:rPr>
        <w:t>      Тарифтер белгілеу</w:t>
      </w:r>
      <w:r>
        <w:br/>
      </w: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(бұдан әрі мәтін бойынша "ТМРА") тарапынан реттеу объектілері болып табылады. ТМРА тарифтерді және тариф ставкаларын есептеу әдістемелерін бекітуге жауап береді, олардың негізінде еншілес ұйымдар өз кірістерінің айтарлықтай бөлігін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 субсидиялар</w:t>
      </w:r>
      <w:r>
        <w:br/>
      </w: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w:t>
      </w:r>
      <w:r>
        <w:br/>
      </w:r>
      <w:r>
        <w:rPr>
          <w:rFonts w:ascii="Times New Roman"/>
          <w:b w:val="false"/>
          <w:i w:val="false"/>
          <w:color w:val="000000"/>
          <w:sz w:val="28"/>
        </w:rPr>
        <w:t>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r>
        <w:br/>
      </w:r>
      <w:r>
        <w:rPr>
          <w:rFonts w:ascii="Times New Roman"/>
          <w:b w:val="false"/>
          <w:i w:val="false"/>
          <w:color w:val="000000"/>
          <w:sz w:val="28"/>
        </w:rPr>
        <w:t>
      Егер Үкіметтің ерекшелік транзакциясы акционер ретіндегі әрекет ретінде белгіленбесе, мұнай транзакциялар БЕХС 20 «Мемлекеттік субсидияларды есепке алу және мемлекеттік көмек туралы ақпаратты ашу»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Шығыстарды тану</w:t>
      </w:r>
      <w:r>
        <w:br/>
      </w: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Табыс салығы</w:t>
      </w:r>
      <w:r>
        <w:br/>
      </w:r>
      <w:r>
        <w:rPr>
          <w:rFonts w:ascii="Times New Roman"/>
          <w:b w:val="false"/>
          <w:i w:val="false"/>
          <w:color w:val="000000"/>
          <w:sz w:val="28"/>
        </w:rPr>
        <w:t>
      Бір жылға табыс салығы ағымдағы және кейінге қалдырылған салықты қамтиды. Табыс салығы меншік капиталға тікелей жатқызылған баптарға тиісті сол көлемді қоспағанда, кірістер мен шығыстар туралы есепте көрсетіледі және бұл жағдайда, ол меншік капиталда танылады. Үстеме пайдаға салынатын салық табыс салығы ретінде қаралады және табыс салығы бойынша шығыстардың бөлігін құрады, Салық бойынша ағымдағы шығыстар бұл бір жылға салық салынатын кіріс бойынша төлеуге күтілетін салық және еткен жылдарға қатысты төлеуге салыққа қатысты кез келген түзетулер.</w:t>
      </w:r>
      <w:r>
        <w:br/>
      </w: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r>
        <w:br/>
      </w: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r>
        <w:br/>
      </w: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r>
        <w:br/>
      </w:r>
      <w:r>
        <w:rPr>
          <w:rFonts w:ascii="Times New Roman"/>
          <w:b w:val="false"/>
          <w:i w:val="false"/>
          <w:color w:val="000000"/>
          <w:sz w:val="28"/>
        </w:rPr>
        <w:t>
      -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r>
        <w:br/>
      </w:r>
      <w:r>
        <w:rPr>
          <w:rFonts w:ascii="Times New Roman"/>
          <w:b w:val="false"/>
          <w:i w:val="false"/>
          <w:color w:val="000000"/>
          <w:sz w:val="28"/>
        </w:rPr>
        <w:t>
      - уақытша айырмаларды түзету мерзімін реттеуге болатын еншілес ұйымдағы инвестициялар және уақытша айырмалар шолу жасалған болашақта түзетілмейтін ықтималдық бар.</w:t>
      </w:r>
      <w:r>
        <w:br/>
      </w: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 (және салық заңнамаларын) негізге ала отырып, актив алынған немесе міндеттеме төленген кезеңге қолданылатын салық ставкалары бойынша есептеледі.</w:t>
      </w:r>
      <w:r>
        <w:br/>
      </w: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танылалы. Табыс салығы бойынша кейінге қалдырылған тиісті салық жеңілдігін өткізуден артық ықтималдық жоқ сол көлемде кемітіледі.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Қосылған құн салығы (ҚҚС)</w:t>
      </w:r>
      <w:r>
        <w:br/>
      </w: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Байланысты тараптар</w:t>
      </w:r>
      <w:r>
        <w:br/>
      </w: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Шартты міндеттемелер және шартты активтер</w:t>
      </w:r>
      <w:r>
        <w:br/>
      </w:r>
      <w:r>
        <w:rPr>
          <w:rFonts w:ascii="Times New Roman"/>
          <w:b w:val="false"/>
          <w:i w:val="false"/>
          <w:color w:val="000000"/>
          <w:sz w:val="28"/>
        </w:rPr>
        <w:t>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(41 - ескертпе) ашылады.</w:t>
      </w:r>
      <w:r>
        <w:br/>
      </w:r>
      <w:r>
        <w:rPr>
          <w:rFonts w:ascii="Times New Roman"/>
          <w:b w:val="false"/>
          <w:i w:val="false"/>
          <w:color w:val="000000"/>
          <w:sz w:val="28"/>
        </w:rPr>
        <w:t>
      Шартты активтер шоғырландырылған қаржылық есептілікте көрсетілмейді. Егер мұндай активетрге байланысты экономикалық пайдаларды алудың жетікілікті ықтималдығы болған жағдайда, көрсетілген активтер туралы деректер ескертпелерде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Кейінгі оқиғалар</w:t>
      </w:r>
      <w:r>
        <w:br/>
      </w: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МАҢЫЗДЫ БУХГАЛТЕРЛІК БАҒАЛАУ ЖӘНЕ ПАЙЫМДАУ</w:t>
      </w:r>
      <w:r>
        <w:br/>
      </w: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r>
        <w:br/>
      </w: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Мұнай кен газдың қорлары</w:t>
      </w:r>
      <w:r>
        <w:br/>
      </w: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Тол кен орындарын өңдеуге қатысты инвестициялық шешімдерді қабылдау үшін басшылық та қолданатын ұзақ мерзімді жоспарлық бағаны пайдаланады. Далелденген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r>
        <w:br/>
      </w:r>
      <w:r>
        <w:rPr>
          <w:rFonts w:ascii="Times New Roman"/>
          <w:b w:val="false"/>
          <w:i w:val="false"/>
          <w:color w:val="000000"/>
          <w:sz w:val="28"/>
        </w:rPr>
        <w:t>
      Қорлардың барлық бағалау айқындалмаудың кейбір деңгейін білдіреді. Айқындалмаушылық негізінен мұнай деректерді бағалау және түсіндіру сәтінде қол жетімді сенімді геологиялық және инженерлік деректердің көлеміне байланысты.</w:t>
      </w:r>
      <w:r>
        <w:br/>
      </w:r>
      <w:r>
        <w:rPr>
          <w:rFonts w:ascii="Times New Roman"/>
          <w:b w:val="false"/>
          <w:i w:val="false"/>
          <w:color w:val="000000"/>
          <w:sz w:val="28"/>
        </w:rPr>
        <w:t>
      Айқындалмаушылықтың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w:t>
      </w:r>
      <w:r>
        <w:br/>
      </w:r>
      <w:r>
        <w:rPr>
          <w:rFonts w:ascii="Times New Roman"/>
          <w:b w:val="false"/>
          <w:i w:val="false"/>
          <w:color w:val="000000"/>
          <w:sz w:val="28"/>
        </w:rPr>
        <w:t>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Уран қорлары</w:t>
      </w:r>
      <w:r>
        <w:br/>
      </w:r>
      <w:r>
        <w:rPr>
          <w:rFonts w:ascii="Times New Roman"/>
          <w:b w:val="false"/>
          <w:i w:val="false"/>
          <w:color w:val="000000"/>
          <w:sz w:val="28"/>
        </w:rPr>
        <w:t>
      Уран қорлары активтердің өтелетін құнын бағалау үшін және тозу және амортизация бойынша аударымдарды айқындау үшін пайдаланылатын Қор ақша каражатының болжанатын қозғалысын бағалаудың негізгі құрамдас бөлігі болып табылады. Уран қорларының сомасын бағалау кезінде геологиялық және барлау деректерін интерпретациялау және барланған (дәлелденген) қорлар мен бағаланған (ықтимал) қорларды айқындау үшін Қазақстан Республикасының минералдық қорлар жөніндегі мемлекеттік комиссиясы анықтаған (ҚМК) есептеу әдістемесінің негізінде қорларды бағалауды жүргізетін геолог-мамандардан Toп есептер алады. Қорларды бағалау сараптамалық бағалауларға және тәжірибеге негізделген. Қорларды бағалау кейбір белгісіздік дәрежесін қамтиды. Белгісіздік негізінен сенімді геологиялық және техникалық ақпараттың толықтығымен байланысты. Бұдан басқа, қорлардың болуы барлық қорлар экономикалық тұрғыдан тиімді негізде алынуы мүмкін дегенді білдірмейді. Қорлардың бағалары жыл сайынғы негізде талданады және түзетіледі. Өндірілуі жоспарланатын уранның мөлшері өндіруді ұлғайту жөніндегі жобаларды жүзеге асыру, өндірістік куаттағы өзгерістер немесе әзірлеу стратегиясындағы өзгерістер нәтижесінде қайта қаралуы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Активтердің істен шығуы бойынша міндеттемелер</w:t>
      </w:r>
      <w:r>
        <w:br/>
      </w:r>
      <w:r>
        <w:rPr>
          <w:rFonts w:ascii="Times New Roman"/>
          <w:b w:val="false"/>
          <w:i w:val="false"/>
          <w:color w:val="000000"/>
          <w:sz w:val="28"/>
        </w:rPr>
        <w:t>
      Белгілі бір келісім-шарттардың талаптары бойынша заңнамаға және нормативтік-құқықтық актілеріне сәйкес Топтың негізгі құралдарды демонтаждау және жою және кез келген кен орындарындағы жер учаскелерін қалпына келтіру бойынша заңды міндеттемелері болады. Атап айтқанда, Топтың міндеттемелері барлық өнімді ұңғымаларды біртіндеп жабуға және құ</w:t>
      </w:r>
      <w:r>
        <w:rPr>
          <w:rFonts w:ascii="Times New Roman"/>
          <w:b w:val="false"/>
          <w:i/>
          <w:color w:val="000000"/>
          <w:sz w:val="28"/>
        </w:rPr>
        <w:t xml:space="preserve">быр </w:t>
      </w:r>
      <w:r>
        <w:rPr>
          <w:rFonts w:ascii="Times New Roman"/>
          <w:b w:val="false"/>
          <w:i w:val="false"/>
          <w:color w:val="000000"/>
          <w:sz w:val="28"/>
        </w:rPr>
        <w:t>арналарын, ғимараттарды демонтаждау және келісім-шарт аумағын қалпына келтіру сияқты түпкілікті жабу бойынша қызметке жатады. Лицензияның қолданылу мерзімі Топтың қарауы бойынша ұзартылмайтындықтан, түпкілікті жабу бойынша міндеттемелерді өтеудің есеп мерзімі әрбір лицензиялық кезең аяқталған күн болып табылады.</w:t>
      </w:r>
      <w:r>
        <w:br/>
      </w:r>
      <w:r>
        <w:rPr>
          <w:rFonts w:ascii="Times New Roman"/>
          <w:b w:val="false"/>
          <w:i w:val="false"/>
          <w:color w:val="000000"/>
          <w:sz w:val="28"/>
        </w:rPr>
        <w:t>
      Егер активтерді жою бойынша міндеттемелер кен орындарын экономикалық жағынан негіздемелі түрде пайдалануды аяқтау өткенде өтелуі қажет болса, онда көрсетілтен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 Ешқандай да міндеттемелер лицензиялық кезең соңында түпкілікті жою және түпкілікті жабу бойынша мұндай шығыстарды қаржыландыру бойынша келісім-шарт та, заңнама да белгілі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болмауына қатысты бағасы Үкіметтің саясаты мен тәжірибесіндегі немесе жергілікті салалық тәжірибеге өзгерістермен бірге өзгеруі мүмкін.</w:t>
      </w:r>
      <w:r>
        <w:br/>
      </w:r>
      <w:r>
        <w:rPr>
          <w:rFonts w:ascii="Times New Roman"/>
          <w:b w:val="false"/>
          <w:i w:val="false"/>
          <w:color w:val="000000"/>
          <w:sz w:val="28"/>
        </w:rPr>
        <w:t xml:space="preserve">
      Toп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 Активтердің істен шығуы бойынша міндеттеме әрбір есепті күнге қайта қаралады және </w:t>
      </w:r>
      <w:r>
        <w:rPr>
          <w:rFonts w:ascii="Times New Roman"/>
          <w:b w:val="false"/>
          <w:i/>
          <w:color w:val="000000"/>
          <w:sz w:val="28"/>
        </w:rPr>
        <w:t xml:space="preserve">«Негізгі құралдардың объектісін пайдаланудан шығару, олар орналасқан учаскедегі табиғи ресурстарды қалпына келтіру бойынша міндеттемелерге және осыған ұқсас міндетмемелерге өзгерістер» </w:t>
      </w:r>
      <w:r>
        <w:rPr>
          <w:rFonts w:ascii="Times New Roman"/>
          <w:b w:val="false"/>
          <w:i w:val="false"/>
          <w:color w:val="000000"/>
          <w:sz w:val="28"/>
        </w:rPr>
        <w:t>1 Интерпретацияға сәйкес ең үздік бағаны көрсету үшін түзіледі.</w:t>
      </w:r>
      <w:r>
        <w:br/>
      </w:r>
      <w:r>
        <w:rPr>
          <w:rFonts w:ascii="Times New Roman"/>
          <w:b w:val="false"/>
          <w:i w:val="false"/>
          <w:color w:val="000000"/>
          <w:sz w:val="28"/>
        </w:rPr>
        <w:t>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түсініксіздікген басқа, Топтың бағасына активтерді жою технологиясындағы, шығындардағы және салалық тәжірибедегі өзгерістер әсер етуі мүмкін. Түпкілікті жабуға шығындарға жатқызылатын айындықтың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Экологиялық оңалту</w:t>
      </w:r>
      <w:r>
        <w:br/>
      </w:r>
      <w:r>
        <w:rPr>
          <w:rFonts w:ascii="Times New Roman"/>
          <w:b w:val="false"/>
          <w:i w:val="false"/>
          <w:color w:val="000000"/>
          <w:sz w:val="28"/>
        </w:rPr>
        <w:t>
      Toп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r>
        <w:br/>
      </w: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Toп қолданыстағы қазақстандық нормативтік базаның талаптарын сақтауға қажетті күтілетін шығындарды тәуелсіз бағалауға негізделген басшылықтың үздік бағасын білдіреді. ҚМГ ҰК-ның еншілес ұйымы «ҚазМұнайГаз» Барлау Өндіру» АҚ (бұдан әрі мәтін бойынша «ҚМГ БӨ») Қоршаған ортаны қорғау министрлігімен 2005 жылғы шілдеде қол қойған өзара түсіністік туралы меморандумға сәйкес Toп өндіруді бастауға қатысты мұнай өндірудің нәтижесі болып табылған су мен топырақтың кейбір ластануына жауапкершілікті өзіне алуға келісті. Осы каржылық есептілік шыққан күнгі қалпына келтіру жөніндегі жоспардың көлемі және мерзімі Үкіметпен келісілмеді. Тиісінше міндеттеме дисконтталмады. Өйткені, міндеттемелердің бастапқы мерзімі әлі белгіленген жоқ және басшылық он жылға дейінгі кезең ішінде қалпына келтіру жөніндегі жоспарды орындауды негіздемелі түрде күтуде. Toп 2012 жылы көтерілуі тиісті шығындардың бөлігін қоспағанда, ұзақ мерзімді ретінде осы міндеттемені жіктеді. Экологиялық жағынан оңалту бойынша резервтерге қатысты іс жүзіндегі шығындар заңнамаға және нормативтік-құкықтық актілерге, қоғамдық күтуден, аумақтық жағдайларды қолға түсіру мен талдауға езгерістер және тазалау технологияларына өзгерістер салдарын бағалаудан ерекшеленуі мүмкін. Экологиялық жағынан оңалтуға қатысты қосымша айқындықтың болмауы </w:t>
      </w:r>
      <w:r>
        <w:rPr>
          <w:rFonts w:ascii="Times New Roman"/>
          <w:b w:val="false"/>
          <w:i/>
          <w:color w:val="000000"/>
          <w:sz w:val="28"/>
        </w:rPr>
        <w:t xml:space="preserve">41-ескертпеде </w:t>
      </w:r>
      <w:r>
        <w:rPr>
          <w:rFonts w:ascii="Times New Roman"/>
          <w:b w:val="false"/>
          <w:i w:val="false"/>
          <w:color w:val="000000"/>
          <w:sz w:val="28"/>
        </w:rPr>
        <w:t xml:space="preserve">ашылған. Экологиялық жағынан оңалтуға міндеттемелер бойынша резервке өзгерістер </w:t>
      </w:r>
      <w:r>
        <w:rPr>
          <w:rFonts w:ascii="Times New Roman"/>
          <w:b w:val="false"/>
          <w:i/>
          <w:color w:val="000000"/>
          <w:sz w:val="28"/>
        </w:rPr>
        <w:t xml:space="preserve">21-ескертпеде </w:t>
      </w:r>
      <w:r>
        <w:rPr>
          <w:rFonts w:ascii="Times New Roman"/>
          <w:b w:val="false"/>
          <w:i w:val="false"/>
          <w:color w:val="000000"/>
          <w:sz w:val="28"/>
        </w:rPr>
        <w:t>ашылған.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Әлеуметтік активтер салуға арналған резервтер</w:t>
      </w:r>
      <w:r>
        <w:br/>
      </w:r>
      <w:r>
        <w:rPr>
          <w:rFonts w:ascii="Times New Roman"/>
          <w:b w:val="false"/>
          <w:i w:val="false"/>
          <w:color w:val="000000"/>
          <w:sz w:val="28"/>
        </w:rPr>
        <w:t>
      2011 жылғы 31 желтоқсанға өзге де резервтер Үкіметтің тапсырмасы бойынша еншілес ұйымдардың мынадай Астана қаласында «Қазақстан тарихының мұражайы» (ҚМГ), «Телерадиокешені ғимараты» (ҚТЖ ҰК), «Мектеп оқушылары шығармашылығы сарайы» (ҚАӨ ҰАҚ) сияқты объектілер салу және Мәскеу қаласында "Дүниежүзілік көрме орталығы" объектісін қайта жөндеу жөніндегі жалпы сомасы 109.064 миллион теңге (2010 жылы: 71.582 миллион теңге)резервтерін қамтиды. Құрылысын салу және қайта жөндеу аяқталғаннан кейін осы объектілер Үкіметке өтеусіз берілетін болады, нәтижесінде Топ болашақта ол бойынша ақша қаражатының жылыстауы сенімді бағалануы мүмкін сындарлы міндеттемені таныды. Көрсетілген объектілерді салуға жұмсалған шығындардың бағалау сомасы тиісінше 26.631 миллион теңге, 55.744 миллион теңге, 22.730 миллион теңге және 3.959 миллион теңгені құрады (2010 жылы: тиісінше 25.560 миллион теңге, 27.130 миллион теңге, 18.892 миллион теңге және нөл теңге). Құрылыстың жалпы бағалау құны капиталда Акционерге бөлу ретінде танылды (17-ескертпе). 2011 жыл ішіндегі резервтегі ұлғаю 37.481 миллион теңгені құрады және ол негізінен «Телерадио кешенінің ғимараты» үшін жабдықтар сатып алу (28.614 миллион теңге) және «Дүниежүзілік көрме орталығын» қайта жөндеу жөніндегі Үкіметтің қосымша тапсырмаларынан, сондай-ақ басқа объектілерді салуға арналған резервтерді бастапқы бағалаудағы өзгерістерден туындады. 2010-2011 жылдары шегілген 62.268 миллион теңге сомасындағы шығындар және жеткізушілерге аударылған 12.537 миллион теңге сомасындағы аванстар өзге де ағымдағы активтер құрамында көрсетілді. Құрылыс салуға жұмсалған шығындарды бастапқы бағалаудағы өзгерістер резервтер сомасына әсер етуі мүмкін және мұндай өзгерістердің жиынтық әсері елеулі болуы мүмкін. Toп құнға тигізілетін уақытша әсер елеулі болып табылады деп санайды.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Қаржылық емес активтердің құнсыздануы</w:t>
      </w:r>
      <w:r>
        <w:br/>
      </w:r>
      <w:r>
        <w:rPr>
          <w:rFonts w:ascii="Times New Roman"/>
          <w:b w:val="false"/>
          <w:i w:val="false"/>
          <w:color w:val="000000"/>
          <w:sz w:val="28"/>
        </w:rPr>
        <w:t xml:space="preserve">
      Егер ақша ағындарын шоғырландыратын активтің немесе бөлімшенің теңгерімдік құны мынадай шамалардың: сатуға арналған шығындар шегерілген әділ құнның және пайдаланудан болатын құндылықтың бірінің ең көбі болып табылатын оның өтелетін құнынан асса құнсыздану орын алады. Сатуға жұмсалған шығындарды шегергендегі әділ құнның есебі ұқсас активтерді сатудың міндетті күші бар коммерциялық мәмілелері бойынша қолда бар ақпаратқа немесе активтің шығарылуына байланысты шегілген косымша шығындарды шегергенде қадағаланатын нарықтық бағаға негізделеді. Пайдаланудан болатын құндылықтың есебі дисконтталған ақша ағындарының үлгілеріне негізделген. Ақша ағындары бюджеттен келесі бес жылға алынады және өзіне ақша ағындарын шоғырландыратын құнсыздану мәніне тексерілетін бөлімше активтерінің нәтижелерін жақсартатын оны жүргізу бойынша Топта әлі міндеттеме немесе болашақтағы елеулі инвестициялар жоқ қайта құрылымдау жөніндегі қызметті қамтиды. Өтелетін құн дисконтталған ақша ағындарының үлгілеріне пайдаланылатын дисконттау ставкасына, сондай-ақ ақша қаражатының күтілетін ағындарына және экстраполяция мақсатында пайдаланылған өсу қарқындарына барынша сезімтал. Сезімталдықты талдауды қоса алғанда, ақша ағындарын шоғырландыратын әртүрлі бөлімшелердің өтелетін құнын анықтау кезінде пайдаланылған түйінді жол берілімдер туралы неғұрлым нақты ақпарат </w:t>
      </w:r>
      <w:r>
        <w:rPr>
          <w:rFonts w:ascii="Times New Roman"/>
          <w:b w:val="false"/>
          <w:i/>
          <w:color w:val="000000"/>
          <w:sz w:val="28"/>
        </w:rPr>
        <w:t xml:space="preserve">7 және 8 ескертпелерде </w:t>
      </w:r>
      <w:r>
        <w:rPr>
          <w:rFonts w:ascii="Times New Roman"/>
          <w:b w:val="false"/>
          <w:i w:val="false"/>
          <w:color w:val="000000"/>
          <w:sz w:val="28"/>
        </w:rPr>
        <w:t>келтіріледі.</w:t>
      </w:r>
      <w:r>
        <w:br/>
      </w:r>
      <w:r>
        <w:rPr>
          <w:rFonts w:ascii="Times New Roman"/>
          <w:b w:val="false"/>
          <w:i w:val="false"/>
          <w:color w:val="000000"/>
          <w:sz w:val="28"/>
        </w:rPr>
        <w:t>
      2011 жылы Toп негізгі құралдардың құнсыздануынан болған шығынды жиынтық кіріс туралы шоғырландырылған есепте 49.063 миллион теңге сомасында (2010:11.522 миллион теңге) таныды.</w:t>
      </w:r>
      <w:r>
        <w:br/>
      </w:r>
      <w:r>
        <w:rPr>
          <w:rFonts w:ascii="Times New Roman"/>
          <w:b w:val="false"/>
          <w:i w:val="false"/>
          <w:color w:val="000000"/>
          <w:sz w:val="28"/>
        </w:rPr>
        <w:t xml:space="preserve">
      2011 жылы Toп гудвилдің құнсыздануынан болған шығынды жиынтық кіріс туралы шоғырландырылған есепте 2.371 миллион теңге(2010 жылы: нөл) сомасында таныды </w:t>
      </w:r>
      <w:r>
        <w:rPr>
          <w:rFonts w:ascii="Times New Roman"/>
          <w:b w:val="false"/>
          <w:i/>
          <w:color w:val="000000"/>
          <w:sz w:val="28"/>
        </w:rPr>
        <w:t>(8 ескертпе).</w:t>
      </w:r>
      <w:r>
        <w:br/>
      </w:r>
      <w:r>
        <w:rPr>
          <w:rFonts w:ascii="Times New Roman"/>
          <w:b w:val="false"/>
          <w:i w:val="false"/>
          <w:color w:val="000000"/>
          <w:sz w:val="28"/>
        </w:rPr>
        <w:t>
      Барлау және бағалау жөніндегі активтер қайта өңдеу жөніндегі материалдық және материалдық емес активтерді аудару сәтінде немесе құнсыздану индикаторлары болған кезде құнсызданудың болуы мәніне тестіленеді.</w:t>
      </w:r>
      <w:r>
        <w:br/>
      </w:r>
      <w:r>
        <w:rPr>
          <w:rFonts w:ascii="Times New Roman"/>
          <w:b w:val="false"/>
          <w:i w:val="false"/>
          <w:color w:val="000000"/>
          <w:sz w:val="28"/>
        </w:rPr>
        <w:t xml:space="preserve">
      Кейбір кен орындарында барлау және бағалау жөніндегі қызметтің тоқтатыла тұруына байланысты Toп 2011 жылы барлау және бағалау жөніндегі активтерді 20.859 миллион теңге сомасына құнсыздандырды (2010 жылы: 931 миллион теңге) (7 </w:t>
      </w:r>
      <w:r>
        <w:rPr>
          <w:rFonts w:ascii="Times New Roman"/>
          <w:b w:val="false"/>
          <w:i/>
          <w:color w:val="000000"/>
          <w:sz w:val="28"/>
        </w:rPr>
        <w:t xml:space="preserve">және 8-ескертпелер), </w:t>
      </w:r>
      <w:r>
        <w:rPr>
          <w:rFonts w:ascii="Times New Roman"/>
          <w:b w:val="false"/>
          <w:i w:val="false"/>
          <w:color w:val="000000"/>
          <w:sz w:val="28"/>
        </w:rPr>
        <w:t>Toп сондай-ақ осы кен орындарының біріндегі барлау және бағалау жұмыстарын қаржыландыруға байланысты 7.812 миллион теңге сомасындағы қарызды есептен шығарды. Қаржыландыру туралы келісімге сәйкес коммерциялық табу болмаған жағдайда Toп жобаны қаржыландырудағы өз үлесін өтеу жөніндегі міндеттемелерден босатылады.</w:t>
      </w:r>
      <w:r>
        <w:br/>
      </w:r>
      <w:r>
        <w:rPr>
          <w:rFonts w:ascii="Times New Roman"/>
          <w:b w:val="false"/>
          <w:i w:val="false"/>
          <w:color w:val="000000"/>
          <w:sz w:val="28"/>
        </w:rPr>
        <w:t>
</w:t>
      </w:r>
      <w:r>
        <w:rPr>
          <w:rFonts w:ascii="Times New Roman"/>
          <w:b w:val="false"/>
          <w:i/>
          <w:color w:val="000000"/>
          <w:sz w:val="28"/>
        </w:rPr>
        <w:t>      Негізгі құралдар объектілерінің пайдалы қызмет мерзімі</w:t>
      </w:r>
      <w:r>
        <w:br/>
      </w:r>
      <w:r>
        <w:rPr>
          <w:rFonts w:ascii="Times New Roman"/>
          <w:b w:val="false"/>
          <w:i w:val="false"/>
          <w:color w:val="000000"/>
          <w:sz w:val="28"/>
        </w:rPr>
        <w:t xml:space="preserve">
      Toп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r>
        <w:br/>
      </w:r>
      <w:r>
        <w:rPr>
          <w:rFonts w:ascii="Times New Roman"/>
          <w:b w:val="false"/>
          <w:i w:val="false"/>
          <w:color w:val="000000"/>
          <w:sz w:val="28"/>
        </w:rPr>
        <w:t>
</w:t>
      </w:r>
      <w:r>
        <w:rPr>
          <w:rFonts w:ascii="Times New Roman"/>
          <w:b w:val="false"/>
          <w:i/>
          <w:color w:val="000000"/>
          <w:sz w:val="28"/>
        </w:rPr>
        <w:t>      Кейінге қалдырылған салық жөніндегі активтер</w:t>
      </w:r>
      <w:r>
        <w:br/>
      </w:r>
      <w:r>
        <w:rPr>
          <w:rFonts w:ascii="Times New Roman"/>
          <w:b w:val="false"/>
          <w:i w:val="false"/>
          <w:color w:val="000000"/>
          <w:sz w:val="28"/>
        </w:rPr>
        <w:t>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сондай-ақ салықтық жоспарлау стратегиясының табысты қолданылуының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2011 жылғы 31 желтоқсанда 56.813 миллион теңгені құрады (2010: 194.713 миллион теңге). Неғұрлым нақты ақпарат 36</w:t>
      </w:r>
      <w:r>
        <w:rPr>
          <w:rFonts w:ascii="Times New Roman"/>
          <w:b w:val="false"/>
          <w:i/>
          <w:color w:val="000000"/>
          <w:sz w:val="28"/>
        </w:rPr>
        <w:t>-ескертпеде қ</w:t>
      </w:r>
      <w:r>
        <w:rPr>
          <w:rFonts w:ascii="Times New Roman"/>
          <w:b w:val="false"/>
          <w:i w:val="false"/>
          <w:color w:val="000000"/>
          <w:sz w:val="28"/>
        </w:rPr>
        <w:t>амтылған.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Салық салу</w:t>
      </w:r>
      <w:r>
        <w:br/>
      </w:r>
      <w:r>
        <w:rPr>
          <w:rFonts w:ascii="Times New Roman"/>
          <w:b w:val="false"/>
          <w:i w:val="false"/>
          <w:color w:val="000000"/>
          <w:sz w:val="28"/>
        </w:rPr>
        <w:t>
      Күрделі салық заңнамасын интерпретациялауға, салық заңнамасындағы өзгерістерге, сондай-ақ болашақтағы салық салу кірісін алу сомалары мен мерзімдеріне қатысты белгісіздік бар. Toп халықаралық операцияларының елеулі әр алуандығын, сондай-ақ ұзақ мерзімді сипатын және қолда бар шарттық қатынастардың күрделілігін</w:t>
      </w:r>
      <w:r>
        <w:br/>
      </w:r>
      <w:r>
        <w:rPr>
          <w:rFonts w:ascii="Times New Roman"/>
          <w:b w:val="false"/>
          <w:i w:val="false"/>
          <w:color w:val="000000"/>
          <w:sz w:val="28"/>
        </w:rPr>
        <w:t>
ескергенде, іс жүзіндегі нәтижелер мен қабылданған жол берілімдердің болашақтағы өзгерістері табыс салығы бойынша шығыстардың және кірістердің көрсетілген есептілігіне болашақта түзетулерге әкелуі мүмкін. Негізді жол берілімдерді негізге ала отырып Топ ол өз қызметін жүзеге асыратын елдің салық органдары жүргізетін салық аудитінің ықтимал салдарларына резервтер жасайды.</w:t>
      </w:r>
      <w:r>
        <w:br/>
      </w:r>
      <w:r>
        <w:rPr>
          <w:rFonts w:ascii="Times New Roman"/>
          <w:b w:val="false"/>
          <w:i w:val="false"/>
          <w:color w:val="000000"/>
          <w:sz w:val="28"/>
        </w:rPr>
        <w:t>
      Осындай резервтердің шамасы әртүрлі факторларға, мысалы, бұрынғы аудиттердің нәтижелеріне және салық төлеуші компанияның және тиісті салық органының салық заңнамасының әртүрлі интерпретацияларына байланысты. Интерпретациядағы осындай әр түрліліктер Топтың тиісті компаниясы тіркелген елде басым болатын жағдайларға байланысты мәселелердің көп саны бойынша туындауы мүмкін.</w:t>
      </w:r>
      <w:r>
        <w:br/>
      </w:r>
      <w:r>
        <w:rPr>
          <w:rFonts w:ascii="Times New Roman"/>
          <w:b w:val="false"/>
          <w:i w:val="false"/>
          <w:color w:val="000000"/>
          <w:sz w:val="28"/>
        </w:rPr>
        <w:t>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талқылауларынан өзі күтетін шешімдер бойынша күтілетін нәтижелерді және сәйкестікті тексеруге салық органдары жүзеге асыратын нәтижені анықтау нәтижесінде өзгеруі мүмкін. 21-ескертпеде ашылған салық тәуекелдері бойынша резерв, негізінен, 2002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41-ескертпеде ашылған.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 инструменттерінің әділ құны</w:t>
      </w:r>
      <w:r>
        <w:br/>
      </w:r>
      <w:r>
        <w:rPr>
          <w:rFonts w:ascii="Times New Roman"/>
          <w:b w:val="false"/>
          <w:i w:val="false"/>
          <w:color w:val="000000"/>
          <w:sz w:val="28"/>
        </w:rPr>
        <w:t>
      Қаржы жағдайы туралы шоғырландырылған есепте танылған қаржы инструменттерінің және қаржы міндеттемелерінің әділ құны осы активті нарықтар негізінде анықталмайтын жағдайларда, ол дисконтталған ақша ағындарының моделін қоса алғанда, бағалау әдістерін пайдалана отырып, анықталады. Осы модельдердің бастапқы деректері ретінде мүмкіндігінше бақыланатын нарықтардан ақпарат пайдаланылады, алайда бұл іс жүзінде жүзеге асырылмайтын болған сол жағдайларда, әділ құнды белгілеу үшін пайымдаудың белгілі бір үлесі талап етіледі. Пайымдау өтімділік тәуекелі, кредит тәуекелі және құбылмалылық ретінде осындай бастапқы деректердің есебін қамтиды. Осы факторларға қатысты болжамдарға өзгерістер шоғырландырылған қаржы есептілігінде көрсетілген қаржы инструменттерінің әділ құнына әсер етуі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Қызметкерлерге төлем бойынша міндеттеме</w:t>
      </w:r>
      <w:r>
        <w:br/>
      </w:r>
      <w:r>
        <w:rPr>
          <w:rFonts w:ascii="Times New Roman"/>
          <w:b w:val="false"/>
          <w:i w:val="false"/>
          <w:color w:val="000000"/>
          <w:sz w:val="28"/>
        </w:rPr>
        <w:t>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 (22-ескертпе). 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ең төменгі жалақы, темір жол билетінің болашақтағы орташа құны) пайдалануды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Клиенттерге және қаржы мекемелеріне қарыздар бойынша құнсызданудан болған шығындар</w:t>
      </w:r>
      <w:r>
        <w:br/>
      </w: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пайымдаулар шығарады. Бұл бағалар факторлар қатарында жорамалдарға негізделген жеке нақты нәтижелері болашақта резервке өзгерістер әкелетін өзгелер болуы мүмкін.</w:t>
      </w:r>
      <w:r>
        <w:br/>
      </w: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r>
        <w:br/>
      </w:r>
      <w:r>
        <w:rPr>
          <w:rFonts w:ascii="Times New Roman"/>
          <w:b w:val="false"/>
          <w:i w:val="false"/>
          <w:color w:val="000000"/>
          <w:sz w:val="28"/>
        </w:rPr>
        <w:t>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жылжымайтын мүлікке бағалар индекстері, ел тәуекелі және әртүрлі бөлек топтардың жұмыс көрсеткіштері) назарға алады. Клиенттер және кредит мемекемелеріне қарыздарды құнсыздандыру бойынша шығындар 10-ескертпеде және 11-ескертпеде біршама егжей-тегжейлі ашылған.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Күмәнді дебиторлық берешек бойынша резервтер</w:t>
      </w:r>
      <w:r>
        <w:br/>
      </w:r>
      <w:r>
        <w:rPr>
          <w:rFonts w:ascii="Times New Roman"/>
          <w:b w:val="false"/>
          <w:i w:val="false"/>
          <w:color w:val="000000"/>
          <w:sz w:val="28"/>
        </w:rPr>
        <w:t>
      Топ күмәнді дебиторлық берешек бойынша резерв құрады. Біршама пайымдаулар күмәнді борыштарды анықтау кезіңде пайдаланылады. Күмәнді борыштарды анықтау кезінде клиенттердің тарихи әрі күтілетін мінез-құлқы қаралады. Экономикадағы өзгерістер немесе клиенттің жеке шарты осы шоғырландырылған қаржылық есептілікте күмәнді берешек бойынша резервті түзетуді талап етуі мүмкін. 2011 жылғы 31 желтоқсандағы жағдай бойынша күмәнді борыштар бойынша резервтер 74.923 миллион теңге (2010:78.582 миллион теңге) мөлшерінде құрылды {13 және 15-ескертпелер).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САТЫП АЛУ</w:t>
      </w:r>
      <w:r>
        <w:br/>
      </w:r>
      <w:r>
        <w:rPr>
          <w:rFonts w:ascii="Times New Roman"/>
          <w:b w:val="false"/>
          <w:i w:val="false"/>
          <w:color w:val="000000"/>
          <w:sz w:val="28"/>
        </w:rPr>
        <w:t>
</w:t>
      </w:r>
      <w:r>
        <w:rPr>
          <w:rFonts w:ascii="Times New Roman"/>
          <w:b/>
          <w:i w:val="false"/>
          <w:color w:val="000000"/>
          <w:sz w:val="28"/>
        </w:rPr>
        <w:t>      2011 жылғы сатып алу</w:t>
      </w:r>
      <w:r>
        <w:br/>
      </w:r>
      <w:r>
        <w:rPr>
          <w:rFonts w:ascii="Times New Roman"/>
          <w:b w:val="false"/>
          <w:i w:val="false"/>
          <w:color w:val="000000"/>
          <w:sz w:val="28"/>
        </w:rPr>
        <w:t>
      Ural Group Limited BVI (бұдан әрі мәтін бойынша - «UGL») қатысу үлесін сатып алу</w:t>
      </w:r>
      <w:r>
        <w:br/>
      </w:r>
      <w:r>
        <w:rPr>
          <w:rFonts w:ascii="Times New Roman"/>
          <w:b w:val="false"/>
          <w:i w:val="false"/>
          <w:color w:val="000000"/>
          <w:sz w:val="28"/>
        </w:rPr>
        <w:t>
      2011 жылғы 15 сәуірде ҚМГ БӨ Exploration Venture Limited-тен (бұдан әрі мәтін бойынша - «EVL») UGL жай акцияларының 50%-дык. үлесін сатып алды, UGL Батыс Қазақстан облысындағы Федоров блогында көмірсутегіге барлау жүргізуге құқығы бар «Ural Oil and Gas» (бұдан әрі мәтін бойынша - «UOG») 100%-дық қатысу үлесінің меншік несі болып табылады. 2010 жылғы мамырда барлауға арналған лицензия 2014 жылғы мамырдың маяғына дейін ұзартылды.</w:t>
      </w:r>
      <w:r>
        <w:br/>
      </w:r>
      <w:r>
        <w:rPr>
          <w:rFonts w:ascii="Times New Roman"/>
          <w:b w:val="false"/>
          <w:i w:val="false"/>
          <w:color w:val="000000"/>
          <w:sz w:val="28"/>
        </w:rPr>
        <w:t>
      UGL 50%-дық үлес төлем көзіндегі табыс салығымен жиынтықта 164.497 мың АҚШ доллары (23.907 миллион теңге) мөлшеріндегі ақша қаражатына сатып алыңды. Сатып алу құнына енгізілген 46.687 мың АҚШ доллары (6.784 миллион теңге) мөлшеріндегі сома бірлескен кәсіпорыннан алынатын қарызға жатқызылды және бастапқыда әділ құн бойынша танылды және одан әрі тиімді пайыздық ставка әдісі бойынша амортизациялық күн бойынша бағаланады.</w:t>
      </w:r>
      <w:r>
        <w:br/>
      </w:r>
      <w:r>
        <w:rPr>
          <w:rFonts w:ascii="Times New Roman"/>
          <w:b w:val="false"/>
          <w:i w:val="false"/>
          <w:color w:val="000000"/>
          <w:sz w:val="28"/>
        </w:rPr>
        <w:t>
      UGL-дегі инвестициялар Топтың шоғырландырылған қаржылық есептілігінде бірлескен кәсіпорынға инвестициялар ретінде танылады.</w:t>
      </w:r>
      <w:r>
        <w:br/>
      </w:r>
      <w:r>
        <w:rPr>
          <w:rFonts w:ascii="Times New Roman"/>
          <w:b w:val="false"/>
          <w:i w:val="false"/>
          <w:color w:val="000000"/>
          <w:sz w:val="28"/>
        </w:rPr>
        <w:t>
      Сатып алу кезінде танылған әділ құн бойынша сатып any күніндегі UGL активтері мен міндеттемелеріндегі Топтың үлесі төменде көрсетілген:</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49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күніндегі әділ құн</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қорлар</w:t>
            </w:r>
            <w:r>
              <w:br/>
            </w:r>
            <w:r>
              <w:rPr>
                <w:rFonts w:ascii="Times New Roman"/>
                <w:b w:val="false"/>
                <w:i w:val="false"/>
                <w:color w:val="000000"/>
                <w:sz w:val="20"/>
              </w:rPr>
              <w:t>
Ағымдағы активтер</w:t>
            </w:r>
            <w:r>
              <w:br/>
            </w:r>
            <w:r>
              <w:rPr>
                <w:rFonts w:ascii="Times New Roman"/>
                <w:b w:val="false"/>
                <w:i w:val="false"/>
                <w:color w:val="000000"/>
                <w:sz w:val="20"/>
              </w:rPr>
              <w:t>
Ақша қаражаты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w:t>
            </w:r>
            <w:r>
              <w:br/>
            </w:r>
            <w:r>
              <w:rPr>
                <w:rFonts w:ascii="Times New Roman"/>
                <w:b w:val="false"/>
                <w:i w:val="false"/>
                <w:color w:val="000000"/>
                <w:sz w:val="20"/>
              </w:rPr>
              <w:t>
104</w:t>
            </w:r>
            <w:r>
              <w:br/>
            </w:r>
            <w:r>
              <w:rPr>
                <w:rFonts w:ascii="Times New Roman"/>
                <w:b w:val="false"/>
                <w:i w:val="false"/>
                <w:color w:val="000000"/>
                <w:sz w:val="20"/>
              </w:rPr>
              <w:t>
232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Ағымдағы міндеттемелер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r>
              <w:br/>
            </w:r>
            <w:r>
              <w:rPr>
                <w:rFonts w:ascii="Times New Roman"/>
                <w:b w:val="false"/>
                <w:i w:val="false"/>
                <w:color w:val="000000"/>
                <w:sz w:val="20"/>
              </w:rPr>
              <w:t>
285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w:t>
            </w:r>
          </w:p>
        </w:tc>
      </w:tr>
    </w:tbl>
    <w:p>
      <w:pPr>
        <w:spacing w:after="0"/>
        <w:ind w:left="0"/>
        <w:jc w:val="both"/>
      </w:pPr>
      <w:r>
        <w:rPr>
          <w:rFonts w:ascii="Times New Roman"/>
          <w:b w:val="false"/>
          <w:i/>
          <w:color w:val="000000"/>
          <w:sz w:val="28"/>
        </w:rPr>
        <w:t>      Ural Group Limited BVI (бұдан әрі мәтін бойынша - «UGL») қатысу үлесін сатып aлу (жалғасы)</w:t>
      </w:r>
      <w:r>
        <w:br/>
      </w:r>
      <w:r>
        <w:rPr>
          <w:rFonts w:ascii="Times New Roman"/>
          <w:b w:val="false"/>
          <w:i w:val="false"/>
          <w:color w:val="000000"/>
          <w:sz w:val="28"/>
        </w:rPr>
        <w:t>
      Ұзақ мерзімді активтердің әділ құны 17.460 миллион теңге мөлшерінде UOG барлауға арналған лицензиясын қамтиды.</w:t>
      </w:r>
      <w:r>
        <w:br/>
      </w:r>
      <w:r>
        <w:rPr>
          <w:rFonts w:ascii="Times New Roman"/>
          <w:b w:val="false"/>
          <w:i w:val="false"/>
          <w:color w:val="000000"/>
          <w:sz w:val="28"/>
        </w:rPr>
        <w:t>
      «АқтауМұнайСервис» ЖШС және «Карповский Северный» АҚ сатып алуы</w:t>
      </w:r>
      <w:r>
        <w:br/>
      </w:r>
      <w:r>
        <w:rPr>
          <w:rFonts w:ascii="Times New Roman"/>
          <w:b w:val="false"/>
          <w:i w:val="false"/>
          <w:color w:val="000000"/>
          <w:sz w:val="28"/>
        </w:rPr>
        <w:t>
      2011 жылғы 10 маусымда ҚМГ ҰК 334 миллион АКШ доллары (мәміле жасау күніндегі бағам бойынша 48.590 миллион теңге) мөлшерінде ақша қаражаты үшін АктауМұнайСервис (будан әрі мәтін бойынша -«АМС») ЖШС-дағы қатысу үлесінің 100%-ын сатып алды. Бес еншілес ұйымы бар АМС негізгі қызметі Батыс Қазақстандағы мұнай өндіретін компанияларға қызмет көрсету (бұрғылау, жөндеу, тасымалдау және басқалар) болып табылады. АМС негізгі клиенті ҚМГ ӨК 50% бірлескен кәсіпорны «Манғыстаумұнайгаз» АҚ болып табылады.</w:t>
      </w:r>
      <w:r>
        <w:br/>
      </w:r>
      <w:r>
        <w:rPr>
          <w:rFonts w:ascii="Times New Roman"/>
          <w:b w:val="false"/>
          <w:i w:val="false"/>
          <w:color w:val="000000"/>
          <w:sz w:val="28"/>
        </w:rPr>
        <w:t>
      2011 жылғы 23 желтоқсанда ҚМГ БӨ «Карповский Солтүстік» АҚ-дағы (бұдан әрі мәтін бойынша - «КС») 100%-дық үлесін сатып алды. КС Батыс Қазақстан облысында орналасқан Карповский Солтүстік газ конденсатты кен орнын барлауға лицензиясы бар мұнай-газ компаниясы болып табылады. КС-дағы үлес 8.486 миллион теңге мөлшеріндегі ақшалай сыйақыға сатып алынды. ҚМГ БӨ 8.076 миллион теңгені төледі және 410 миллион теңге сомасында кредиторлық берешекті таныды. 2011 жылдың аяғында белгілі бір талаптарды орындағаннан кейін барлауға арналған лицензия 2012 жылдың желтоқсаннан бастап 2014 жылғы желтоқсанға дейін ұзартылды. Ұзақ мерзімді активтердің әділ құны 6.899 миллион теңге мөлшерінде КС барлауға арналған лицензияны және 3.151 миллион теңге мөлшерінде барлау мен бағалау жөніндегі өзге де активтерді қамтиды.</w:t>
      </w:r>
      <w:r>
        <w:br/>
      </w:r>
      <w:r>
        <w:rPr>
          <w:rFonts w:ascii="Times New Roman"/>
          <w:b w:val="false"/>
          <w:i w:val="false"/>
          <w:color w:val="000000"/>
          <w:sz w:val="28"/>
        </w:rPr>
        <w:t>
      АМС және КС сәйкестендірілетін активтерінің, міндеттемелерінің және шарттық міндеттемелерінің әділ құны мынадай түрде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953"/>
        <w:gridCol w:w="465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«АктауМунайСервис»ЖШС</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«Карповский Северный»AҚ</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және өзге де ағымдағы активтер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міңдеттеме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өзге де ағымдағы міндеттемелер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туындайтын гудвил (8-ескертпе)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ұйымнан сатып алынған ақша қаражатының таза сомасы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bl>
    <w:p>
      <w:pPr>
        <w:spacing w:after="0"/>
        <w:ind w:left="0"/>
        <w:jc w:val="both"/>
      </w:pPr>
      <w:r>
        <w:rPr>
          <w:rFonts w:ascii="Times New Roman"/>
          <w:b w:val="false"/>
          <w:i/>
          <w:color w:val="000000"/>
          <w:sz w:val="28"/>
        </w:rPr>
        <w:t>      «АқтауМұнайСервис» ЖШС және «Карповский Северный» АҚ сатып алуы (жалғасы)</w:t>
      </w:r>
      <w:r>
        <w:br/>
      </w:r>
      <w:r>
        <w:rPr>
          <w:rFonts w:ascii="Times New Roman"/>
          <w:b w:val="false"/>
          <w:i w:val="false"/>
          <w:color w:val="000000"/>
          <w:sz w:val="28"/>
        </w:rPr>
        <w:t>
      Егер сатып алу 2011 жылғы 1 қаңтарда орын алған болса, бұл Топтың 2011 жыл ішінде түсімі мен таза пайдасына елеулі әсерін тигізген жоқ.</w:t>
      </w:r>
      <w:r>
        <w:br/>
      </w:r>
      <w:r>
        <w:rPr>
          <w:rFonts w:ascii="Times New Roman"/>
          <w:b w:val="false"/>
          <w:i w:val="false"/>
          <w:color w:val="000000"/>
          <w:sz w:val="28"/>
        </w:rPr>
        <w:t>
      Гудвилл в размере 11.922 миллион теңге мөлшерінде Гудвилл сатып алудан күтілетін бірлескен қызметке жатады, өйткені АМС «Маңңғыстаумұнангаз» АҚ өз қызметтерінің елеулі бөлігін ҚМГ ӨК-нің бірлескен кәсіпорнының еншілес ұйымы - «Маңғыстау Инвестментс Б.В.» көрсетуде. Гудвилл «Мұнай газ сегменті» (8-ескертпе) енгілген және Маңғыстау Инвестментс Б.В.-да Топ инвестицияларымен бірлесіп құнсыздануға тестіленеді.</w:t>
      </w:r>
      <w:r>
        <w:br/>
      </w:r>
      <w:r>
        <w:rPr>
          <w:rFonts w:ascii="Times New Roman"/>
          <w:b w:val="false"/>
          <w:i w:val="false"/>
          <w:color w:val="000000"/>
          <w:sz w:val="28"/>
        </w:rPr>
        <w:t>
</w:t>
      </w:r>
      <w:r>
        <w:rPr>
          <w:rFonts w:ascii="Times New Roman"/>
          <w:b w:val="false"/>
          <w:i/>
          <w:color w:val="000000"/>
          <w:sz w:val="28"/>
        </w:rPr>
        <w:t>      «Кварц» ЖШС, «KazSilicon» ЖШС МК және «Орталық» ЕК» ЖШС (бұдан әрі мәтін бойынша - «Кварц», «KazSilicon», «Орталық») сатып алуы</w:t>
      </w:r>
      <w:r>
        <w:br/>
      </w:r>
      <w:r>
        <w:rPr>
          <w:rFonts w:ascii="Times New Roman"/>
          <w:b w:val="false"/>
          <w:i w:val="false"/>
          <w:color w:val="000000"/>
          <w:sz w:val="28"/>
        </w:rPr>
        <w:t>
      2011 жылғы қарашада ҚАӨ ҰAK Кварц-тағы қатысу үлесінің 100%-ын және KazSilicon-дағы қатысу үлесінің 100%-ын сатып алды. Кварцтың Қазақстан Республикасының Алматы облысында орналасқан Сарыкөл кен орнында талшықты кварцты өндіруге жер қойнауын пайдалануға арналған келісім шарты бар.</w:t>
      </w:r>
      <w:r>
        <w:br/>
      </w:r>
      <w:r>
        <w:rPr>
          <w:rFonts w:ascii="Times New Roman"/>
          <w:b w:val="false"/>
          <w:i w:val="false"/>
          <w:color w:val="000000"/>
          <w:sz w:val="28"/>
        </w:rPr>
        <w:t>
      Кварц қызметінің негізгі түрлері талшықты кварцты өндіру және қайта өңдеу, минералды шикізатты бастапқы қайта өңдеу болып табылады. KazSilicon қызметінің негізгі түрлері металлургиялық және поликристалды кремний өндіру және өткізу, кремний өндірісінің қалдықтарын қайта өңдеу болып табылады. Кварц өндіретін және қайта өңдейтін талшықты кварцтың KazSilicon металлургиялық кремний өндіру үшін шикізат болып табылатындығын ескере отырып, осы компаниялар бір туындайтын бірлікті құрайды. Осы компаниялардағы үлес 4.751 миллион теңге мөлшерінде ақша қаражаты үшін сатып алынды.</w:t>
      </w:r>
      <w:r>
        <w:br/>
      </w:r>
      <w:r>
        <w:rPr>
          <w:rFonts w:ascii="Times New Roman"/>
          <w:b w:val="false"/>
          <w:i w:val="false"/>
          <w:color w:val="000000"/>
          <w:sz w:val="28"/>
        </w:rPr>
        <w:t>
      2011 жылғы желтоқсанда ҚАӨ ҰАК Орталықтағы қатысу үлесінің 100 %-ын сатып алды. Орталық қызметінің негізгі түрлері Қазақстан Республикасы Оңтүстік Қазақстан облысында орналасқан Мыңқұдық кен орнының Орталық учаскесінде уран ендіру, уранның химиялық концентрантына дейін қайта өңдеу жөніндегі қызметтерді және тау-кен-дайындау жұмыстары бойынша қызметтер көрсету болып табылады. 2010 жылы ҚАӨ ҰАК Мыңқұдық кен орнының Орталық учаскесінде уранды барлау және өндіруді жүргізуге арналған жер қойнауын пайдалану құқығын сатып алды. Орталықтағы үлес 21.125 миллион теңге мөлшерінде ақша қаражаты үшін сатып алды.</w:t>
      </w:r>
      <w:r>
        <w:br/>
      </w:r>
      <w:r>
        <w:rPr>
          <w:rFonts w:ascii="Times New Roman"/>
          <w:b w:val="false"/>
          <w:i w:val="false"/>
          <w:color w:val="000000"/>
          <w:sz w:val="28"/>
        </w:rPr>
        <w:t>
      Сатып алу күнінде осы ұйымдардың сәйкестендірілетін активтерінің, міндеттемелерінің және шарттық міндеттемелерінің әділ құны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53"/>
        <w:gridCol w:w="4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KazSilicon және</w:t>
            </w:r>
            <w:r>
              <w:br/>
            </w:r>
            <w:r>
              <w:rPr>
                <w:rFonts w:ascii="Times New Roman"/>
                <w:b w:val="false"/>
                <w:i w:val="false"/>
                <w:color w:val="000000"/>
                <w:sz w:val="20"/>
              </w:rPr>
              <w:t>
Кварц</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активтер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өзге ағымдағы міндеттемелер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aлу кезінде туындайтын гудвил (8-ескертпе)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 сатып алған ақша қаражатының таза сомасы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313"/>
    <w:p>
      <w:pPr>
        <w:spacing w:after="0"/>
        <w:ind w:left="0"/>
        <w:jc w:val="both"/>
      </w:pPr>
      <w:r>
        <w:rPr>
          <w:rFonts w:ascii="Times New Roman"/>
          <w:b w:val="false"/>
          <w:i/>
          <w:color w:val="000000"/>
          <w:sz w:val="28"/>
        </w:rPr>
        <w:t>      «Кварц» ЖШС, ТОО МК «KazSilicon» МКЖШС және «Орталық» ЕК» ЖШС (бұдан әрі мәтін бойынша-«Кварц», «KazSilicon», «Орталық») сатып алуы (жалғасы)</w:t>
      </w:r>
      <w:r>
        <w:br/>
      </w:r>
      <w:r>
        <w:rPr>
          <w:rFonts w:ascii="Times New Roman"/>
          <w:b w:val="false"/>
          <w:i w:val="false"/>
          <w:color w:val="000000"/>
          <w:sz w:val="28"/>
        </w:rPr>
        <w:t>
      Егер сатып алу 2011 жылғы 1 қаңтарда орын алған жағдайда, бұл Топтың 2011 жылғы түсімі мен таза пайдасы елеулі түрде өзгермеген болар еді.</w:t>
      </w:r>
      <w:r>
        <w:br/>
      </w:r>
      <w:r>
        <w:rPr>
          <w:rFonts w:ascii="Times New Roman"/>
          <w:b w:val="false"/>
          <w:i w:val="false"/>
          <w:color w:val="000000"/>
          <w:sz w:val="28"/>
        </w:rPr>
        <w:t>
      10.696 миллион теңге мөлшеріндегі гудвил сатып алудан күтілетін бірлескен қызметке жатқызылады, өйткені сатып алынған компаниялар тау-кен өндіру саласының өндірістік кешендерін иеленген. Гудвилл «Тау-кек өнеркәсібі сегментіне (уран өндіру)» енгізілген.</w:t>
      </w:r>
      <w:r>
        <w:br/>
      </w:r>
      <w:r>
        <w:rPr>
          <w:rFonts w:ascii="Times New Roman"/>
          <w:b w:val="false"/>
          <w:i w:val="false"/>
          <w:color w:val="000000"/>
          <w:sz w:val="28"/>
        </w:rPr>
        <w:t>
</w:t>
      </w:r>
      <w:r>
        <w:rPr>
          <w:rFonts w:ascii="Times New Roman"/>
          <w:b w:val="false"/>
          <w:i/>
          <w:color w:val="000000"/>
          <w:sz w:val="28"/>
        </w:rPr>
        <w:t>      Өзге де сатып aлу</w:t>
      </w:r>
      <w:r>
        <w:br/>
      </w:r>
      <w:r>
        <w:rPr>
          <w:rFonts w:ascii="Times New Roman"/>
          <w:b w:val="false"/>
          <w:i w:val="false"/>
          <w:color w:val="000000"/>
          <w:sz w:val="28"/>
        </w:rPr>
        <w:t>
      2011 жылы «Қазақстан темір жолы» ұлттық компаниясы» АҚ (бұдан әрі мәтін бойынша - «ҚТЖ ӨК») «Востокмашзавод» АҚ-дағы және тиісінше «Алматы ВКМ Сервис» ЖШС-тағы акциялардың 50,82%-ын және қатысу үлестерінің 100%-ын сатып алды. Жалпы төленген ақша қаражаты 511 миллион теңгені құрады; Осы сатып алудың нәтижесінде Ton пайдалар мен залалдарда көрсетілген 949 миллион теңге мөлшеріндегі тиімді сатып алудан түсетін кірісті, 322 миллион теңге мөлшеріндегі гудвилді және қатысудың бақыланбайтын үлесінде 1.035 миллион теңге мөлшерінде ұлғайтуды таныды.</w:t>
      </w:r>
      <w:r>
        <w:br/>
      </w:r>
      <w:r>
        <w:rPr>
          <w:rFonts w:ascii="Times New Roman"/>
          <w:b w:val="false"/>
          <w:i w:val="false"/>
          <w:color w:val="000000"/>
          <w:sz w:val="28"/>
        </w:rPr>
        <w:t>
      2011 жылғы 3 қазанда БТА Банк «БТА Банк» АҚ-ның еншілес ұйымы» ЖШС-тағы «Әлемкард» (бұдан әрі мәтін бойынша- «Әлемкард») 150.000 теңге мөлшерінде ақша қаражаты үшін қатысу үлесінің 100%-ын сатып алды. Осы сатып алудың нәтижесінде Ton тиімді сатып алудан түскен 519 миллион теңге мөлшеріндегі кірісті пайдалар мен залалдарда таныды</w:t>
      </w:r>
      <w:r>
        <w:br/>
      </w:r>
      <w:r>
        <w:rPr>
          <w:rFonts w:ascii="Times New Roman"/>
          <w:b w:val="false"/>
          <w:i w:val="false"/>
          <w:color w:val="000000"/>
          <w:sz w:val="28"/>
        </w:rPr>
        <w:t>
      17-ескертпеде көрсетілгендей, 2011 жылы Қор «Қазгеология» ұлттық геологиялық компанияның акцияларының 100%-ын құны 76 миллион теңге өзінің акцияларына айырбастауға сатып алды. Сатып алынған компанияның таза активтері ақша қаражатының 76 миллион теңге мөлшерінде тұрды.</w:t>
      </w:r>
      <w:r>
        <w:br/>
      </w:r>
      <w:r>
        <w:rPr>
          <w:rFonts w:ascii="Times New Roman"/>
          <w:b w:val="false"/>
          <w:i w:val="false"/>
          <w:color w:val="000000"/>
          <w:sz w:val="28"/>
        </w:rPr>
        <w:t>
</w:t>
      </w:r>
      <w:r>
        <w:rPr>
          <w:rFonts w:ascii="Times New Roman"/>
          <w:b w:val="false"/>
          <w:i/>
          <w:color w:val="000000"/>
          <w:sz w:val="28"/>
        </w:rPr>
        <w:t>      Қордың еншілес ұйымдарындағы қатысудың бақыланбайтын үлесін сатып алу</w:t>
      </w:r>
      <w:r>
        <w:br/>
      </w:r>
      <w:r>
        <w:rPr>
          <w:rFonts w:ascii="Times New Roman"/>
          <w:b w:val="false"/>
          <w:i w:val="false"/>
          <w:color w:val="000000"/>
          <w:sz w:val="28"/>
        </w:rPr>
        <w:t>
      17-ескертпеде көрсетілгендей, 2011 жылы Қор «Қазақстан Инжиниринг» ұлттық компаниясы» АҚ акцияларының 39%-ын құны 6.388 миллион теңгеге өз акцияларына айырбастауға сатып алды. Қатысу үлесіндегі өзгерістер нәтижесінде 5.708 миллион теңге мөлшеріндегі еншілес компаниями сатып алған қатысу үлесіне жатқызылған таза активтердің теңгерімдік құнымен және 6.388 миллион теңге мөлшеріндегі төленген сыйақы арасындағы 680 миллион теңге мөлшеріндегі айырмашылық 2011 жылы бөлінбеген пайдада көрсетіледі.</w:t>
      </w:r>
      <w:r>
        <w:br/>
      </w:r>
      <w:r>
        <w:rPr>
          <w:rFonts w:ascii="Times New Roman"/>
          <w:b w:val="false"/>
          <w:i w:val="false"/>
          <w:color w:val="000000"/>
          <w:sz w:val="28"/>
        </w:rPr>
        <w:t>
      ҚМГ ҰК еншілес ұйымдарындағы қатысудың бақыланбайтын үлесін сатып алу</w:t>
      </w:r>
      <w:r>
        <w:br/>
      </w:r>
      <w:r>
        <w:rPr>
          <w:rFonts w:ascii="Times New Roman"/>
          <w:b w:val="false"/>
          <w:i w:val="false"/>
          <w:color w:val="000000"/>
          <w:sz w:val="28"/>
        </w:rPr>
        <w:t>
      2011 жылдың қарашасында ҚМГ ҰК Rompetrol Georgia-дағы өзінің иелік ететін үлесін 1%-дан 99%-ға дейін ұлғайтты. Қатысу үлесіндегі өзгерістер нәтижесінде 1.778 миллион теңге мөлшеріндегі еншілес компанияның сатып алған қатысу үлесіне жатқызылған таза активтердің теңгерімдік құнымен және 80 миллион теңге мөлшеріндегі төленген сыйақы арасындағы 1.858 миллион тенге мөлшеріндегі айырмашылық 2011 жылы бөлінбеген пайдада көрсетілді.</w:t>
      </w:r>
      <w:r>
        <w:br/>
      </w:r>
      <w:r>
        <w:rPr>
          <w:rFonts w:ascii="Times New Roman"/>
          <w:b w:val="false"/>
          <w:i w:val="false"/>
          <w:color w:val="000000"/>
          <w:sz w:val="28"/>
        </w:rPr>
        <w:t>
</w:t>
      </w:r>
      <w:r>
        <w:rPr>
          <w:rFonts w:ascii="Times New Roman"/>
          <w:b/>
          <w:i w:val="false"/>
          <w:color w:val="000000"/>
          <w:sz w:val="28"/>
        </w:rPr>
        <w:t>      2010 жылғы сатып алу</w:t>
      </w:r>
      <w:r>
        <w:br/>
      </w:r>
      <w:r>
        <w:rPr>
          <w:rFonts w:ascii="Times New Roman"/>
          <w:b w:val="false"/>
          <w:i w:val="false"/>
          <w:color w:val="000000"/>
          <w:sz w:val="28"/>
        </w:rPr>
        <w:t>
</w:t>
      </w:r>
      <w:r>
        <w:rPr>
          <w:rFonts w:ascii="Times New Roman"/>
          <w:b w:val="false"/>
          <w:i/>
          <w:color w:val="000000"/>
          <w:sz w:val="28"/>
        </w:rPr>
        <w:t>      Қаржы ұйымдарының сатып алуы</w:t>
      </w:r>
      <w:r>
        <w:br/>
      </w:r>
      <w:r>
        <w:rPr>
          <w:rFonts w:ascii="Times New Roman"/>
          <w:b w:val="false"/>
          <w:i w:val="false"/>
          <w:color w:val="000000"/>
          <w:sz w:val="28"/>
        </w:rPr>
        <w:t>
      БТА Банк-тің кейбір клиенттерінің міндеттемелерінің тоқтатылу есебінен жол беруді ұсыну туралы келісімдер бойынша 2010 жылдың қаңтарында БТА Банк «Ұлар-Үміт» жинақтаушы зейнетақы қоры» АҚ (бұдан әрі мәтін бойынша - «Ұлар-Үміт») капиталында қатысу үлесінің 75%-ын, сондай-ақ «Жетісу» зейнетақы активтерін инвестициялық басқаруды жүзеге асыратын ұйым» АҚ (бұдан әрі мәтін бойынша - «Жетісу капиталында үлестің 75%-ын сатып алды. Ұлар-Үміттің негізгі қызметі зейнетақы жарналарын салымшыларына зейнетақы төлемдерін жүзеге асыру болып табылады. Жетісудың негізгі активтерін инвестициялық басқару болып табылады.</w:t>
      </w:r>
      <w:r>
        <w:br/>
      </w:r>
      <w:r>
        <w:rPr>
          <w:rFonts w:ascii="Times New Roman"/>
          <w:b w:val="false"/>
          <w:i w:val="false"/>
          <w:color w:val="000000"/>
          <w:sz w:val="28"/>
        </w:rPr>
        <w:t>
</w:t>
      </w:r>
      <w:r>
        <w:rPr>
          <w:rFonts w:ascii="Times New Roman"/>
          <w:b w:val="false"/>
          <w:i/>
          <w:color w:val="000000"/>
          <w:sz w:val="28"/>
        </w:rPr>
        <w:t>      Қаржы ұйымдарының сатып алуы (жалғасы)</w:t>
      </w:r>
      <w:r>
        <w:br/>
      </w:r>
      <w:r>
        <w:rPr>
          <w:rFonts w:ascii="Times New Roman"/>
          <w:b w:val="false"/>
          <w:i w:val="false"/>
          <w:color w:val="000000"/>
          <w:sz w:val="28"/>
        </w:rPr>
        <w:t>
      2010 жылдың қаңтарында БТА Банк «Титан-Инкассация» (бұдан әрі мәтін бойынша- «Титан-Инкассация») ЖШС-дағы қатысу үлесінің 100%-ын сатып алуды аяқтады. Титан-Инкассацияның негізгі қызметі банкноттарды, монеталарды және құндылықтарды инкассациялар және тасымалдау болып табылады.</w:t>
      </w:r>
      <w:r>
        <w:br/>
      </w:r>
      <w:r>
        <w:rPr>
          <w:rFonts w:ascii="Times New Roman"/>
          <w:b w:val="false"/>
          <w:i w:val="false"/>
          <w:color w:val="000000"/>
          <w:sz w:val="28"/>
        </w:rPr>
        <w:t>
      2010 жылғы 25 наурызда БТА Банк Алматы қаласы Мамандандырылған ауданаралық сотының шешімі бойынша «НСК-Капитал» ЖШС міндеттемелерін ішінара өтеу есебіне «Атланта-Полис» сақтандыру компаниясы» АҚ-ның (бұдан әрі мәтін бойынша - «Атланта-Полис») капиталындағы 75,28% мөлшеріндегі қатысу үлесін сатып алды. Атланта-Полистің негізгі қызметі сақтандыру қызметін жүзеге асыру болып табылады.</w:t>
      </w:r>
      <w:r>
        <w:br/>
      </w:r>
      <w:r>
        <w:rPr>
          <w:rFonts w:ascii="Times New Roman"/>
          <w:b w:val="false"/>
          <w:i w:val="false"/>
          <w:color w:val="000000"/>
          <w:sz w:val="28"/>
        </w:rPr>
        <w:t>
      2010 жылдың ішінде БТА Банк бір қарыз алушы бойынша кепілдік мүлікті өндіріп алу айналымы нәтижесінде «Логопарк Хаджибей» ЖШҚ (бұдан әрі мәтін бойынша- «Логопарк Хаджибей») капиталындағы қатысу үлесінің 100%-ын сатып алды. Логопарк Хаджибейдің негізгі қызметі логистикалық кешен бизнесін жүргізу болып табылады.</w:t>
      </w:r>
      <w:r>
        <w:br/>
      </w:r>
      <w:r>
        <w:rPr>
          <w:rFonts w:ascii="Times New Roman"/>
          <w:b w:val="false"/>
          <w:i w:val="false"/>
          <w:color w:val="000000"/>
          <w:sz w:val="28"/>
        </w:rPr>
        <w:t>
      2010 жылғы 6 қарашада ҚҚА «БТА Сақтандыру» «БТА Банктің еншілес компаниясы» АҚ-га (будан әрі мәтін бойынша- «БТА Сақтандыру») Атланта-Полис және «БТА Забота» БТА Баюстің еншілес сақтандыру компаниясы» АҚ (бұдан әрі мәтін бойынша- «БТА Забота») біріктіру жолымен БТА Банктің еншілес сақтандыру компанияларын ерікті қайта ұйымдастыруға рұқсат беру туралы қаулы қабылдады. 2010 жылғы 10 желтоқсанда БТА Сақтандыру БТА-ның сақтандыру бизнесін қайта құрылымдау шеңберінде беру актісі негізінде Атланта-Полис және БТА Забота мүлкін, құқықтары мен міндеттерін өзіне қабылдады.</w:t>
      </w:r>
      <w:r>
        <w:br/>
      </w:r>
      <w:r>
        <w:rPr>
          <w:rFonts w:ascii="Times New Roman"/>
          <w:b w:val="false"/>
          <w:i w:val="false"/>
          <w:color w:val="000000"/>
          <w:sz w:val="28"/>
        </w:rPr>
        <w:t>
      БТА Банк Секьюритилендіру бойынша Бірінші Қазақстан компаниясының және Секьюритилендіру бойынша Екінші Қазақстан компаниясының 2010 жылғы 31 желтоқсандағы жағдай бойынша және көрсетілген күнде аяқталған жыл ішіндегі акцияларын иеленбегеніне қарамастан, олар ПҚИ-12 «Шоғырландыру - арнайы мақсаттағы компаниялар» сәйкес еншілес ұйымдар ретінде қарастырылады, өйткені осы күнге БТА Банк олардың операцияларын бақылады және олардың қызметінен тікелей пайда алды.</w:t>
      </w:r>
      <w:r>
        <w:br/>
      </w:r>
      <w:r>
        <w:rPr>
          <w:rFonts w:ascii="Times New Roman"/>
          <w:b w:val="false"/>
          <w:i w:val="false"/>
          <w:color w:val="000000"/>
          <w:sz w:val="28"/>
        </w:rPr>
        <w:t>
      Ұлар-Уміт, Жетісу, Атланта-Полис, Титан-Инкассация және Логопарк Хаджибей компанияларының сатып алу күніне сәйкестендірілген активтері мен міндеттемелерінің әділ құны туралы ақпарат төменде көрсетілген: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013"/>
        <w:gridCol w:w="1293"/>
        <w:gridCol w:w="2093"/>
        <w:gridCol w:w="2173"/>
        <w:gridCol w:w="195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Улар-Уміт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Атланта Полис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Инкассация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Логопарк Хаджибей</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бағалы қағаздар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келісімдөрі бойынша алынатын сома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актив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мекемелерінің қаражаты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бақыланбайтын қатысу үлесі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туыңдаған гудвил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таза әділ құнының</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құнынан асуы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сыйақы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      Қаржы ұйымдарының сатып алуы (жалғасы)</w:t>
      </w:r>
      <w:r>
        <w:br/>
      </w:r>
      <w:r>
        <w:rPr>
          <w:rFonts w:ascii="Times New Roman"/>
          <w:b w:val="false"/>
          <w:i w:val="false"/>
          <w:color w:val="000000"/>
          <w:sz w:val="28"/>
        </w:rPr>
        <w:t>
      БТА Банк белгіленген берешекті өтеу есебінен Ұлар-Үміт және Жетісу капиталындағы өзінің үлесін алды. Сатып алынған компаниялардың сәйкестендірілетін активтері мен міндеттемелерінің әділ құнын тәуелсіз бағалау қажет болған жоқ, өйткені БТА Банк басшылығы өтімді болып табылатын немесе өтеудің қысқа мерзімі бар сәйкестендірілетін активтер мен міндеттемелердің теңгерімдік құны шамамен олардың әділ құнына теңдеп санайды.</w:t>
      </w:r>
      <w:r>
        <w:br/>
      </w:r>
      <w:r>
        <w:rPr>
          <w:rFonts w:ascii="Times New Roman"/>
          <w:b w:val="false"/>
          <w:i w:val="false"/>
          <w:color w:val="000000"/>
          <w:sz w:val="28"/>
        </w:rPr>
        <w:t>
      БТА Банк Ұлар-Үміт, Жетісу және Атланта Полистің олардың таза активтерінпе сәйкесттендірілетін бақыланбайтын акционерлердің пропорционалды үлесі бойынша қатысудың бақыланбайтын үлесі туралы шешім қабылдады.</w:t>
      </w:r>
      <w:r>
        <w:br/>
      </w:r>
      <w:r>
        <w:rPr>
          <w:rFonts w:ascii="Times New Roman"/>
          <w:b w:val="false"/>
          <w:i w:val="false"/>
          <w:color w:val="000000"/>
          <w:sz w:val="28"/>
        </w:rPr>
        <w:t>
      Сатып алудың жалпы құны 280 миллион теңге мөлшерінде ақшалай төлемді қамтиды.</w:t>
      </w:r>
      <w:r>
        <w:br/>
      </w:r>
      <w:r>
        <w:rPr>
          <w:rFonts w:ascii="Times New Roman"/>
          <w:b w:val="false"/>
          <w:i w:val="false"/>
          <w:color w:val="000000"/>
          <w:sz w:val="28"/>
        </w:rPr>
        <w:t>
      Сатып алу кезіндегі ақша қаражатының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411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 сатып алынған таза ақша қаражаты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түсімі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Егер сатып алу 2010 жылғы 1 қаңтарында орын алған жағдайда, Топтың 2010 жыл ішіндегі түсімі мен таза пайдасы елеулі түрде өзгермеген болар еді.</w:t>
      </w:r>
      <w:r>
        <w:br/>
      </w:r>
      <w:r>
        <w:rPr>
          <w:rFonts w:ascii="Times New Roman"/>
          <w:b w:val="false"/>
          <w:i w:val="false"/>
          <w:color w:val="000000"/>
          <w:sz w:val="28"/>
        </w:rPr>
        <w:t>
      2011 жылдың шілдесінде БТА Банктің «Логопарк Хаджибей» ЖШҚ капиталындағы қатысу үлесі толық көлемінде сатылды. «Логопарк Хаджибей» ЖШҚ істен шығуынан кіріс 2.619 миллион теңгені құрады және жиынтық кіріс туралы шоғырландырылған есепте танылды.</w:t>
      </w:r>
      <w:r>
        <w:br/>
      </w:r>
      <w:r>
        <w:rPr>
          <w:rFonts w:ascii="Times New Roman"/>
          <w:b w:val="false"/>
          <w:i w:val="false"/>
          <w:color w:val="000000"/>
          <w:sz w:val="28"/>
        </w:rPr>
        <w:t>
</w:t>
      </w:r>
      <w:r>
        <w:rPr>
          <w:rFonts w:ascii="Times New Roman"/>
          <w:b w:val="false"/>
          <w:i/>
          <w:color w:val="000000"/>
          <w:sz w:val="28"/>
        </w:rPr>
        <w:t>      «НБК» (бұдан әрі мәтін бойынша - «НБК») ЖШС сатып алуы</w:t>
      </w:r>
      <w:r>
        <w:br/>
      </w:r>
      <w:r>
        <w:rPr>
          <w:rFonts w:ascii="Times New Roman"/>
          <w:b w:val="false"/>
          <w:i w:val="false"/>
          <w:color w:val="000000"/>
          <w:sz w:val="28"/>
        </w:rPr>
        <w:t>
      2010 жылғы 24 қырқүйекте ҚМГ БӨ НБК-дағы 100%-дық үлесін сатып алды. НБК Қазақстан Республикасы Атырау облысында орналасқан Батыс Новобогатинск кен орнында мұнайды барлау мен өндіруге арналған лицензиясы бар мұнай-газ компаниясы болып табылады. Сатып алынған компания барлау сатысында тұрды және барлау кезеңі ішінде төрт табысты барлау ұңғымаларында сынамалы өндіру кезінде алынған көмірсутектерін сату құқығына ие болды. НБК-дағы үлесті 35.000 мың АҚШ доллары (5.163 миллион теңге) мөлшеріндегі ақшалай сыйақыға сатып алды. ҚМГ БӨ 90% сыйақыны төледі және қалған 10%-ы осы сатып алуға келісімшарт бойынша өз міндеттемелерін сатып алушы аяқтағаннан кейін төлеуге жатады. НБК барлауға арналған лицензиясын сатып алғаннан кейін 2010 жылғы қыркүйектен бастап 2012 жылғы қыркүйек аралығында ұзартылған.</w:t>
      </w:r>
      <w:r>
        <w:br/>
      </w:r>
      <w:r>
        <w:rPr>
          <w:rFonts w:ascii="Times New Roman"/>
          <w:b w:val="false"/>
          <w:i w:val="false"/>
          <w:color w:val="000000"/>
          <w:sz w:val="28"/>
        </w:rPr>
        <w:t>
</w:t>
      </w:r>
      <w:r>
        <w:rPr>
          <w:rFonts w:ascii="Times New Roman"/>
          <w:b w:val="false"/>
          <w:i/>
          <w:color w:val="000000"/>
          <w:sz w:val="28"/>
        </w:rPr>
        <w:t>      «Сапа Барлау Сервис» ЖШС (бұдан әрі мәтін бойынша- «СБС») сатып алуы</w:t>
      </w:r>
      <w:r>
        <w:br/>
      </w:r>
      <w:r>
        <w:rPr>
          <w:rFonts w:ascii="Times New Roman"/>
          <w:b w:val="false"/>
          <w:i w:val="false"/>
          <w:color w:val="000000"/>
          <w:sz w:val="28"/>
        </w:rPr>
        <w:t>
      2010 жылғы 24 қыркүйекте ҚМГ БӨ СБС-тағы 100% үлесті сатып алды. СБС Қазақстан Республикасы Ақтөбе облысында орналасқан Шығыс Жарқамыс I кен орнында көмірсутектерін барлауға лицензиясы бар мұнай-газ компаниясы болып табылады. СБС-тағы үлес 4.410 миллион теңге мөлшеріндегі ақшалай сыйақыға сатып алынды. ҚМГ БӨ 90% сыйақыны төледі және қалған 10%-ы осы сатып алуға келісімшарт бойынша ез міндеттемелерін сатып алушы аяқтағаннан кейін төлеуге жатады. СБС-тың барлауға арналған лицензиясын сатып алғаннан кейін 2010 жылғы қарашадан бастап 2012 жылғы қараша аралығында ұзартылған.</w:t>
      </w:r>
      <w:r>
        <w:br/>
      </w:r>
      <w:r>
        <w:rPr>
          <w:rFonts w:ascii="Times New Roman"/>
          <w:b w:val="false"/>
          <w:i w:val="false"/>
          <w:color w:val="000000"/>
          <w:sz w:val="28"/>
        </w:rPr>
        <w:t>
      2010 жылғы 24 қыркүйектегі сәйкестендірілген активтер мен міндеттемелердің әділ құны мынадай түрде берілген:</w:t>
      </w:r>
      <w:r>
        <w:br/>
      </w:r>
      <w:r>
        <w:rPr>
          <w:rFonts w:ascii="Times New Roman"/>
          <w:b w:val="false"/>
          <w:i w:val="false"/>
          <w:color w:val="000000"/>
          <w:sz w:val="28"/>
        </w:rPr>
        <w:t>
</w:t>
      </w:r>
      <w:r>
        <w:rPr>
          <w:rFonts w:ascii="Times New Roman"/>
          <w:b w:val="false"/>
          <w:i/>
          <w:color w:val="000000"/>
          <w:sz w:val="28"/>
        </w:rPr>
        <w:t>      «Сапа Барлау Сервис» ЖШС (бұдан әрі мәтін бойынша - «СБС») сатып алуы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3113"/>
        <w:gridCol w:w="191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«СБС»</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r>
              <w:br/>
            </w:r>
            <w:r>
              <w:rPr>
                <w:rFonts w:ascii="Times New Roman"/>
                <w:b w:val="false"/>
                <w:i w:val="false"/>
                <w:color w:val="000000"/>
                <w:sz w:val="20"/>
              </w:rPr>
              <w:t>
Ағымдағы активтер</w:t>
            </w:r>
            <w:r>
              <w:br/>
            </w:r>
            <w:r>
              <w:rPr>
                <w:rFonts w:ascii="Times New Roman"/>
                <w:b w:val="false"/>
                <w:i w:val="false"/>
                <w:color w:val="000000"/>
                <w:sz w:val="20"/>
              </w:rPr>
              <w:t>
Ақша қаражаты және олардың баламалары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r>
              <w:br/>
            </w:r>
            <w:r>
              <w:rPr>
                <w:rFonts w:ascii="Times New Roman"/>
                <w:b w:val="false"/>
                <w:i w:val="false"/>
                <w:color w:val="000000"/>
                <w:sz w:val="20"/>
              </w:rPr>
              <w:t>
12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r>
              <w:br/>
            </w:r>
            <w:r>
              <w:rPr>
                <w:rFonts w:ascii="Times New Roman"/>
                <w:b w:val="false"/>
                <w:i w:val="false"/>
                <w:color w:val="000000"/>
                <w:sz w:val="20"/>
              </w:rPr>
              <w:t>
3</w:t>
            </w:r>
            <w:r>
              <w:br/>
            </w:r>
            <w:r>
              <w:rPr>
                <w:rFonts w:ascii="Times New Roman"/>
                <w:b w:val="false"/>
                <w:i w:val="false"/>
                <w:color w:val="000000"/>
                <w:sz w:val="20"/>
              </w:rPr>
              <w:t>
2</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p>
            <w:pPr>
              <w:spacing w:after="20"/>
              <w:ind w:left="20"/>
              <w:jc w:val="both"/>
            </w:pPr>
            <w:r>
              <w:rPr>
                <w:rFonts w:ascii="Times New Roman"/>
                <w:b w:val="false"/>
                <w:i w:val="false"/>
                <w:color w:val="000000"/>
                <w:sz w:val="20"/>
              </w:rPr>
              <w:t>Ағымдағы міндеттемелер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p>
            <w:pPr>
              <w:spacing w:after="20"/>
              <w:ind w:left="20"/>
              <w:jc w:val="both"/>
            </w:pPr>
            <w:r>
              <w:rPr>
                <w:rFonts w:ascii="Times New Roman"/>
                <w:b w:val="false"/>
                <w:i w:val="false"/>
                <w:color w:val="000000"/>
                <w:sz w:val="20"/>
              </w:rPr>
              <w:t>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875 195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мерзімі еткен төлем бойынша міндеттемелер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r>
    </w:tbl>
    <w:bookmarkStart w:name="z505" w:id="314"/>
    <w:p>
      <w:pPr>
        <w:spacing w:after="0"/>
        <w:ind w:left="0"/>
        <w:jc w:val="both"/>
      </w:pPr>
      <w:r>
        <w:rPr>
          <w:rFonts w:ascii="Times New Roman"/>
          <w:b w:val="false"/>
          <w:i w:val="false"/>
          <w:color w:val="000000"/>
          <w:sz w:val="28"/>
        </w:rPr>
        <w:t>      Егер сатып алу 2010 жылғы 1 қаңтарында орын алған жағдайда, Топтың 2010 жыл ішіндегі түсімі мен таза пайдасы елеулі түрде өзгермеген болар еді.</w:t>
      </w:r>
      <w:r>
        <w:br/>
      </w:r>
      <w:r>
        <w:rPr>
          <w:rFonts w:ascii="Times New Roman"/>
          <w:b w:val="false"/>
          <w:i w:val="false"/>
          <w:color w:val="000000"/>
          <w:sz w:val="28"/>
        </w:rPr>
        <w:t>
</w:t>
      </w:r>
      <w:r>
        <w:rPr>
          <w:rFonts w:ascii="Times New Roman"/>
          <w:b w:val="false"/>
          <w:i/>
          <w:color w:val="000000"/>
          <w:sz w:val="28"/>
        </w:rPr>
        <w:t>      2010 жылы ҚМГ ҰК еншілес ұйымдардағы бақыланбайтын қатысу үлесін сатып алу</w:t>
      </w:r>
      <w:r>
        <w:br/>
      </w:r>
      <w:r>
        <w:rPr>
          <w:rFonts w:ascii="Times New Roman"/>
          <w:b w:val="false"/>
          <w:i w:val="false"/>
          <w:color w:val="000000"/>
          <w:sz w:val="28"/>
        </w:rPr>
        <w:t>
      2010 жылы ҚМГ ҰК Rompetrol Rafinare S.A., Rompetrol Well Services S.A., Rompetrol Bulgaria және Rompetrol Georgia-дағы қосымша қатысу үлестерін сатып алды. Елеулі сатып алу бөлшектері төменде келтірілген.</w:t>
      </w:r>
      <w:r>
        <w:br/>
      </w:r>
      <w:r>
        <w:rPr>
          <w:rFonts w:ascii="Times New Roman"/>
          <w:b w:val="false"/>
          <w:i w:val="false"/>
          <w:color w:val="000000"/>
          <w:sz w:val="28"/>
        </w:rPr>
        <w:t>
      2010 жылғы 27 қаңтарда ҚМГ ҰК бір акциясы үшін 0.43 румын лейі бағасы бойынша қор биржасында орналастырылған Rompetrol Well Services S.A. компаниясының акционерлердің бақыланбайтын үлесінен 132,77 миллион акцияларын сатып алу бойынша міндетті ашық ұсынысқа бастамашылық жасады. 2010 жылғы 23 ақпанда ҚМГ ӨК 24,8 миллион румын лейі жалпы сомасында (2010 жыл ішіндегі орташа өлшенген бағам бойынша 1.212 миллион теңгеге барабар) Rompetrol Well Services S.A. акционерлік капиталының 20,74%-бен қосымша үлесті сатып алды. Міндетті ашық ұсынысты жүргізу нәтижесінде Ton Rompetrol Well Services S.A. компаниясының 73,01%-ын бақылайды.</w:t>
      </w:r>
      <w:r>
        <w:br/>
      </w:r>
      <w:r>
        <w:rPr>
          <w:rFonts w:ascii="Times New Roman"/>
          <w:b w:val="false"/>
          <w:i w:val="false"/>
          <w:color w:val="000000"/>
          <w:sz w:val="28"/>
        </w:rPr>
        <w:t>
      2010 жылғы 8 ақпанда ҚМГ ҰК бір акциясы үшін 0,0751 румын лейі бағасы бойынша қор биржасында орналастырылған Rompetrol Rafіnare S.A. компаниясының акционерлерінің бақыланбайтын үлесінен 5.062,17 миллион акцияларды сатып алу бойынша міндетті ашық ұсынысқа бастамашылық жасады. 2010 жылғы 26 наурызда міндетті ашық ұсыныс бойынша кезеңді жапқаннан кейін Ton 358 миллион румын лейлері жалпы сомасында (2010 жылғы 31 желтоқсанда аяқталған жыл ішінде орташа өлшенген бағам бойынша 16.740 миллион теңге) Rompetrol Rafіnare S.A. қосымша 22,6% акцияларын сатып алды.</w:t>
      </w:r>
      <w:r>
        <w:br/>
      </w:r>
      <w:r>
        <w:rPr>
          <w:rFonts w:ascii="Times New Roman"/>
          <w:b w:val="false"/>
          <w:i w:val="false"/>
          <w:color w:val="000000"/>
          <w:sz w:val="28"/>
        </w:rPr>
        <w:t>
</w:t>
      </w:r>
      <w:r>
        <w:rPr>
          <w:rFonts w:ascii="Times New Roman"/>
          <w:b w:val="false"/>
          <w:i/>
          <w:color w:val="000000"/>
          <w:sz w:val="28"/>
        </w:rPr>
        <w:t>      Жоғарыда санамаланған сатып алу нәтижесінде:</w:t>
      </w:r>
      <w:r>
        <w:br/>
      </w:r>
      <w:r>
        <w:rPr>
          <w:rFonts w:ascii="Times New Roman"/>
          <w:b w:val="false"/>
          <w:i w:val="false"/>
          <w:color w:val="000000"/>
          <w:sz w:val="28"/>
        </w:rPr>
        <w:t>
      бақыланбайтын қатысу үлесі 65.335 миллион теңгеге азайды; және</w:t>
      </w:r>
      <w:r>
        <w:br/>
      </w:r>
      <w:r>
        <w:rPr>
          <w:rFonts w:ascii="Times New Roman"/>
          <w:b w:val="false"/>
          <w:i w:val="false"/>
          <w:color w:val="000000"/>
          <w:sz w:val="28"/>
        </w:rPr>
        <w:t>
      осы еншілес ұйымдардың сатып алған үлестеріне арналған таза активтерінің ағымдағы құны және осы ұлғаюлардың төленген сомасының арасындағы айырмашылыққа жатқызылатын 47.302 миллион теңге бөлінбеген пайдаға жатқызылды.</w:t>
      </w:r>
      <w:r>
        <w:br/>
      </w:r>
      <w:r>
        <w:rPr>
          <w:rFonts w:ascii="Times New Roman"/>
          <w:b w:val="false"/>
          <w:i w:val="false"/>
          <w:color w:val="000000"/>
          <w:sz w:val="28"/>
        </w:rPr>
        <w:t>
      Міндетті ашық ұсыныстарды жүргізу нәтижесінде Ton Rompetrol Rafіnare S.A.-ның 98,6% -ын бақылады. 2010 жылғы 30 қыркүйекте Rompetrol Rafinare S.A.-ның иелену үлесі айырбасталатын борыштық құралды айырбастау нәтижесінде 54,62%-ға дейін азайды (17-ескертпе).</w:t>
      </w:r>
      <w:r>
        <w:br/>
      </w:r>
      <w:r>
        <w:rPr>
          <w:rFonts w:ascii="Times New Roman"/>
          <w:b w:val="false"/>
          <w:i w:val="false"/>
          <w:color w:val="000000"/>
          <w:sz w:val="28"/>
        </w:rPr>
        <w:t>
</w:t>
      </w:r>
      <w:r>
        <w:rPr>
          <w:rFonts w:ascii="Times New Roman"/>
          <w:b/>
          <w:i w:val="false"/>
          <w:color w:val="000000"/>
          <w:sz w:val="28"/>
        </w:rPr>
        <w:t>      6. ТОҚТАТЫЛҒАН ҚЫЗМЕТ ЖӘНЕ САТУҒА АРНАЛҒАН РЕТІНДЕ ЖІКТЕЛЕТІН АКТИВТЕР</w:t>
      </w:r>
      <w:r>
        <w:br/>
      </w:r>
      <w:r>
        <w:rPr>
          <w:rFonts w:ascii="Times New Roman"/>
          <w:b w:val="false"/>
          <w:i w:val="false"/>
          <w:color w:val="000000"/>
          <w:sz w:val="28"/>
        </w:rPr>
        <w:t>
</w:t>
      </w:r>
      <w:r>
        <w:rPr>
          <w:rFonts w:ascii="Times New Roman"/>
          <w:b/>
          <w:i w:val="false"/>
          <w:color w:val="000000"/>
          <w:sz w:val="28"/>
        </w:rPr>
        <w:t>      Тоқтатылған қызмет</w:t>
      </w:r>
      <w:r>
        <w:br/>
      </w:r>
      <w:r>
        <w:rPr>
          <w:rFonts w:ascii="Times New Roman"/>
          <w:b w:val="false"/>
          <w:i w:val="false"/>
          <w:color w:val="000000"/>
          <w:sz w:val="28"/>
        </w:rPr>
        <w:t>
      «Тұрғынүйқұрылысжинақбанкі» АҚ және «Ипотекалық кредиттерге кепілдік берудің қазақстандық қоры» АҚ (2011)</w:t>
      </w:r>
      <w:r>
        <w:br/>
      </w:r>
      <w:r>
        <w:rPr>
          <w:rFonts w:ascii="Times New Roman"/>
          <w:b w:val="false"/>
          <w:i w:val="false"/>
          <w:color w:val="000000"/>
          <w:sz w:val="28"/>
        </w:rPr>
        <w:t>
      2011 жылдық 11 сәуірінде Қор және Қазақстан Республикасы Қаржы министрлігінің Мемлекеттік мүлік және жекешелендіру комитеті Айырбас шартын (бұдан әрі мәтін бойынша - «Айырбас шарты») жасады. Айырбас шартына сәйкес Қор «Тұрғынүйқұрылысжинақбанкі» АҚ (бұдан әрі мәтін бойынша - «ТҚЖБ») және «Ипотекалық кредиттерге кепілдік берудің қазақстандық қоры» АҚ (бұдан әрі мәтін бойынша - «ИККҚҚ») 100% акцияларын мемлекеттің темір жол желісінің үлесіне, сондай-ақ өзге де мүліктерге айырбастауға берді.</w:t>
      </w:r>
      <w:r>
        <w:br/>
      </w:r>
      <w:r>
        <w:rPr>
          <w:rFonts w:ascii="Times New Roman"/>
          <w:b w:val="false"/>
          <w:i w:val="false"/>
          <w:color w:val="000000"/>
          <w:sz w:val="28"/>
        </w:rPr>
        <w:t>
      АЙырбастау бойынша операция аяқталғаннан кейін 2011 жылы 12 сәуірде Қор бұрынғы ұйымдардың таза активтерінің ағымдағы құнымен және алынған активтердің әділ құны арасындағы айырмашылық болып табылатын 25.827 миллион теңге мөлшеріндегі тікелей капиталдағы (17-ескертпе) шығынды таныды. Төмендегі кестеде беру күніндегі бұрынғы ұйымдардың активтері мен міндеттемелерінің негізгі санаттары ұсынылған: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3193"/>
        <w:gridCol w:w="319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күніндегі активтер</w:t>
            </w:r>
            <w:r>
              <w:br/>
            </w:r>
            <w:r>
              <w:rPr>
                <w:rFonts w:ascii="Times New Roman"/>
                <w:b w:val="false"/>
                <w:i w:val="false"/>
                <w:color w:val="000000"/>
                <w:sz w:val="20"/>
              </w:rPr>
              <w:t>
мен міндеттемелер</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67.222</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34.763</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мекемелердегі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тартылған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84.433</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ТКЖБ және ИККҚҚ 2011 жылғы 1 қаңтардан бастап тапсырған күнге дейінгі қызметінен болған шығындар 533 миллион теңгені (2010 жылы: шығын 200 миллион теңге мөлшерінде) құрады.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ТҚЖБ және ИККҚҚ компанияларының таза ақша ағындары:</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үшін</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bl>
    <w:p>
      <w:pPr>
        <w:spacing w:after="0"/>
        <w:ind w:left="0"/>
        <w:jc w:val="both"/>
      </w:pPr>
      <w:r>
        <w:rPr>
          <w:rFonts w:ascii="Times New Roman"/>
          <w:b w:val="false"/>
          <w:i/>
          <w:color w:val="000000"/>
          <w:sz w:val="28"/>
        </w:rPr>
        <w:t>      GSM Қазақстан (2011)</w:t>
      </w:r>
      <w:r>
        <w:br/>
      </w:r>
      <w:r>
        <w:rPr>
          <w:rFonts w:ascii="Times New Roman"/>
          <w:b w:val="false"/>
          <w:i w:val="false"/>
          <w:color w:val="000000"/>
          <w:sz w:val="28"/>
        </w:rPr>
        <w:t>
      2011 жылғы 21 желтоқсанда Қазақтелеком шведтің ұтқыр Telia Sonera АВ ұтқыр операторының еншілес компаниясы Sonera Holdings B.V. компаниясының GSM ( 9-ескертпе) қатысу үлесінің 49%-ын сату туралы келісім жасады. Басшылық GSM-ның 2011 жылғы 31 желтоқсанында сатуға арналған актив ретіндегі тану өлшемдеріне мынадай себептер бойынша сәйкес келеді деп санады:</w:t>
      </w:r>
      <w:r>
        <w:br/>
      </w:r>
      <w:r>
        <w:rPr>
          <w:rFonts w:ascii="Times New Roman"/>
          <w:b w:val="false"/>
          <w:i w:val="false"/>
          <w:color w:val="000000"/>
          <w:sz w:val="28"/>
        </w:rPr>
        <w:t>
      - 2011 жылғы 21 желтоқсанда 1.519 миллион АҚШ доллары бағасымен сатып алу-сату шартын жасасты.</w:t>
      </w:r>
      <w:r>
        <w:br/>
      </w:r>
      <w:r>
        <w:rPr>
          <w:rFonts w:ascii="Times New Roman"/>
          <w:b w:val="false"/>
          <w:i w:val="false"/>
          <w:color w:val="000000"/>
          <w:sz w:val="28"/>
        </w:rPr>
        <w:t>
      - 2012 жылғы 1 ақпанда Қазақтелеком 1.519 миллион АҚШ доллары мөлшерінде сыйақы үшін сатуды аяқтады.</w:t>
      </w:r>
    </w:p>
    <w:p>
      <w:pPr>
        <w:spacing w:after="0"/>
        <w:ind w:left="0"/>
        <w:jc w:val="both"/>
      </w:pPr>
      <w:r>
        <w:rPr>
          <w:rFonts w:ascii="Times New Roman"/>
          <w:b w:val="false"/>
          <w:i w:val="false"/>
          <w:color w:val="000000"/>
          <w:sz w:val="28"/>
        </w:rPr>
        <w:t>      Қауымдасқан компаниядағы инвестициялар шоғырландырылған бухгалтерлік теңгерімде 2011 жылғы 31 желтоқсанда сатуға арналған актив ретінде жіктелді және қауымдасқан компаниядағы пайданың үлесі 2011 және 2010 жылдардағы жиынтық кіріс туралы шоғырландырылған есепте тоқтатылған қызметтен пайда ретінде жіктелді.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шығарылған актив ретінде жіктелетін қауымдасқан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компаниядағы инвестициялардың қалдық құны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 тоқтатылған қызмет ретінде жіктелетін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компаниядағы пайданың үлесі (9-ескертпе)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«Мобайл Телеком Сервис» ЖШС (бұдан әрі мәтін бойынша- «МТС»)(2010)</w:t>
      </w:r>
      <w:r>
        <w:br/>
      </w:r>
      <w:r>
        <w:rPr>
          <w:rFonts w:ascii="Times New Roman"/>
          <w:b w:val="false"/>
          <w:i w:val="false"/>
          <w:color w:val="000000"/>
          <w:sz w:val="28"/>
        </w:rPr>
        <w:t>
      2009 жылғы 14 желтоқсанда Қазақтелеком ұтқыр байланыстың швед операторы МТС Tele2 Sverige АВ-дағы өзінің үлесін сатуға келісім жасады.</w:t>
      </w:r>
      <w:r>
        <w:br/>
      </w:r>
      <w:r>
        <w:rPr>
          <w:rFonts w:ascii="Times New Roman"/>
          <w:b w:val="false"/>
          <w:i w:val="false"/>
          <w:color w:val="000000"/>
          <w:sz w:val="28"/>
        </w:rPr>
        <w:t>
      2010 жылғы 17 наурызда Топ 76.000 мың АҚШ доллары (11.175 миллион теңгеге барабар) мөлшердегі сыйақы үшін МТС сатуды аяқтады. Мәміленің нәтижесінде сатудан түскен пайда 178 миллион теңгені құрады.</w:t>
      </w:r>
      <w:r>
        <w:br/>
      </w:r>
      <w:r>
        <w:rPr>
          <w:rFonts w:ascii="Times New Roman"/>
          <w:b w:val="false"/>
          <w:i w:val="false"/>
          <w:color w:val="000000"/>
          <w:sz w:val="28"/>
        </w:rPr>
        <w:t>
      Жыл ішіндегі МТС қаржылық нәтижелері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681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кіріс</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шығыстар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шығындар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Қаржылаңдыру бойынша шығындар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бағамдық. айырма, нетто</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салық салынғанға дейінгі кіріс</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қызметті сатудан түскен пайда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 тоқтатылған қызметтен салық салғаннан кейінгі пайда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844</w:t>
            </w:r>
          </w:p>
        </w:tc>
      </w:tr>
    </w:tbl>
    <w:p>
      <w:pPr>
        <w:spacing w:after="0"/>
        <w:ind w:left="0"/>
        <w:jc w:val="both"/>
      </w:pPr>
      <w:r>
        <w:rPr>
          <w:rFonts w:ascii="Times New Roman"/>
          <w:b w:val="false"/>
          <w:i/>
          <w:color w:val="000000"/>
          <w:sz w:val="28"/>
        </w:rPr>
        <w:t>      Мобайл Телеком Сервис»ЖШС (бұдан әрі мәтін бойынша - «МТС») (2010) (жалғасы)</w:t>
      </w:r>
      <w:r>
        <w:br/>
      </w:r>
      <w:r>
        <w:rPr>
          <w:rFonts w:ascii="Times New Roman"/>
          <w:b w:val="false"/>
          <w:i w:val="false"/>
          <w:color w:val="000000"/>
          <w:sz w:val="28"/>
        </w:rPr>
        <w:t>
      Тоқтатылған қызметті сатудан түскен пайда мынадай түрде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711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Tele2 АВ-дан алынған ақша қаражаты 11.176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таза активтер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МТС-тан берешекті қайта құрылымдаудан шығындарға арналған провизия</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пайда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both"/>
      </w:pPr>
      <w:r>
        <w:rPr>
          <w:rFonts w:ascii="Times New Roman"/>
          <w:b w:val="false"/>
          <w:i w:val="false"/>
          <w:color w:val="000000"/>
          <w:sz w:val="28"/>
        </w:rPr>
        <w:t>      МТС 2010 жылғы 31 желтоқсанға дейін сатылғандықтан, 2009 жылғы 31 желтоқсандағы жағдай бойынша сатуға арналған ретінде жіктелетін істен-шығу тобының активтері мен міндеттемелері бұдан былай шоғырландырылған бухгалтерлік теңгерімде көрсетілмейді.</w:t>
      </w:r>
      <w:r>
        <w:br/>
      </w:r>
      <w:r>
        <w:rPr>
          <w:rFonts w:ascii="Times New Roman"/>
          <w:b w:val="false"/>
          <w:i w:val="false"/>
          <w:color w:val="000000"/>
          <w:sz w:val="28"/>
        </w:rPr>
        <w:t>
      Сату кезіндегі ақша қаражатының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3033"/>
      </w:tblGrid>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p>
            <w:pPr>
              <w:spacing w:after="20"/>
              <w:ind w:left="20"/>
              <w:jc w:val="both"/>
            </w:pPr>
            <w:r>
              <w:rPr>
                <w:rFonts w:ascii="Times New Roman"/>
                <w:b w:val="false"/>
                <w:i w:val="false"/>
                <w:color w:val="000000"/>
                <w:sz w:val="20"/>
              </w:rPr>
              <w:t>Тоқтатылған қызметті сату кезінде жойылған таза ақша қаражаты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 (218)</w:t>
            </w:r>
          </w:p>
        </w:tc>
      </w:tr>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bl>
    <w:p>
      <w:pPr>
        <w:spacing w:after="0"/>
        <w:ind w:left="0"/>
        <w:jc w:val="both"/>
      </w:pPr>
      <w:r>
        <w:rPr>
          <w:rFonts w:ascii="Times New Roman"/>
          <w:b w:val="false"/>
          <w:i w:val="false"/>
          <w:color w:val="000000"/>
          <w:sz w:val="28"/>
        </w:rPr>
        <w:t>МТС компаннясының таза ақша ағындары: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2593"/>
      </w:tblGrid>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акцияға арналған базалық және таратылған пайда,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506" w:id="315"/>
    <w:p>
      <w:pPr>
        <w:spacing w:after="0"/>
        <w:ind w:left="0"/>
        <w:jc w:val="both"/>
      </w:pPr>
      <w:r>
        <w:rPr>
          <w:rFonts w:ascii="Times New Roman"/>
          <w:b w:val="false"/>
          <w:i w:val="false"/>
          <w:color w:val="000000"/>
          <w:sz w:val="28"/>
        </w:rPr>
        <w:t>
</w:t>
      </w:r>
      <w:r>
        <w:rPr>
          <w:rFonts w:ascii="Times New Roman"/>
          <w:b/>
          <w:i w:val="false"/>
          <w:color w:val="000000"/>
          <w:sz w:val="28"/>
        </w:rPr>
        <w:t>      Сатуға арналған ретінде жіктелетін активтер</w:t>
      </w:r>
      <w:r>
        <w:br/>
      </w:r>
      <w:r>
        <w:rPr>
          <w:rFonts w:ascii="Times New Roman"/>
          <w:b w:val="false"/>
          <w:i w:val="false"/>
          <w:color w:val="000000"/>
          <w:sz w:val="28"/>
        </w:rPr>
        <w:t>
</w:t>
      </w:r>
      <w:r>
        <w:rPr>
          <w:rFonts w:ascii="Times New Roman"/>
          <w:b w:val="false"/>
          <w:i/>
          <w:color w:val="000000"/>
          <w:sz w:val="28"/>
        </w:rPr>
        <w:t>      Балқаш ЖЭС таза активтері (2011)</w:t>
      </w:r>
      <w:r>
        <w:br/>
      </w:r>
      <w:r>
        <w:rPr>
          <w:rFonts w:ascii="Times New Roman"/>
          <w:b w:val="false"/>
          <w:i w:val="false"/>
          <w:color w:val="000000"/>
          <w:sz w:val="28"/>
        </w:rPr>
        <w:t>
      2009 жылы 4 қыркүйекте Ton Korea Electric Power Corporation (бұдан әрі мәтін бойынша «КЕРСо») және Samsung С&amp;Т Corporation (бұдан әрі мәтін бойынша «Samsung С&amp;Т Co») акцияларды сатып алу-сату шартын жасасты, осыған сәйкес Топ 75% минус Балқаш ЖЭС бір акциясын сатуы тиіс. Топ басшылығы көрсетілген үлесті сату Балқаш ЖЭС үстінен бақылауды жоғалтуға әкеп соқтырады деген тұжырымға келді. 2010 және 2011 жылдар бойы көрсетілген үлесті сату мәмілені аяқтаудың белгілі бір талаптарының орындалмауына байланысты аяқталған жоқ. Осы талаптар Топ бақылауынан тыс болды, алайда Топ басшылығы олар активтерді олардың ағымдағы жағдайында дереу сатуға дайындығына әсер етпейтініне келісті. Балқаш ЖЭС көрсетілген үлесті сату 2012 жылғы сәуірде аяқталды (43-ескертпе). Тиісінше, Топтың 2010 және 2011 жылдардың 31 желтоқсанына арналған шоғырландырылған бухгалтерлік теңгерімінде Балқаш ЖЭС міндеттемелері істен шығу тобы ретінде жіктелген.</w:t>
      </w:r>
      <w:r>
        <w:br/>
      </w:r>
      <w:r>
        <w:rPr>
          <w:rFonts w:ascii="Times New Roman"/>
          <w:b w:val="false"/>
          <w:i w:val="false"/>
          <w:color w:val="000000"/>
          <w:sz w:val="28"/>
        </w:rPr>
        <w:t>
</w:t>
      </w:r>
      <w:r>
        <w:rPr>
          <w:rFonts w:ascii="Times New Roman"/>
          <w:b w:val="false"/>
          <w:i/>
          <w:color w:val="000000"/>
          <w:sz w:val="28"/>
        </w:rPr>
        <w:t>      Балқаш ЖЭС таза активтері (2011) (жалғасы)</w:t>
      </w:r>
      <w:r>
        <w:br/>
      </w:r>
      <w:r>
        <w:rPr>
          <w:rFonts w:ascii="Times New Roman"/>
          <w:b w:val="false"/>
          <w:i w:val="false"/>
          <w:color w:val="000000"/>
          <w:sz w:val="28"/>
        </w:rPr>
        <w:t>
      Төмендегі кестеде сатуға арналған ретінде жіктелетін активтер мен міндеттемелердің негізгі санаттары берілген: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453"/>
        <w:gridCol w:w="399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72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активтеріне жатқызылатын міндеттемелер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тобымен тікелей байланысты таза активтер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bl>
    <w:bookmarkStart w:name="z507" w:id="316"/>
    <w:p>
      <w:pPr>
        <w:spacing w:after="0"/>
        <w:ind w:left="0"/>
        <w:jc w:val="both"/>
      </w:pPr>
      <w:r>
        <w:rPr>
          <w:rFonts w:ascii="Times New Roman"/>
          <w:b w:val="false"/>
          <w:i/>
          <w:color w:val="000000"/>
          <w:sz w:val="28"/>
        </w:rPr>
        <w:t>      Сатуға арналған ретінде жіктелетін өзге де активтер</w:t>
      </w:r>
      <w:r>
        <w:br/>
      </w:r>
      <w:r>
        <w:rPr>
          <w:rFonts w:ascii="Times New Roman"/>
          <w:b w:val="false"/>
          <w:i w:val="false"/>
          <w:color w:val="000000"/>
          <w:sz w:val="28"/>
        </w:rPr>
        <w:t>
      2011 жылғы 31 желтоқсанда сатуға арналған ретінде жіктелетін өзге де активтер 1.632 миллион теңге</w:t>
      </w:r>
      <w:r>
        <w:br/>
      </w:r>
      <w:r>
        <w:rPr>
          <w:rFonts w:ascii="Times New Roman"/>
          <w:b w:val="false"/>
          <w:i w:val="false"/>
          <w:color w:val="000000"/>
          <w:sz w:val="28"/>
        </w:rPr>
        <w:t>
      (2010:3.089 миллион теңге) мөлшерінде өзге ұзақ мерзімді активтерді қамтиды.</w:t>
      </w:r>
      <w:r>
        <w:br/>
      </w:r>
      <w:r>
        <w:rPr>
          <w:rFonts w:ascii="Times New Roman"/>
          <w:b w:val="false"/>
          <w:i w:val="false"/>
          <w:color w:val="000000"/>
          <w:sz w:val="28"/>
        </w:rPr>
        <w:t>
</w:t>
      </w:r>
      <w:r>
        <w:rPr>
          <w:rFonts w:ascii="Times New Roman"/>
          <w:b/>
          <w:i w:val="false"/>
          <w:color w:val="000000"/>
          <w:sz w:val="28"/>
        </w:rPr>
        <w:t>      ШОҒЫРЛАНДЫРЫЛҒАН ҚАРЖЫЛЫҚ ЕСЕПТІЛІККЕ</w:t>
      </w:r>
      <w:r>
        <w:br/>
      </w:r>
      <w:r>
        <w:rPr>
          <w:rFonts w:ascii="Times New Roman"/>
          <w:b w:val="false"/>
          <w:i w:val="false"/>
          <w:color w:val="000000"/>
          <w:sz w:val="28"/>
        </w:rPr>
        <w:t>
</w:t>
      </w:r>
      <w:r>
        <w:rPr>
          <w:rFonts w:ascii="Times New Roman"/>
          <w:b/>
          <w:i w:val="false"/>
          <w:color w:val="000000"/>
          <w:sz w:val="28"/>
        </w:rPr>
        <w:t>      ЕСКЕРТПЕЛЕР (жалғасы)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175"/>
        <w:gridCol w:w="975"/>
        <w:gridCol w:w="1020"/>
        <w:gridCol w:w="1193"/>
        <w:gridCol w:w="1093"/>
        <w:gridCol w:w="1333"/>
        <w:gridCol w:w="886"/>
        <w:gridCol w:w="1020"/>
        <w:gridCol w:w="1153"/>
        <w:gridCol w:w="1175"/>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НЕГІЗГІ ҚҰРАЛДАР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және МӨЗ активтері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 және инфрақұрылым</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 жабдықтар және көлік құралдары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908.769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793.271</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арқылы сатып алу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(242.536)</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Түзетпені шегергендегі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-ден/ге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және қайта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топтасулар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желтоқсандағы қалдық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13"/>
        <w:gridCol w:w="1033"/>
        <w:gridCol w:w="1333"/>
        <w:gridCol w:w="1153"/>
        <w:gridCol w:w="1020"/>
        <w:gridCol w:w="1293"/>
        <w:gridCol w:w="1020"/>
        <w:gridCol w:w="1020"/>
        <w:gridCol w:w="1373"/>
        <w:gridCol w:w="1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НЕГІЗГІ құралдар (жалғасы)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және МӨЗ активтері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w:t>
            </w:r>
          </w:p>
          <w:p>
            <w:pPr>
              <w:spacing w:after="20"/>
              <w:ind w:left="20"/>
              <w:jc w:val="both"/>
            </w:pPr>
            <w:r>
              <w:rPr>
                <w:rFonts w:ascii="Times New Roman"/>
                <w:b w:val="false"/>
                <w:i w:val="false"/>
                <w:color w:val="000000"/>
                <w:sz w:val="20"/>
              </w:rPr>
              <w:t>және</w:t>
            </w:r>
          </w:p>
          <w:p>
            <w:pPr>
              <w:spacing w:after="20"/>
              <w:ind w:left="20"/>
              <w:jc w:val="both"/>
            </w:pPr>
            <w:r>
              <w:rPr>
                <w:rFonts w:ascii="Times New Roman"/>
                <w:b w:val="false"/>
                <w:i w:val="false"/>
                <w:color w:val="000000"/>
                <w:sz w:val="20"/>
              </w:rPr>
              <w:t>инфрақұрылым</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көлік құралдары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қаңтардағы қалдық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(5-ескертпе)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(6-ескертпе)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Түзетпені шегергендегі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активтердегі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-дан/(-ға)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-ден/{-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және қайта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топтасулар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6.405.769</w:t>
            </w:r>
            <w:r>
              <w:br/>
            </w:r>
            <w:r>
              <w:rPr>
                <w:rFonts w:ascii="Times New Roman"/>
                <w:b w:val="false"/>
                <w:i w:val="false"/>
                <w:color w:val="000000"/>
                <w:sz w:val="20"/>
              </w:rPr>
              <w:t>
(1.377.120)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4.353.632</w:t>
            </w:r>
          </w:p>
        </w:tc>
      </w:tr>
    </w:tbl>
    <w:bookmarkStart w:name="z508" w:id="317"/>
    <w:p>
      <w:pPr>
        <w:spacing w:after="0"/>
        <w:ind w:left="0"/>
        <w:jc w:val="both"/>
      </w:pPr>
      <w:r>
        <w:rPr>
          <w:rFonts w:ascii="Times New Roman"/>
          <w:b w:val="false"/>
          <w:i w:val="false"/>
          <w:color w:val="000000"/>
          <w:sz w:val="28"/>
        </w:rPr>
        <w:t>
</w:t>
      </w:r>
      <w:r>
        <w:rPr>
          <w:rFonts w:ascii="Times New Roman"/>
          <w:b/>
          <w:i w:val="false"/>
          <w:color w:val="000000"/>
          <w:sz w:val="28"/>
        </w:rPr>
        <w:t>      7. НЕГІЗГІ ҚҰРАЛДАР (жалғасы)</w:t>
      </w:r>
    </w:p>
    <w:bookmarkEnd w:id="317"/>
    <w:p>
      <w:pPr>
        <w:spacing w:after="0"/>
        <w:ind w:left="0"/>
        <w:jc w:val="both"/>
      </w:pPr>
      <w:r>
        <w:rPr>
          <w:rFonts w:ascii="Times New Roman"/>
          <w:b w:val="false"/>
          <w:i w:val="false"/>
          <w:color w:val="000000"/>
          <w:sz w:val="28"/>
        </w:rPr>
        <w:t>      Барлау және бағалау активтерінің қозғалысы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593"/>
        <w:gridCol w:w="3133"/>
        <w:gridCol w:w="32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 қалдық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Бағалаудағы өзгерістер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келтіруді шегергендегі құнсыздануға арналған резерв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активтердегі аударымдар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желтоқсандағы қалдық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келтіруді шегергендегі құнсыздануға арналған резерв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аударымдар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жөнө қайга топтасулар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жептоқсандағы қалдық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құнсыздану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қалдық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құнсыздану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желтоксандағы калдық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құнсыздану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желтоқсандағы қалдық құны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140.458</w:t>
            </w:r>
          </w:p>
        </w:tc>
      </w:tr>
    </w:tbl>
    <w:p>
      <w:pPr>
        <w:spacing w:after="0"/>
        <w:ind w:left="0"/>
        <w:jc w:val="both"/>
      </w:pPr>
      <w:r>
        <w:rPr>
          <w:rFonts w:ascii="Times New Roman"/>
          <w:b w:val="false"/>
          <w:i w:val="false"/>
          <w:color w:val="000000"/>
          <w:sz w:val="28"/>
        </w:rPr>
        <w:t>      2011 жылғы 31 желтоқсанда таза теңгерім құны 1.015.904 миллион теңге сомасында (2010: 630.315 миллион теңге) негізгі құралдардың кейбір объектілері Топтың кейбір қарыздары бойынша қамтамасыз ету ретінде салынған.</w:t>
      </w:r>
      <w:r>
        <w:br/>
      </w:r>
      <w:r>
        <w:rPr>
          <w:rFonts w:ascii="Times New Roman"/>
          <w:b w:val="false"/>
          <w:i w:val="false"/>
          <w:color w:val="000000"/>
          <w:sz w:val="28"/>
        </w:rPr>
        <w:t>
      2011 жылғы 31 желтоқсанда қаржылық жалдау туралы келісімдер бойынша алынған негізгі құралдардың теңгерімдік құны 33.993 миллион теңгені (2010:27.253 миллион теңге) құрады.</w:t>
      </w:r>
      <w:r>
        <w:br/>
      </w:r>
      <w:r>
        <w:rPr>
          <w:rFonts w:ascii="Times New Roman"/>
          <w:b w:val="false"/>
          <w:i w:val="false"/>
          <w:color w:val="000000"/>
          <w:sz w:val="28"/>
        </w:rPr>
        <w:t>
      2011 жылғы 31 желтоқсанда Топтың толығымен амортизацияланған негізгі құралдарының бастапқы құны 371.633 миллион теңгені (2010:208.443 миллион теңге) құрады.</w:t>
      </w:r>
      <w:r>
        <w:br/>
      </w:r>
      <w:r>
        <w:rPr>
          <w:rFonts w:ascii="Times New Roman"/>
          <w:b w:val="false"/>
          <w:i w:val="false"/>
          <w:color w:val="000000"/>
          <w:sz w:val="28"/>
        </w:rPr>
        <w:t>
      2011 жылы Топ 8.814 миллион теңге (2010: 4,75% ставкасы бойынша 4.200 миллион теңге сомасында) сомасында 6,89% мөлшерде капиталдандырудың орташа өлшенген ставкасы бойынша қарыздар бойынша шығындарды капиталдандырды.</w:t>
      </w:r>
      <w:r>
        <w:br/>
      </w:r>
      <w:r>
        <w:rPr>
          <w:rFonts w:ascii="Times New Roman"/>
          <w:b w:val="false"/>
          <w:i w:val="false"/>
          <w:color w:val="000000"/>
          <w:sz w:val="28"/>
        </w:rPr>
        <w:t>
</w:t>
      </w:r>
      <w:r>
        <w:rPr>
          <w:rFonts w:ascii="Times New Roman"/>
          <w:b w:val="false"/>
          <w:i/>
          <w:color w:val="000000"/>
          <w:sz w:val="28"/>
        </w:rPr>
        <w:t>      Негізгі құралдардың құнсыздануы</w:t>
      </w:r>
      <w:r>
        <w:br/>
      </w:r>
      <w:r>
        <w:rPr>
          <w:rFonts w:ascii="Times New Roman"/>
          <w:b w:val="false"/>
          <w:i w:val="false"/>
          <w:color w:val="000000"/>
          <w:sz w:val="28"/>
        </w:rPr>
        <w:t>
      2011 жылы Топ құнсыздану бойынша 49.063 миллион теңге мөлшеріндегі таза шығынды таныды, ол негізінен, ҚМГ ҰК еншілес ұйымдарының, атап айтқанда, «ҚазТрансОЙл» АҚ (бұдан әрі мәтін бойынша -«ҚТО») 13.470 миллион теңге сомасындағы, TRG 10.344 миллион теңге сомасындағы және «ҚМГ-Сервнс» ЖШС 5.220 миллион теңге сомасындағы (2010: 14.736 миллион теңге, сондай-ак, негізінен ҚМГ ҰК еншілес ұйымдарына жатқызылады және «Kazakhstan Petrochemical Industries» АҚ 7.690 миллион теңге сомасындағы және «ҚазМұнайГаз Қайта өңдеу және Маркетинг» АҚ (бұдан әрi мәтін бойынша- «ҚМГ ҚМ») 2.095 миллион теңге сомасындағы негізгі құралдардың құнсыздануын камтиды негізгі құралдарының құнсыздануына тура келеді. Сондай-ақ 2011 жылы ҚМГ ҰК Құрманғазы, кен орындары бойынша 7.812 миллион теңге мөлшеріндегі есептен шығарылған жалпы сомасы 20.859 миллион теңгеге барлау және бағалау бойынша активтердің залалды таныды (4-ескертпе)</w:t>
      </w:r>
      <w:r>
        <w:br/>
      </w:r>
      <w:r>
        <w:rPr>
          <w:rFonts w:ascii="Times New Roman"/>
          <w:b w:val="false"/>
          <w:i w:val="false"/>
          <w:color w:val="000000"/>
          <w:sz w:val="28"/>
        </w:rPr>
        <w:t>
</w:t>
      </w:r>
      <w:r>
        <w:rPr>
          <w:rFonts w:ascii="Times New Roman"/>
          <w:b w:val="false"/>
          <w:i/>
          <w:color w:val="000000"/>
          <w:sz w:val="28"/>
        </w:rPr>
        <w:t>      Негізгі құралдардың құнсыздануы (жалғасы)</w:t>
      </w:r>
      <w:r>
        <w:br/>
      </w:r>
      <w:r>
        <w:rPr>
          <w:rFonts w:ascii="Times New Roman"/>
          <w:b w:val="false"/>
          <w:i w:val="false"/>
          <w:color w:val="000000"/>
          <w:sz w:val="28"/>
        </w:rPr>
        <w:t>
      2011 жылы ҚТО Батуми Мұнай құю терминалы және Батуми Теңіз портының активтері бойынша 13.470 миллион теңге мөлшерінде құнсызданудан болған залалды таныды. Осы активтердің туындайтын бірліктерінің өтелетін сомалары басшылықпен он жылдық кезеңге мақұлданған қаржылық жоспарлардан күтілетін ақша ағындарын қолдана отырып пайдаланудағы құндылық негізінде айқындалды. Он жылдық кезеңнен кейін ақша ағындары 1,77% мөлшерінде өсу нормаларын колдана отырып сыртқа таратылады. Топ ақша ағындарын дисконттау үшін капиталдың орташа өлшенген құнының 16,19% ставкасын пайдаланды. Қосымша ақпарат 8-ескертпеде ұсынылған.</w:t>
      </w:r>
      <w:r>
        <w:br/>
      </w:r>
      <w:r>
        <w:rPr>
          <w:rFonts w:ascii="Times New Roman"/>
          <w:b w:val="false"/>
          <w:i w:val="false"/>
          <w:color w:val="000000"/>
          <w:sz w:val="28"/>
        </w:rPr>
        <w:t>
      2011 жылы TRG осындай активтер үшін құрылыс бойынша жоспарлардың тоқтатылуына және нарықтың жоқтығына байланысты аяқталмаған құрылыс және қоймалар бойынша 10.576 миллион теңге мөлшерінде құнсызданудан болатын залалды таныды. Басшылық осы активтер кәдімгі операциялық қызметте оларды пайдалану немесе сату арқылы өтелмейді деп санайды.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213"/>
        <w:gridCol w:w="1273"/>
        <w:gridCol w:w="1233"/>
        <w:gridCol w:w="1473"/>
        <w:gridCol w:w="1473"/>
        <w:gridCol w:w="1173"/>
        <w:gridCol w:w="1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МАТЕРИАЛДЫҚ ЕМЕС АКТИВТЕР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 амалық қамтама 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бойынша материал дық емес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құқықтар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қаңтарға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қалдық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арқылы сатып алу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қалдық құн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бағалаудағы өзгерістер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арқылы сатып алу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(6-ескертпе)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нетто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кұралдардан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қалдық құн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412.546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қалдық құн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ЗӨ0.221</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қалдық құн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bl>
    <w:bookmarkStart w:name="z509" w:id="318"/>
    <w:p>
      <w:pPr>
        <w:spacing w:after="0"/>
        <w:ind w:left="0"/>
        <w:jc w:val="both"/>
      </w:pPr>
      <w:r>
        <w:rPr>
          <w:rFonts w:ascii="Times New Roman"/>
          <w:b w:val="false"/>
          <w:i w:val="false"/>
          <w:color w:val="000000"/>
          <w:sz w:val="28"/>
        </w:rPr>
        <w:t>      2011 жылғы 31 желтоқсандағы жағдай бойынша жер қойнауын пайдалануға арналған құқық мұнай-газ және тау-кен барлау және бағалау активтерінің 26.833 миллион теңге және тиісінше 576 миллион теңге сомасындағы(2010:15.948 миллион теңге және тиісінше 1.948 миллион теңге) қалдық құнын қамтыды.</w:t>
      </w:r>
      <w:r>
        <w:br/>
      </w:r>
      <w:r>
        <w:rPr>
          <w:rFonts w:ascii="Times New Roman"/>
          <w:b w:val="false"/>
          <w:i w:val="false"/>
          <w:color w:val="000000"/>
          <w:sz w:val="28"/>
        </w:rPr>
        <w:t>
</w:t>
      </w:r>
      <w:r>
        <w:rPr>
          <w:rFonts w:ascii="Times New Roman"/>
          <w:b/>
          <w:i w:val="false"/>
          <w:color w:val="000000"/>
          <w:sz w:val="28"/>
        </w:rPr>
        <w:t>      Гудвилдің құнсыздануға арналған тест</w:t>
      </w:r>
      <w:r>
        <w:br/>
      </w:r>
      <w:r>
        <w:rPr>
          <w:rFonts w:ascii="Times New Roman"/>
          <w:b w:val="false"/>
          <w:i w:val="false"/>
          <w:color w:val="000000"/>
          <w:sz w:val="28"/>
        </w:rPr>
        <w:t>
      Сегменттер бойынша ақша ағындарын туындайтын бірліктерден әрқайсысына жатқызылған 31 желтоқсандағы жағдай бойынша гудвилдің теңгерімдік құны: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3613"/>
        <w:gridCol w:w="285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ағындарынан туындайтын бірліктер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және мұнай-химия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122.879</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терминалы және теңіз порты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сегментінің жиыны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 сегментінің жиыны (уранды өндіру)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бизнес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және даму институттары сегментінің</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Гудвилдің жиыны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r>
    </w:tbl>
    <w:p>
      <w:pPr>
        <w:spacing w:after="0"/>
        <w:ind w:left="0"/>
        <w:jc w:val="both"/>
      </w:pPr>
      <w:r>
        <w:rPr>
          <w:rFonts w:ascii="Times New Roman"/>
          <w:b w:val="false"/>
          <w:i w:val="false"/>
          <w:color w:val="000000"/>
          <w:sz w:val="28"/>
        </w:rPr>
        <w:t>      Жиынтық кіріс туралы шоғырландырылған есепте танылған гудвилдің құнсыздану бойынша шығыстар 2.371 миллион теңге (2010 жыл: нөл) сомасында мұнай-газ сегментінде құнсыздануды қамтыды.</w:t>
      </w:r>
      <w:r>
        <w:br/>
      </w:r>
      <w:r>
        <w:rPr>
          <w:rFonts w:ascii="Times New Roman"/>
          <w:b w:val="false"/>
          <w:i w:val="false"/>
          <w:color w:val="000000"/>
          <w:sz w:val="28"/>
        </w:rPr>
        <w:t>
      Гудвилдің өтетін құнын есептеу кезінде қолданылатын негізгі жол берулер</w:t>
      </w:r>
      <w:r>
        <w:br/>
      </w:r>
      <w:r>
        <w:rPr>
          <w:rFonts w:ascii="Times New Roman"/>
          <w:b w:val="false"/>
          <w:i w:val="false"/>
          <w:color w:val="000000"/>
          <w:sz w:val="28"/>
        </w:rPr>
        <w:t>
      Гудвилдің өтелетін құны 3-ескертпеде жазылған есептік саясатқа сәйкес айқындалған.</w:t>
      </w:r>
      <w:r>
        <w:br/>
      </w:r>
      <w:r>
        <w:rPr>
          <w:rFonts w:ascii="Times New Roman"/>
          <w:b w:val="false"/>
          <w:i w:val="false"/>
          <w:color w:val="000000"/>
          <w:sz w:val="28"/>
        </w:rPr>
        <w:t>
      Топ мұнай-газ сегменті үшін гудвилдің өтелетін құнын есептеу үшін мынадай ставкалар мен кезеңдер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893"/>
        <w:gridCol w:w="1893"/>
        <w:gridCol w:w="2413"/>
        <w:gridCol w:w="24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және теңіз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және Мұнай құю терминалы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болжанатын қарқыны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Мұнай-газ сегменті бойынша өтелетін құнды есептеу кезінде қолданылатын негізгі жол берулер мынадай түрде берілген:</w:t>
      </w:r>
    </w:p>
    <w:bookmarkStart w:name="z510" w:id="319"/>
    <w:p>
      <w:pPr>
        <w:spacing w:after="0"/>
        <w:ind w:left="0"/>
        <w:jc w:val="both"/>
      </w:pPr>
      <w:r>
        <w:rPr>
          <w:rFonts w:ascii="Times New Roman"/>
          <w:b w:val="false"/>
          <w:i w:val="false"/>
          <w:color w:val="000000"/>
          <w:sz w:val="28"/>
        </w:rPr>
        <w:t>      - Жалпы пайда;</w:t>
      </w:r>
      <w:r>
        <w:br/>
      </w:r>
      <w:r>
        <w:rPr>
          <w:rFonts w:ascii="Times New Roman"/>
          <w:b w:val="false"/>
          <w:i w:val="false"/>
          <w:color w:val="000000"/>
          <w:sz w:val="28"/>
        </w:rPr>
        <w:t>
      - Тарифтер;</w:t>
      </w:r>
      <w:r>
        <w:br/>
      </w:r>
      <w:r>
        <w:rPr>
          <w:rFonts w:ascii="Times New Roman"/>
          <w:b w:val="false"/>
          <w:i w:val="false"/>
          <w:color w:val="000000"/>
          <w:sz w:val="28"/>
        </w:rPr>
        <w:t>
      - Тасымалдау көлемдері;</w:t>
      </w:r>
      <w:r>
        <w:br/>
      </w:r>
      <w:r>
        <w:rPr>
          <w:rFonts w:ascii="Times New Roman"/>
          <w:b w:val="false"/>
          <w:i w:val="false"/>
          <w:color w:val="000000"/>
          <w:sz w:val="28"/>
        </w:rPr>
        <w:t>
      - Дисконттау ставкасы;</w:t>
      </w:r>
      <w:r>
        <w:br/>
      </w:r>
      <w:r>
        <w:rPr>
          <w:rFonts w:ascii="Times New Roman"/>
          <w:b w:val="false"/>
          <w:i w:val="false"/>
          <w:color w:val="000000"/>
          <w:sz w:val="28"/>
        </w:rPr>
        <w:t>
      - Жоспарлы кезең ішінде ақша ағындарын сыртқа тарату үшін пайдаланылатын өсудің болжамды қарқындары;</w:t>
      </w:r>
      <w:r>
        <w:br/>
      </w:r>
      <w:r>
        <w:rPr>
          <w:rFonts w:ascii="Times New Roman"/>
          <w:b w:val="false"/>
          <w:i w:val="false"/>
          <w:color w:val="000000"/>
          <w:sz w:val="28"/>
        </w:rPr>
        <w:t>
      2012 - 2015 жылдардағы күрделі шығындар.</w:t>
      </w:r>
      <w:r>
        <w:br/>
      </w:r>
      <w:r>
        <w:rPr>
          <w:rFonts w:ascii="Times New Roman"/>
          <w:b w:val="false"/>
          <w:i w:val="false"/>
          <w:color w:val="000000"/>
          <w:sz w:val="28"/>
        </w:rPr>
        <w:t>
</w:t>
      </w:r>
      <w:r>
        <w:rPr>
          <w:rFonts w:ascii="Times New Roman"/>
          <w:b w:val="false"/>
          <w:i/>
          <w:color w:val="000000"/>
          <w:sz w:val="28"/>
        </w:rPr>
        <w:t>      Жалпы пайда</w:t>
      </w:r>
      <w:r>
        <w:br/>
      </w:r>
      <w:r>
        <w:rPr>
          <w:rFonts w:ascii="Times New Roman"/>
          <w:b w:val="false"/>
          <w:i w:val="false"/>
          <w:color w:val="000000"/>
          <w:sz w:val="28"/>
        </w:rPr>
        <w:t>
      Бюджеттік кезеңнің алдыңғы басында екі жыл бойы алынған орташа мәндерге негізделетін жалпы пайда. Осы мәндер тиімділіктің күтілетін арттыруында бюджеттік кезең ішінде ұлғайтылады.</w:t>
      </w:r>
      <w:r>
        <w:br/>
      </w:r>
      <w:r>
        <w:rPr>
          <w:rFonts w:ascii="Times New Roman"/>
          <w:b w:val="false"/>
          <w:i w:val="false"/>
          <w:color w:val="000000"/>
          <w:sz w:val="28"/>
        </w:rPr>
        <w:t>
</w:t>
      </w:r>
      <w:r>
        <w:rPr>
          <w:rFonts w:ascii="Times New Roman"/>
          <w:b w:val="false"/>
          <w:i/>
          <w:color w:val="000000"/>
          <w:sz w:val="28"/>
        </w:rPr>
        <w:t>      Тарифтер</w:t>
      </w:r>
      <w:r>
        <w:br/>
      </w:r>
      <w:r>
        <w:rPr>
          <w:rFonts w:ascii="Times New Roman"/>
          <w:b w:val="false"/>
          <w:i w:val="false"/>
          <w:color w:val="000000"/>
          <w:sz w:val="28"/>
        </w:rPr>
        <w:t>
      Тарифтер - Батуми теңіз айлағы және Батуми мұнай құю терминалы жүк және мұнай тасымалы үшін тасымалдау көлемі, клиенттермен өзара қарым-қатынас және тасымалдау қызметтерінің келісім шарттарын жасау күніндегі нарықтың үрдістері негізінде әрбір клиент үшін тарифтерді жеке белгілейді.</w:t>
      </w:r>
      <w:r>
        <w:br/>
      </w:r>
      <w:r>
        <w:rPr>
          <w:rFonts w:ascii="Times New Roman"/>
          <w:b w:val="false"/>
          <w:i w:val="false"/>
          <w:color w:val="000000"/>
          <w:sz w:val="28"/>
        </w:rPr>
        <w:t>
</w:t>
      </w:r>
      <w:r>
        <w:rPr>
          <w:rFonts w:ascii="Times New Roman"/>
          <w:b w:val="false"/>
          <w:i/>
          <w:color w:val="000000"/>
          <w:sz w:val="28"/>
        </w:rPr>
        <w:t>      Мұнай мен жүкті тасымалдау көлемдері</w:t>
      </w:r>
      <w:r>
        <w:br/>
      </w:r>
      <w:r>
        <w:rPr>
          <w:rFonts w:ascii="Times New Roman"/>
          <w:b w:val="false"/>
          <w:i w:val="false"/>
          <w:color w:val="000000"/>
          <w:sz w:val="28"/>
        </w:rPr>
        <w:t>
      Мұнай мен жүктің тасымалдау көлемдері - өнеркәсіптік сектордың деректеріне негізделген тасымалдау көлемдері.</w:t>
      </w:r>
      <w:r>
        <w:br/>
      </w:r>
      <w:r>
        <w:rPr>
          <w:rFonts w:ascii="Times New Roman"/>
          <w:b w:val="false"/>
          <w:i w:val="false"/>
          <w:color w:val="000000"/>
          <w:sz w:val="28"/>
        </w:rPr>
        <w:t>
</w:t>
      </w:r>
      <w:r>
        <w:rPr>
          <w:rFonts w:ascii="Times New Roman"/>
          <w:b w:val="false"/>
          <w:i/>
          <w:color w:val="000000"/>
          <w:sz w:val="28"/>
        </w:rPr>
        <w:t>      Дисконттау ставкасы</w:t>
      </w:r>
      <w:r>
        <w:br/>
      </w:r>
      <w:r>
        <w:rPr>
          <w:rFonts w:ascii="Times New Roman"/>
          <w:b w:val="false"/>
          <w:i w:val="false"/>
          <w:color w:val="000000"/>
          <w:sz w:val="28"/>
        </w:rPr>
        <w:t>
      Ақша ағындарын туындататын әрбір бірлікке тән тәуекелдердің ағымдағы нарықтық бағалауын көрсететін дисконттау ставкалары. Дисконттау ставкасы капиталдың орташа өлшенген құнын есепке алу негізінде есептеп шығарылды. Будан әрі, осы ставка олар үшін болашақ болжамдар түзетілмеген ақша ағынын туындататын бірлікке жатқызылатын қандай да бір нақты тәуекелді нарықта бағалауды көрсету үшін түзетілген.</w:t>
      </w:r>
      <w:r>
        <w:br/>
      </w:r>
      <w:r>
        <w:rPr>
          <w:rFonts w:ascii="Times New Roman"/>
          <w:b w:val="false"/>
          <w:i w:val="false"/>
          <w:color w:val="000000"/>
          <w:sz w:val="28"/>
        </w:rPr>
        <w:t>
</w:t>
      </w:r>
      <w:r>
        <w:rPr>
          <w:rFonts w:ascii="Times New Roman"/>
          <w:b w:val="false"/>
          <w:i/>
          <w:color w:val="000000"/>
          <w:sz w:val="28"/>
        </w:rPr>
        <w:t>      Болжамды өсу қарқыны</w:t>
      </w:r>
      <w:r>
        <w:br/>
      </w:r>
      <w:r>
        <w:rPr>
          <w:rFonts w:ascii="Times New Roman"/>
          <w:b w:val="false"/>
          <w:i w:val="false"/>
          <w:color w:val="000000"/>
          <w:sz w:val="28"/>
        </w:rPr>
        <w:t>
      Өсу қарқыны осы өнеркәсіп бойынша жарияланған ақпаратқа негізделген.</w:t>
      </w:r>
      <w:r>
        <w:br/>
      </w:r>
      <w:r>
        <w:rPr>
          <w:rFonts w:ascii="Times New Roman"/>
          <w:b w:val="false"/>
          <w:i w:val="false"/>
          <w:color w:val="000000"/>
          <w:sz w:val="28"/>
        </w:rPr>
        <w:t>
</w:t>
      </w:r>
      <w:r>
        <w:rPr>
          <w:rFonts w:ascii="Times New Roman"/>
          <w:b w:val="false"/>
          <w:i/>
          <w:color w:val="000000"/>
          <w:sz w:val="28"/>
        </w:rPr>
        <w:t>      Күрделі шығындар</w:t>
      </w:r>
      <w:r>
        <w:br/>
      </w:r>
      <w:r>
        <w:rPr>
          <w:rFonts w:ascii="Times New Roman"/>
          <w:b w:val="false"/>
          <w:i w:val="false"/>
          <w:color w:val="000000"/>
          <w:sz w:val="28"/>
        </w:rPr>
        <w:t>
      Күрделі шығындар активтің ағымдағы жай-күйі үшін қажетті шығындар болып табылады, активті қайта жаңғырту немесе қайта құрылымдау назарға алынбаған.</w:t>
      </w:r>
      <w:r>
        <w:br/>
      </w:r>
      <w:r>
        <w:rPr>
          <w:rFonts w:ascii="Times New Roman"/>
          <w:b w:val="false"/>
          <w:i w:val="false"/>
          <w:color w:val="000000"/>
          <w:sz w:val="28"/>
        </w:rPr>
        <w:t>
</w:t>
      </w:r>
      <w:r>
        <w:rPr>
          <w:rFonts w:ascii="Times New Roman"/>
          <w:b w:val="false"/>
          <w:i/>
          <w:color w:val="000000"/>
          <w:sz w:val="28"/>
        </w:rPr>
        <w:t>      Жол берулердегі өзгерістерге сезімталдық</w:t>
      </w:r>
      <w:r>
        <w:br/>
      </w:r>
      <w:r>
        <w:rPr>
          <w:rFonts w:ascii="Times New Roman"/>
          <w:b w:val="false"/>
          <w:i w:val="false"/>
          <w:color w:val="000000"/>
          <w:sz w:val="28"/>
        </w:rPr>
        <w:t>
      Басшылықтың пікірі бойынша, ақша ағындарын туындататын бірліктер үшін мұнай-химия және мұнай өңдеудің және мұнай құю терминалы мен теңіз айлағының өтелетін есепті бірлігінің құнынан басқа, өтелетін құнды бағалауға қатысты жоғарыда көрсетілген негізгі жол берулердің кез келгенінде жарамды өзгерісі бірліктің теңгерімді құнының оның өтелетін құнының бірлігінен елеулі түрде артуын туындатпайды. 2010 жылғы 31 желтоқсанда өтелетін құн олардың теңгерімді құнына жақындады, ал бұл негізгі жол берулердегі кез келген керексіз өзгерістер бұдан әрі осы бірліктер бойынша танылатын құнсызданудан шығындарды туындатуы мүмкін.</w:t>
      </w:r>
      <w:r>
        <w:br/>
      </w:r>
      <w:r>
        <w:rPr>
          <w:rFonts w:ascii="Times New Roman"/>
          <w:b w:val="false"/>
          <w:i w:val="false"/>
          <w:color w:val="000000"/>
          <w:sz w:val="28"/>
        </w:rPr>
        <w:t>
      2011 жылдың 31 желтоқсанында ағымдағы модель үшін рентабельділік шегі операциялық кірістерді 65%-ға және Мұнай өңдеу және Мұнай-химия ЕГДП үшін бұдан да астам азайту кезінде қол жеткізіледі.</w:t>
      </w:r>
      <w:r>
        <w:br/>
      </w:r>
      <w:r>
        <w:rPr>
          <w:rFonts w:ascii="Times New Roman"/>
          <w:b w:val="false"/>
          <w:i w:val="false"/>
          <w:color w:val="000000"/>
          <w:sz w:val="28"/>
        </w:rPr>
        <w:t>
</w:t>
      </w:r>
      <w:r>
        <w:rPr>
          <w:rFonts w:ascii="Times New Roman"/>
          <w:b/>
          <w:i w:val="false"/>
          <w:color w:val="000000"/>
          <w:sz w:val="28"/>
        </w:rPr>
        <w:t>      9. БІРЛЕСКЕН КӘСІПОРЫНДАР МӘН ҚАУЫМДАСҚАН КОМПАНИЯЛАРҒА ИНВЕСТИЦИЯЛАР</w:t>
      </w:r>
      <w:r>
        <w:br/>
      </w:r>
      <w:r>
        <w:rPr>
          <w:rFonts w:ascii="Times New Roman"/>
          <w:b w:val="false"/>
          <w:i w:val="false"/>
          <w:color w:val="000000"/>
          <w:sz w:val="28"/>
        </w:rPr>
        <w:t>
      31 желтоқсанда бірлескен кәсіпорындардағы және қауымдасқан компаниялардағы инвестициялар мынадай түрде ұсынылған: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593"/>
        <w:gridCol w:w="40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236.733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130.733</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«ЕкібастұзМАЭС-1» ЖШС(«ЕМАЭС-1»)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«КазГерМұнай»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В. V. компаниясы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ЖШС («ЕМАЭС-2»)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Холдинге Б.В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BV1 (5-ескертпе)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996.483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 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Казахстан» ЖШС («GSM») (6-өскөртпе)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«БетпақДала БК»ЖШС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АҚӨ (Украина)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bl>
    <w:p>
      <w:pPr>
        <w:spacing w:after="0"/>
        <w:ind w:left="0"/>
        <w:jc w:val="both"/>
      </w:pPr>
      <w:r>
        <w:rPr>
          <w:rFonts w:ascii="Times New Roman"/>
          <w:b w:val="false"/>
          <w:i w:val="false"/>
          <w:color w:val="000000"/>
          <w:sz w:val="28"/>
        </w:rPr>
        <w:t>                                   Жарғылык капиталдалаі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593"/>
        <w:gridCol w:w="40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«ЕкібастұзМАЭС-1» ЖШС(«ЕМАЭС-1»)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«КазГерМұнай»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В. V. компаниясы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ЖШС («ЕМАЭС-2»)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Холдинге Б.В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BV1 (5-ескертпе)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 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Казахстан» ЖШС («GSM»)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АҚӨ (Украина)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 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«БетпақДала БК»ЖШС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511" w:id="320"/>
    <w:p>
      <w:pPr>
        <w:spacing w:after="0"/>
        <w:ind w:left="0"/>
        <w:jc w:val="both"/>
      </w:pPr>
      <w:r>
        <w:rPr>
          <w:rFonts w:ascii="Times New Roman"/>
          <w:b w:val="false"/>
          <w:i w:val="false"/>
          <w:color w:val="000000"/>
          <w:sz w:val="28"/>
        </w:rPr>
        <w:t>      ПКИ-дағы 33%-дық үлес осы үлесті сатып алуда алынған қарыз бойынша қамтамасыз ету ретінде салынған. Алайда салынған акциялар сатып any күнінен бастап (2006 жылға 4 шілде) қаржыландырудың бірінші 7 жылы ішінде айналымға түспейді.</w:t>
      </w:r>
      <w:r>
        <w:br/>
      </w:r>
      <w:r>
        <w:rPr>
          <w:rFonts w:ascii="Times New Roman"/>
          <w:b w:val="false"/>
          <w:i w:val="false"/>
          <w:color w:val="000000"/>
          <w:sz w:val="28"/>
        </w:rPr>
        <w:t>
      2011 жылдық 5 желтоқсанында ПҚИ қатысушылары 198 миллион АҚШ доллары сомасында капиталды бөлуді мақұлдады. 2011 жылы Топ 29.383 миллион теңге (2010 жылы: 132 миллион АҚШ доллары немесе 19.457 миллион теңге) сомасында инвестициялардың тиісгі төмендеуімен алуға дивидеңдтер ретінде капиталды бөлуді таныды.</w:t>
      </w:r>
      <w:r>
        <w:br/>
      </w:r>
      <w:r>
        <w:rPr>
          <w:rFonts w:ascii="Times New Roman"/>
          <w:b w:val="false"/>
          <w:i w:val="false"/>
          <w:color w:val="000000"/>
          <w:sz w:val="28"/>
        </w:rPr>
        <w:t>
      2011 жылғы 18 қаңтарда Қазақстан Республикасының Үкіметі және Қытай Халық Республикасының Үкіметі арасындағы Қазақстан-Қытай газ құбырын салу және пайдаланудағы ынтымақтастық туралы келісімге сәйкес Топтың қатысу үлесінің 50%-ы бар «Бейнеу-Шымкент газ құбыры» ЖШС бірлескен кәсіпорнын құрды. Топ 2011 жылы 71.329 миллион теңге сомасында салым салды.</w:t>
      </w:r>
      <w:r>
        <w:br/>
      </w:r>
      <w:r>
        <w:rPr>
          <w:rFonts w:ascii="Times New Roman"/>
          <w:b w:val="false"/>
          <w:i w:val="false"/>
          <w:color w:val="000000"/>
          <w:sz w:val="28"/>
        </w:rPr>
        <w:t>
      2011 жылы Топ 17.123 миллион теңгеге UGL (5-ескертпе) жай акцияларының 50%-ын сатып алды.</w:t>
      </w:r>
      <w:r>
        <w:br/>
      </w:r>
      <w:r>
        <w:rPr>
          <w:rFonts w:ascii="Times New Roman"/>
          <w:b w:val="false"/>
          <w:i w:val="false"/>
          <w:color w:val="000000"/>
          <w:sz w:val="28"/>
        </w:rPr>
        <w:t>
</w:t>
      </w:r>
      <w:r>
        <w:rPr>
          <w:rFonts w:ascii="Times New Roman"/>
          <w:b/>
          <w:i w:val="false"/>
          <w:color w:val="000000"/>
          <w:sz w:val="28"/>
        </w:rPr>
        <w:t>      2010 жыл</w:t>
      </w:r>
      <w:r>
        <w:br/>
      </w:r>
      <w:r>
        <w:rPr>
          <w:rFonts w:ascii="Times New Roman"/>
          <w:b w:val="false"/>
          <w:i w:val="false"/>
          <w:color w:val="000000"/>
          <w:sz w:val="28"/>
        </w:rPr>
        <w:t>
      ЕМАЭС-1 сатып алуы</w:t>
      </w:r>
      <w:r>
        <w:br/>
      </w:r>
      <w:r>
        <w:rPr>
          <w:rFonts w:ascii="Times New Roman"/>
          <w:b w:val="false"/>
          <w:i w:val="false"/>
          <w:color w:val="000000"/>
          <w:sz w:val="28"/>
        </w:rPr>
        <w:t>
      2009 жылы 9 желтоқсанда Қор «Ekibastuz Hоldtings B.V.» және «Kazakhmys PLC»-neH «Екібастұз МАЭС-1» ЖШС-дағы қатысу үлесінің 50%-ын сатып алу туралы шарт жасады. 2009 жылы 11 желтоқсанда Қор осы акциялар үшін 680.854 мың АҚШ доллары (төлем күніндегі бағам бойынша 101.502 миллион теңгеге барабар) сомасында аванс төледі.</w:t>
      </w:r>
      <w:r>
        <w:br/>
      </w:r>
      <w:r>
        <w:rPr>
          <w:rFonts w:ascii="Times New Roman"/>
          <w:b w:val="false"/>
          <w:i w:val="false"/>
          <w:color w:val="000000"/>
          <w:sz w:val="28"/>
        </w:rPr>
        <w:t>
      2010 жылғы 12 шілдеде Қор «Екібастұз МАЭС-1» ЖШС-дағы қатысу үлесінің 50%-ын сатып алу бойынша мәнілені аяқтады.</w:t>
      </w:r>
      <w:r>
        <w:br/>
      </w:r>
      <w:r>
        <w:rPr>
          <w:rFonts w:ascii="Times New Roman"/>
          <w:b w:val="false"/>
          <w:i w:val="false"/>
          <w:color w:val="000000"/>
          <w:sz w:val="28"/>
        </w:rPr>
        <w:t>
      Бірлескен кәсіпорындар мен қауымдасқан компаниялардың инвестицияларындағы өзгерістер мынадай түрде ұсынылған:</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3573"/>
        <w:gridCol w:w="295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сальдо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кірісіндегі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(457.327)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Алудағы дивидендтердің өзгерісі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1000.891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111.942</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(203.286)</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жіктелетін активтерге аударымдар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(6-ескертпе)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залалдар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өзге де өзгерістер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қалпына келтіру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сальдо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bl>
    <w:p>
      <w:pPr>
        <w:spacing w:after="0"/>
        <w:ind w:left="0"/>
        <w:jc w:val="both"/>
      </w:pPr>
      <w:r>
        <w:rPr>
          <w:rFonts w:ascii="Times New Roman"/>
          <w:b w:val="false"/>
          <w:i w:val="false"/>
          <w:color w:val="000000"/>
          <w:sz w:val="28"/>
        </w:rPr>
        <w:t>      2011 жылы Топ «Шекербанктегі» (Түркия) инвестициялардың құнсыздануынан болған 21.641 миллион теңге сомасындағы залалды сату бойынша шығындарды шегере отырып әділ құн негізінде инвестициялардың өтелетін құнын бағалау нәтижесі ретінде таныды.</w:t>
      </w:r>
      <w:r>
        <w:br/>
      </w:r>
      <w:r>
        <w:rPr>
          <w:rFonts w:ascii="Times New Roman"/>
          <w:b w:val="false"/>
          <w:i w:val="false"/>
          <w:color w:val="000000"/>
          <w:sz w:val="28"/>
        </w:rPr>
        <w:t>
      2010 жылы Топ «БТА Банк» АҚӨ-дегі (Украина) инвестициялардың құнсыздануына резервті қауымдасқан ұйымдар басшылығы бекіткен бесжылдық кезеңге арналған қаржылық жоспарларды негізге ала отырып, сондай-ақ 2010 жылы Украинадағы саяси тәуекелдердің азаюымен байланысты инвестициялар құндылығын есептеу негізінде 2.402 миллион теңге сомасында азайды.</w:t>
      </w:r>
      <w:r>
        <w:br/>
      </w:r>
      <w:r>
        <w:rPr>
          <w:rFonts w:ascii="Times New Roman"/>
          <w:b w:val="false"/>
          <w:i w:val="false"/>
          <w:color w:val="000000"/>
          <w:sz w:val="28"/>
        </w:rPr>
        <w:t>
      Келесі кестелерде бірлескен кәсіпорындар мен қауымдасқан компаниялардағы Топтың 31 желтоқсанға арналған инвестициялары туралы қорытынды қаржылық ақпарат ұсынылған (Топтың пропорционалды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7"/>
        <w:gridCol w:w="1837"/>
        <w:gridCol w:w="1879"/>
      </w:tblGrid>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компаниялардың 31 желтоқсандағы жиынтық активтері және міндеттемелері</w:t>
            </w:r>
          </w:p>
        </w:tc>
      </w:tr>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2.292.773</w:t>
            </w:r>
          </w:p>
        </w:tc>
      </w:tr>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(1.253.869)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(1.200.110)</w:t>
            </w:r>
          </w:p>
        </w:tc>
      </w:tr>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7"/>
        <w:gridCol w:w="1837"/>
        <w:gridCol w:w="1879"/>
      </w:tblGrid>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компаниялардағы жыл ішіндегі жиынтық түсім және таза пайда</w:t>
            </w:r>
          </w:p>
        </w:tc>
      </w:tr>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1.538.33</w:t>
            </w:r>
          </w:p>
        </w:tc>
      </w:tr>
      <w:tr>
        <w:trPr>
          <w:trHeight w:val="30" w:hRule="atLeast"/>
        </w:trPr>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422.491</w:t>
            </w:r>
          </w:p>
        </w:tc>
      </w:tr>
    </w:tbl>
    <w:bookmarkStart w:name="z512" w:id="321"/>
    <w:p>
      <w:pPr>
        <w:spacing w:after="0"/>
        <w:ind w:left="0"/>
        <w:jc w:val="both"/>
      </w:pPr>
      <w:r>
        <w:rPr>
          <w:rFonts w:ascii="Times New Roman"/>
          <w:b w:val="false"/>
          <w:i w:val="false"/>
          <w:color w:val="000000"/>
          <w:sz w:val="28"/>
        </w:rPr>
        <w:t>      2011 жылғы 31 желтоқсанда бірлескен кәсіпорындар мен қауымдасқан компаниялардың танылмаған жинақталған залалдарындағы Топтың үлесі 68.889 миллион теңгені (2010: 88.680 миллион теңге) құрады.</w:t>
      </w:r>
      <w:r>
        <w:br/>
      </w:r>
      <w:r>
        <w:rPr>
          <w:rFonts w:ascii="Times New Roman"/>
          <w:b w:val="false"/>
          <w:i w:val="false"/>
          <w:color w:val="000000"/>
          <w:sz w:val="28"/>
        </w:rPr>
        <w:t>
</w:t>
      </w:r>
      <w:r>
        <w:rPr>
          <w:rFonts w:ascii="Times New Roman"/>
          <w:b/>
          <w:i w:val="false"/>
          <w:color w:val="000000"/>
          <w:sz w:val="28"/>
        </w:rPr>
        <w:t>      10. КЛИЕНТТЕРГЕ ҚАРЫЗДАР</w:t>
      </w:r>
      <w:r>
        <w:br/>
      </w:r>
      <w:r>
        <w:rPr>
          <w:rFonts w:ascii="Times New Roman"/>
          <w:b w:val="false"/>
          <w:i w:val="false"/>
          <w:color w:val="000000"/>
          <w:sz w:val="28"/>
        </w:rPr>
        <w:t>
      31 желтоқсанда клиенттерге қарыздар мынаны қамтиды: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кәсіпорындарға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1.996.095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бизнеске кредит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247.664</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жалдауға таза инвестициялар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2.952.069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 қарыздар нетто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bl>
    <w:p>
      <w:pPr>
        <w:spacing w:after="0"/>
        <w:ind w:left="0"/>
        <w:jc w:val="both"/>
      </w:pPr>
      <w:r>
        <w:rPr>
          <w:rFonts w:ascii="Times New Roman"/>
          <w:b w:val="false"/>
          <w:i w:val="false"/>
          <w:color w:val="000000"/>
          <w:sz w:val="28"/>
        </w:rPr>
        <w:t>      31 желтоқсанда аяқталған жыл ішіндегі қарыздар бойынша құнсыздануға арналған резервтегі қозғалыс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1.167.076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bl>
    <w:p>
      <w:pPr>
        <w:spacing w:after="0"/>
        <w:ind w:left="0"/>
        <w:jc w:val="both"/>
      </w:pPr>
      <w:r>
        <w:rPr>
          <w:rFonts w:ascii="Times New Roman"/>
          <w:b w:val="false"/>
          <w:i w:val="false"/>
          <w:color w:val="000000"/>
          <w:sz w:val="28"/>
        </w:rPr>
        <w:t>      31 желтоқсанға арналған несиелік қоржынның кредиттік сапасы туралы ақпарат келесі кестелерде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құнсыздану белгілері анықталмаған қарыздар:</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1.110.700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стандартты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құнсызданған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(801.370)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жеке құнсызданған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кешіктірілген қарыздар</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күнге мерзімі кешіктірілген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асатын және кемінде 1 жылға мерзімі кешіктірілген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асатын мерзімі кешіктірілген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298.550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(351.166)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мерзімі өткен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қарыздардың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bl>
    <w:p>
      <w:pPr>
        <w:spacing w:after="0"/>
        <w:ind w:left="0"/>
        <w:jc w:val="both"/>
      </w:pPr>
      <w:r>
        <w:rPr>
          <w:rFonts w:ascii="Times New Roman"/>
          <w:b w:val="false"/>
          <w:i w:val="false"/>
          <w:color w:val="000000"/>
          <w:sz w:val="28"/>
        </w:rPr>
        <w:t>      31 желтоқсанға арналған қаржылық жалдау бойынша таза инвестициялардың құрамдауыштары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артық,бірақ бес жылдан аспайтын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Минус:табыс таппаған қаржылық кіріс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жалдаудағы таза инвестициялар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w:t>
            </w:r>
          </w:p>
        </w:tc>
      </w:tr>
    </w:tbl>
    <w:p>
      <w:pPr>
        <w:spacing w:after="0"/>
        <w:ind w:left="0"/>
        <w:jc w:val="both"/>
      </w:pPr>
      <w:r>
        <w:rPr>
          <w:rFonts w:ascii="Times New Roman"/>
          <w:b w:val="false"/>
          <w:i w:val="false"/>
          <w:color w:val="000000"/>
          <w:sz w:val="28"/>
        </w:rPr>
        <w:t>      31 желтоқсанға арналған өтеу мерзімдері бойынша клиенттерге қарыздарды талдау мынадай үлгіде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жоғары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bl>
    <w:bookmarkStart w:name="z513" w:id="322"/>
    <w:p>
      <w:pPr>
        <w:spacing w:after="0"/>
        <w:ind w:left="0"/>
        <w:jc w:val="both"/>
      </w:pPr>
      <w:r>
        <w:rPr>
          <w:rFonts w:ascii="Times New Roman"/>
          <w:b w:val="false"/>
          <w:i w:val="false"/>
          <w:color w:val="000000"/>
          <w:sz w:val="28"/>
        </w:rPr>
        <w:t>
</w:t>
      </w:r>
      <w:r>
        <w:rPr>
          <w:rFonts w:ascii="Times New Roman"/>
          <w:b/>
          <w:i w:val="false"/>
          <w:color w:val="000000"/>
          <w:sz w:val="28"/>
        </w:rPr>
        <w:t>      11. КРЕДИТТІК МЕКЕМЕЛЕРДЕГІ ҚАРАЖАТ</w:t>
      </w:r>
      <w:r>
        <w:br/>
      </w:r>
      <w:r>
        <w:rPr>
          <w:rFonts w:ascii="Times New Roman"/>
          <w:b w:val="false"/>
          <w:i w:val="false"/>
          <w:color w:val="000000"/>
          <w:sz w:val="28"/>
        </w:rPr>
        <w:t>
      Кредит мекемелеріндегі 31 желтоқсанға арналған қаражат мыналарды қамтыды: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1833"/>
        <w:gridCol w:w="187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1.053.077</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мекемелеріне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354.699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қаражат,нетто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(864.085)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379.066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кредит мекемелері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1.157.640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мекемелері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кредит мекемелері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ААА(Ааа)-дан АА-(Аа3)-ға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А+(А1)-дан А-(А3)-ға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ВВВ+(Ваа1)-дан ВВВ(Ваа2)-ға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ВВВ-(Ваа3)-дан ВВ-(Ва3)-ға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В+(В1)-дан В-(В3)-ға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1.030.995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ССС+(Саа1)-дан СС(Са)-ға дейінгі рейтингілер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теңгемен көрсетілген қаражат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647.703</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АҚШ долларымен көрсетілген қаражат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687.971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өзге валюталарда көрсетілген қаражат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bl>
    <w:p>
      <w:pPr>
        <w:spacing w:after="0"/>
        <w:ind w:left="0"/>
        <w:jc w:val="both"/>
      </w:pPr>
      <w:r>
        <w:rPr>
          <w:rFonts w:ascii="Times New Roman"/>
          <w:b w:val="false"/>
          <w:i w:val="false"/>
          <w:color w:val="000000"/>
          <w:sz w:val="28"/>
        </w:rPr>
        <w:t>      2011 жылы 31 желтоқсанда кредит мекемелеріндегі қаражат бойынша орташа өлшенген пайыздық ставка 6,96%-ды (2010: 5,92%) құрайды.</w:t>
      </w:r>
      <w:r>
        <w:br/>
      </w:r>
      <w:r>
        <w:rPr>
          <w:rFonts w:ascii="Times New Roman"/>
          <w:b w:val="false"/>
          <w:i w:val="false"/>
          <w:color w:val="000000"/>
          <w:sz w:val="28"/>
        </w:rPr>
        <w:t>
      Кредит мекемелеріндегі қаражат бойынша құнсыздануға арналған резервтегі өзгеріс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31.167</w:t>
            </w:r>
          </w:p>
        </w:tc>
      </w:tr>
      <w:tr>
        <w:trPr>
          <w:trHeight w:val="81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bl>
    <w:bookmarkStart w:name="z514" w:id="323"/>
    <w:p>
      <w:pPr>
        <w:spacing w:after="0"/>
        <w:ind w:left="0"/>
        <w:jc w:val="both"/>
      </w:pPr>
      <w:r>
        <w:rPr>
          <w:rFonts w:ascii="Times New Roman"/>
          <w:b w:val="false"/>
          <w:i w:val="false"/>
          <w:color w:val="000000"/>
          <w:sz w:val="28"/>
        </w:rPr>
        <w:t xml:space="preserve">      2011 жылғы 31 желтоқсанда кредит мекемелеріндегі қаражат 43.346 миллион теңге сомасындағы ақша қаражатын қамтыды, ол Топтың кейбір қарыздары бойынша қамтамасыз ету ретінде салынған (2010:39.963 миллион теңге) </w:t>
      </w:r>
      <w:r>
        <w:rPr>
          <w:rFonts w:ascii="Times New Roman"/>
          <w:b w:val="false"/>
          <w:i/>
          <w:color w:val="000000"/>
          <w:sz w:val="28"/>
        </w:rPr>
        <w:t>(18-ескертпе).</w:t>
      </w:r>
      <w:r>
        <w:br/>
      </w:r>
      <w:r>
        <w:rPr>
          <w:rFonts w:ascii="Times New Roman"/>
          <w:b w:val="false"/>
          <w:i w:val="false"/>
          <w:color w:val="000000"/>
          <w:sz w:val="28"/>
        </w:rPr>
        <w:t>
</w:t>
      </w:r>
      <w:r>
        <w:rPr>
          <w:rFonts w:ascii="Times New Roman"/>
          <w:b/>
          <w:i w:val="false"/>
          <w:color w:val="000000"/>
          <w:sz w:val="28"/>
        </w:rPr>
        <w:t>      12. ӨЗГЕ ДЕ ҚАРЖЫЛЫҚ АКТИВТЕР</w:t>
      </w:r>
      <w:r>
        <w:br/>
      </w:r>
      <w:r>
        <w:rPr>
          <w:rFonts w:ascii="Times New Roman"/>
          <w:b w:val="false"/>
          <w:i w:val="false"/>
          <w:color w:val="000000"/>
          <w:sz w:val="28"/>
        </w:rPr>
        <w:t>
      31 желтоқсанда қаржы активтері мынаны қамтыды: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 қатысушысынан алынатын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компаниясы қатысушысынан алу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691.102</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489.893</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ноталары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репо шарттары бойынша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Өтуге дейін ұсталатын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 ноталары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залал арқылы әділ құн бойынша ескерілетін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 ұйымдарында түзілмеген инвестициялар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капиталда түзілмеген инвестициялар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мемлекеттердің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 қаржылық құралдар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своптар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r>
    </w:tbl>
    <w:p>
      <w:pPr>
        <w:spacing w:after="0"/>
        <w:ind w:left="0"/>
        <w:jc w:val="both"/>
      </w:pPr>
      <w:r>
        <w:rPr>
          <w:rFonts w:ascii="Times New Roman"/>
          <w:b w:val="false"/>
          <w:i w:val="false"/>
          <w:color w:val="000000"/>
          <w:sz w:val="28"/>
        </w:rPr>
        <w:t>      2011 жылғы 31 желтоқсанда өтеуге дейін ұсталатын қаржылық активтер және сауда бағалы қағаздардың сату үшін қолда бар қаржылық активтері бойынша пайыздық ставкалары 0,5%-дан 13%-ға дейін, 0,93%-дан 15%-ға дейін және тиісінше 3,6%-дан 13%-ға дейін (2010: 0,01%-дан 14%-ға дейін, 3,6%-дан 15%-ға дейін және тиісінше 6,5%-дан 6,8%-ға дейін)аралықта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618.839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көрсетілген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326.217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валюталарда көрсетілген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958.303</w:t>
            </w:r>
          </w:p>
        </w:tc>
      </w:tr>
    </w:tbl>
    <w:p>
      <w:pPr>
        <w:spacing w:after="0"/>
        <w:ind w:left="0"/>
        <w:jc w:val="both"/>
      </w:pPr>
      <w:r>
        <w:rPr>
          <w:rFonts w:ascii="Times New Roman"/>
          <w:b w:val="false"/>
          <w:i w:val="false"/>
          <w:color w:val="000000"/>
          <w:sz w:val="28"/>
        </w:rPr>
        <w:t>      Өзге қаржылық активтердің құнсыздануына арналған резервтегі өзгерістер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есептен шығарылған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bl>
    <w:bookmarkStart w:name="z515" w:id="324"/>
    <w:p>
      <w:pPr>
        <w:spacing w:after="0"/>
        <w:ind w:left="0"/>
        <w:jc w:val="both"/>
      </w:pPr>
      <w:r>
        <w:rPr>
          <w:rFonts w:ascii="Times New Roman"/>
          <w:b w:val="false"/>
          <w:i/>
          <w:color w:val="000000"/>
          <w:sz w:val="28"/>
        </w:rPr>
        <w:t xml:space="preserve">      Үлестік бағалы қағаздар (сату үшін қолда бар қаржылық активтер) - «Toshiba Nuclear Energy Holdings (US) Inc.» және </w:t>
      </w:r>
      <w:r>
        <w:rPr>
          <w:rFonts w:ascii="Times New Roman"/>
          <w:b w:val="false"/>
          <w:i w:val="false"/>
          <w:color w:val="000000"/>
          <w:sz w:val="28"/>
        </w:rPr>
        <w:t>«Toshiba Nuclear Energy Holdings (UK) Ltd.» акциялары</w:t>
      </w:r>
      <w:r>
        <w:br/>
      </w:r>
      <w:r>
        <w:rPr>
          <w:rFonts w:ascii="Times New Roman"/>
          <w:b w:val="false"/>
          <w:i w:val="false"/>
          <w:color w:val="000000"/>
          <w:sz w:val="28"/>
        </w:rPr>
        <w:t>
      2007 жылы ҚАӨ ҰAK «Toshiba Nuclear Energy Investments US Іnс.»-дан 400.000 мың АҚШ долларына «Toshiba Nuclear Energy Holdings (US) Inc.» компаниясының (бұдан әрі мәтін бойынша - «TNEH-US») A класының 400 жай акцияларын сатып алды. Бұдан басқа ҚАӨ ҰАК «Toshiba Nuclear Energy Investments UK Ltd»-дан 140.000 мың АҚШ долларына «Toshiba Nuclear Energy Holdings (UK) Ltd.» (бұдан әрі мәтін бойынша - «TNEH-UK») компаниясының А класының 140 жай акцияларын сатып алды. TNEH-US-дегі A класының 400 жай акцияларын және TNEH-UK-тегі А класының 140 жай акцияларын сатып алу нәтижесінде ҚАӨ ҰАК көрсетілген компаниялардағы иелену үлесінің 10%-ын сатып алды. TNEH-US және TNEH-UK «Westinghouse Group» -тағы (бұдан әрі мәтін бойынша «Westmghouse») акциялардың 100%-ына ие.</w:t>
      </w:r>
      <w:r>
        <w:br/>
      </w:r>
      <w:r>
        <w:rPr>
          <w:rFonts w:ascii="Times New Roman"/>
          <w:b w:val="false"/>
          <w:i w:val="false"/>
          <w:color w:val="000000"/>
          <w:sz w:val="28"/>
        </w:rPr>
        <w:t>
      Осыған және TNEH-US-тегі және TNEH-UK-тегі қатысу үлестерін бір мезгілде сатып алумен байланысты ҚАӨ ҰАК «пут» (бұдан әрі мәтін бойынша - «пут» опционы) опционына арналған келісімді жасасты. Westinghouse жүргізетін сертификаттауға байланысты «Үлбі металлургиялық зауыты» АҚ» компаниясының (ҚАӨ ҰАҚ еншілес кәсіпорны) еншілес кәсіпорындарында отын құрастырмаларын өндіру «пут» опционы ҚАӨ ҰАК-ке опционды «Toshiba» корпорацисының өз акцияларын бірінші 67% акцияларын 540 мың АҚШ долларына тең сатып алудың бастапқы бағасының 100 % үшін және қалған 33 % акциясын сатып алу бастапқы құнының 90 % үшін сатуды ұсынады, осының нәтижесінде «пут» опционын орындау бағасы 522.180 мың АҚШ долларына теңестіріледі. ҚАӨ ҰАК егер көрсетілген сертификаттау жүргізу немесе,2010 жылғы 31 наурыздан бастап 2013 жылғы 28 ақпан аралығында кезең ішінде «пут» опционың пайдалануы мүмкін.</w:t>
      </w:r>
      <w:r>
        <w:br/>
      </w:r>
      <w:r>
        <w:rPr>
          <w:rFonts w:ascii="Times New Roman"/>
          <w:b w:val="false"/>
          <w:i w:val="false"/>
          <w:color w:val="000000"/>
          <w:sz w:val="28"/>
        </w:rPr>
        <w:t>
      Осыған және сонымен бір мезгілде TNEH-US және TNEH-UK-тегі иелену үлесін сатып алумен байланысты ҚАӨ ҰАК «колл» опционына арналған (бұдан әрі мәтін бойынша - «колл» опционы) келісім жасады. «Колл» опционы егер АҚШ-тың шетелдік инвестициялар комитеті ҚАӨ ҰАК енді стратегиялық әріптес болып табылмайды деп есептесе, TNEH-US және TNEH-UK-тегі оның акцияларын сату құқығын береді. Бұл жағдайда ҚАӨ ҰАК акцияларының әділ құны тәуелсіз халықаралық бағалау компаниясымен айқындалатын болады.</w:t>
      </w:r>
      <w:r>
        <w:br/>
      </w:r>
      <w:r>
        <w:rPr>
          <w:rFonts w:ascii="Times New Roman"/>
          <w:b w:val="false"/>
          <w:i w:val="false"/>
          <w:color w:val="000000"/>
          <w:sz w:val="28"/>
        </w:rPr>
        <w:t>
      Tоп сату үшін қолда бар осы инвестицияларды жіктеді, өйткені ұзақ мерзімді перспективада инвестицияларды ұстауда Топтың ниеті мен қабілетін көрсету ең таңдаулы тәсіл. TNEH-US және TNEH-UK-тегі инвестициялар өзіндік құн бойынша ескеріледі, өйткені олар жеке меншік компанияның әділ құны болып табылады, олардың әділ құны шынайы айқындалуы мүмкін емес.</w:t>
      </w:r>
      <w:r>
        <w:br/>
      </w:r>
      <w:r>
        <w:rPr>
          <w:rFonts w:ascii="Times New Roman"/>
          <w:b w:val="false"/>
          <w:i w:val="false"/>
          <w:color w:val="000000"/>
          <w:sz w:val="28"/>
        </w:rPr>
        <w:t>
      2011 жылғы 31 желтоқсанда инвестициялардың теңгерімдік құны 66.005 миллион теңгені құрады (2010: 66.005 миллион теңге).</w:t>
      </w:r>
      <w:r>
        <w:br/>
      </w:r>
      <w:r>
        <w:rPr>
          <w:rFonts w:ascii="Times New Roman"/>
          <w:b w:val="false"/>
          <w:i w:val="false"/>
          <w:color w:val="000000"/>
          <w:sz w:val="28"/>
        </w:rPr>
        <w:t>
</w:t>
      </w:r>
      <w:r>
        <w:rPr>
          <w:rFonts w:ascii="Times New Roman"/>
          <w:b w:val="false"/>
          <w:i/>
          <w:color w:val="000000"/>
          <w:sz w:val="28"/>
        </w:rPr>
        <w:t>      Үлестік бағалы қағаздар (сату үшін қолда бар қаржылық активтер) - Kazakhmys PLC акциялары</w:t>
      </w:r>
      <w:r>
        <w:br/>
      </w:r>
      <w:r>
        <w:rPr>
          <w:rFonts w:ascii="Times New Roman"/>
          <w:b w:val="false"/>
          <w:i w:val="false"/>
          <w:color w:val="000000"/>
          <w:sz w:val="28"/>
        </w:rPr>
        <w:t>
      2010 жылғы 5 қазанда Ton Kazakhmys PLC-тың жай акцияларының 11%-ын сатып алды. Сатып алудың құны 198.028 миллион теңгені құрады. Kazakhmys PLC мыстың ірі өндірушісі, сондай-ақ Қазақстанда көмір шахталары мен электр станцияларының иесі болып табылады.</w:t>
      </w:r>
      <w:r>
        <w:br/>
      </w:r>
      <w:r>
        <w:rPr>
          <w:rFonts w:ascii="Times New Roman"/>
          <w:b w:val="false"/>
          <w:i w:val="false"/>
          <w:color w:val="000000"/>
          <w:sz w:val="28"/>
        </w:rPr>
        <w:t>
      2011 жылғы 31 желтоқсанда Kazakhmys PLC үлестік бағалы қағаздарының әділ құны белсенді нарықта бағалардың жарияланған баға белгіленімдері негізінде айқындалды және 124.876 миллион теңгені (2010: 216.937 миллион теңге) құрады.</w:t>
      </w:r>
      <w:r>
        <w:br/>
      </w:r>
      <w:r>
        <w:rPr>
          <w:rFonts w:ascii="Times New Roman"/>
          <w:b w:val="false"/>
          <w:i w:val="false"/>
          <w:color w:val="000000"/>
          <w:sz w:val="28"/>
        </w:rPr>
        <w:t>
</w:t>
      </w:r>
      <w:r>
        <w:rPr>
          <w:rFonts w:ascii="Times New Roman"/>
          <w:b w:val="false"/>
          <w:i/>
          <w:color w:val="000000"/>
          <w:sz w:val="28"/>
        </w:rPr>
        <w:t>      «Қазақстанның халық банкі» АҚ және «Қазкоммерцбанк» АҚ үлестік бағалы қағаздары (сату үшін қолда бар қаржылық активтер)</w:t>
      </w:r>
      <w:r>
        <w:br/>
      </w:r>
      <w:r>
        <w:rPr>
          <w:rFonts w:ascii="Times New Roman"/>
          <w:b w:val="false"/>
          <w:i w:val="false"/>
          <w:color w:val="000000"/>
          <w:sz w:val="28"/>
        </w:rPr>
        <w:t>
</w:t>
      </w:r>
      <w:r>
        <w:rPr>
          <w:rFonts w:ascii="Times New Roman"/>
          <w:b w:val="false"/>
          <w:i/>
          <w:color w:val="000000"/>
          <w:sz w:val="28"/>
        </w:rPr>
        <w:t>      «Қазкоммерцбанк» АҚ (бұдан әpi мәтін бойынша - «Қазкоммерцбанк»)және «Қазақстанның халық банкі» АҚ (будан әрі мәтін бойынша - «Халық банк») елеулі ықпалын жоғалтуы</w:t>
      </w:r>
      <w:r>
        <w:br/>
      </w:r>
      <w:r>
        <w:rPr>
          <w:rFonts w:ascii="Times New Roman"/>
          <w:b w:val="false"/>
          <w:i w:val="false"/>
          <w:color w:val="000000"/>
          <w:sz w:val="28"/>
        </w:rPr>
        <w:t>
      Қордың және Қазкоммерцбанк пен Халық банкінің негізгі акционерлері арасындағы 2009 жылы акцияларды сатып алу кезінде жасалған опциялық келісімдерге сәйкес негізгі акционерлер осы банктің Қор сатып алған акцияларын иеленуге арналған опциондарды (колл опциондары) алды, олар Қордың банк акцияларын сатып алу күнінің бірінші жылынан басталатын және бесінші жылы аяқталатын кезең ішінде атқарылуы мүмкін. Осы опциондар бойынша орындалу мерзімі 2010 жылдың бірінші жарты жылдығында басталады, бұл Қордың банктерге елеулі ықпалының жойылуына әкелді. Тиісінше Қор осы қауымдасқан компанияларға елеулі ықпалын жоғалтты және сату үшін қолда бар қаржылық активтердің санатына инвестицияларды қайта жіктеді. елеулі ықпалды жоғалтудан кіріс 2010 жылы 19.881 миллион теңгені құрады және пайдалар мен шығындарда танылды. 2011 жылғы 31 желтоқсандағы жағдай бойынша осы банктердегі иелену үлесі өзгерген жоқ. 2011 жылғы 31 желтоқсанда «Қазақстанның халық Банкі» АҚ бағалы қағаздарының әділ құны 30.149 миллион теңгені (2010: 132.204 миллион теңге) құрады, «Қазкоммерцбанк» АҚ-ның әділ құны 36.306 миллион теңгені (2010: 73.159 миллион теңге) құрады.</w:t>
      </w:r>
      <w:r>
        <w:br/>
      </w:r>
      <w:r>
        <w:rPr>
          <w:rFonts w:ascii="Times New Roman"/>
          <w:b w:val="false"/>
          <w:i w:val="false"/>
          <w:color w:val="000000"/>
          <w:sz w:val="28"/>
        </w:rPr>
        <w:t>
      2011 жылғы наурызда «АЛМЭКС» холдингілік тобы» АҚ және «Қазақстанның халық банкі» АҚ опционды ішінара орындауға «Қазақстанның халық банкі» АҚ-ның жай акциялары бойынша талаптар құқығына жол беру туралы келісім жасасты.</w:t>
      </w:r>
      <w:r>
        <w:br/>
      </w:r>
      <w:r>
        <w:rPr>
          <w:rFonts w:ascii="Times New Roman"/>
          <w:b w:val="false"/>
          <w:i w:val="false"/>
          <w:color w:val="000000"/>
          <w:sz w:val="28"/>
        </w:rPr>
        <w:t>
      Осы келісімге сәйкес 2011 жылғы 30 наурызда «Қазақстанның халық банкі» АҚ опционды орындауға өз құқығын іске асырды және 213.000.000 өзінің жай акцияларын сатып алуды жүзеге асырады.</w:t>
      </w:r>
      <w:r>
        <w:br/>
      </w:r>
      <w:r>
        <w:rPr>
          <w:rFonts w:ascii="Times New Roman"/>
          <w:b w:val="false"/>
          <w:i w:val="false"/>
          <w:color w:val="000000"/>
          <w:sz w:val="28"/>
        </w:rPr>
        <w:t>
      Бұдан басқа, «АЛМЭКС» холдингілік тобы» АҚ опционды орындауға өз құқығын іске асыру және «Қазақстанның халық банкі» АҚ 46.064.909 жай акцияларын сатып алуды жүзеге асырды.Сатып акцияларды сатудың жалпы құны 32.849 миллион теңгені құрады.</w:t>
      </w:r>
      <w:r>
        <w:br/>
      </w:r>
      <w:r>
        <w:rPr>
          <w:rFonts w:ascii="Times New Roman"/>
          <w:b w:val="false"/>
          <w:i w:val="false"/>
          <w:color w:val="000000"/>
          <w:sz w:val="28"/>
        </w:rPr>
        <w:t>
      «Қазақстанның халык банкі» АҚ-ның жай акцияларын әділ құнымен сатқаннан кейін істен шығу күніндегі 93.263 миллион теңгені Қор жай акцияларды сатып алуға арналған опцион бойынша тиісті міндеттемелер ретінде тануды тоқтатты, оның сату күніндегі әділ құны 60.021 миллион теңгені құрады.«Қазақстанның халық банкі» АҚ-ның жай акциялар бойынша сату үшін қолда бар инвестицияларын қайта бағалау бойынша 6.474 миллион теңге мөлшеріндегі резерв пайдалар мен шығындарға жіктелді. Қаржылық активтердің істен шығуынан алынған таза шығын пайдалар мен шығындарда 6.867 миллион теңге мөлшерінде көрсетілген.</w:t>
      </w:r>
      <w:r>
        <w:br/>
      </w:r>
      <w:r>
        <w:rPr>
          <w:rFonts w:ascii="Times New Roman"/>
          <w:b w:val="false"/>
          <w:i w:val="false"/>
          <w:color w:val="000000"/>
          <w:sz w:val="28"/>
        </w:rPr>
        <w:t>
      2011 жылғы 31 желтоқсандағы Kazakhmys PLC, «Қазақстанның халық банкі» АҚ және «Қазкоммерц банк» АҚ-ның үлестік бағалы қағаздарының әділ құны белсенді нарықта жарияланған баға белгіленімдерінің негізінде айқындалды.</w:t>
      </w:r>
      <w:r>
        <w:br/>
      </w:r>
      <w:r>
        <w:rPr>
          <w:rFonts w:ascii="Times New Roman"/>
          <w:b w:val="false"/>
          <w:i w:val="false"/>
          <w:color w:val="000000"/>
          <w:sz w:val="28"/>
        </w:rPr>
        <w:t>
</w:t>
      </w:r>
      <w:r>
        <w:rPr>
          <w:rFonts w:ascii="Times New Roman"/>
          <w:b/>
          <w:i w:val="false"/>
          <w:color w:val="000000"/>
          <w:sz w:val="28"/>
        </w:rPr>
        <w:t>      13. ӨЗГЕ ДЕ ҰЗАҚ МЕРЗІМДІ АКТИВТЕР</w:t>
      </w:r>
      <w:r>
        <w:br/>
      </w:r>
      <w:r>
        <w:rPr>
          <w:rFonts w:ascii="Times New Roman"/>
          <w:b w:val="false"/>
          <w:i w:val="false"/>
          <w:color w:val="000000"/>
          <w:sz w:val="28"/>
        </w:rPr>
        <w:t>
      31 желтоқсанда өзге ұзақ мерзімді активтер мыналарды қамтыды: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төленген аванстар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қорлар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сатуға арналған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шарттары бойынша аударуға тиесілі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шектелген ақша қаражаты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r>
    </w:tbl>
    <w:p>
      <w:pPr>
        <w:spacing w:after="0"/>
        <w:ind w:left="0"/>
        <w:jc w:val="both"/>
      </w:pPr>
      <w:r>
        <w:rPr>
          <w:rFonts w:ascii="Times New Roman"/>
          <w:b w:val="false"/>
          <w:i w:val="false"/>
          <w:color w:val="000000"/>
          <w:sz w:val="28"/>
        </w:rPr>
        <w:t>      Құнсыздануға арналған резервтегі өзгерістер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bl>
    <w:bookmarkStart w:name="z516" w:id="325"/>
    <w:p>
      <w:pPr>
        <w:spacing w:after="0"/>
        <w:ind w:left="0"/>
        <w:jc w:val="both"/>
      </w:pPr>
      <w:r>
        <w:rPr>
          <w:rFonts w:ascii="Times New Roman"/>
          <w:b w:val="false"/>
          <w:i w:val="false"/>
          <w:color w:val="000000"/>
          <w:sz w:val="28"/>
        </w:rPr>
        <w:t>      2011 жылғы 31 желтоқсандағы жағдай бойынша ұзақ мерзімді активтер үшін төленген аванстар негізінен мынадай алдын ала төлемдермен берілді:</w:t>
      </w:r>
      <w:r>
        <w:br/>
      </w:r>
      <w:r>
        <w:rPr>
          <w:rFonts w:ascii="Times New Roman"/>
          <w:b w:val="false"/>
          <w:i w:val="false"/>
          <w:color w:val="000000"/>
          <w:sz w:val="28"/>
        </w:rPr>
        <w:t>
      «Атырау мұнай өңдеу зауыты» ЖШС (ҚМГ ҰК еншілес ұйымы) «Sinopec Engineering» үшін 44,254 миллион теңге (2010: 48.920 миллион теңге) сомасында хош иісті көмірсутектерін өндіру бойынша кешенді салуға арналған;</w:t>
      </w:r>
      <w:r>
        <w:br/>
      </w:r>
      <w:r>
        <w:rPr>
          <w:rFonts w:ascii="Times New Roman"/>
          <w:b w:val="false"/>
          <w:i w:val="false"/>
          <w:color w:val="000000"/>
          <w:sz w:val="28"/>
        </w:rPr>
        <w:t>
      ҚМГ БӨ 17.992 миллион теңге (2010: 12.992 миллион теңге) сомасында пайдалану ұңғымаларын салуға арналған;</w:t>
      </w:r>
      <w:r>
        <w:br/>
      </w:r>
      <w:r>
        <w:rPr>
          <w:rFonts w:ascii="Times New Roman"/>
          <w:b w:val="false"/>
          <w:i w:val="false"/>
          <w:color w:val="000000"/>
          <w:sz w:val="28"/>
        </w:rPr>
        <w:t>
      «Самұрық-Қазына» жылжымайтын мүлік қоры» АҚ құрылыс мердігерлеріне 3.547 миллион теңге мөлшерінде (бұл жалға берілетін салынып жатқан объектілердің авансы) (2010: 23.135 миллион теңге құрылыс компанияларымен (бұдан әрі мәтін бойынша «Құрылыс салушы) Алматы және Астана тұрғын үй кешендерін, пәтерлерді, коммерциялық үй-жайларды және тұрақ орындарын сатып алуға шарттар жасайды. Шарттардың ережелеріне сәйкес Toп Құрылыс салушыларға аванстық төлемдерді жүзеге асыруға міндетті,ал құрылыс салушылар белгіленген мерзімде құрылысты аяқтауға міндеттенді.</w:t>
      </w:r>
      <w:r>
        <w:br/>
      </w:r>
      <w:r>
        <w:rPr>
          <w:rFonts w:ascii="Times New Roman"/>
          <w:b w:val="false"/>
          <w:i w:val="false"/>
          <w:color w:val="000000"/>
          <w:sz w:val="28"/>
        </w:rPr>
        <w:t>
      Toп Құрылыс салушылар құрылысты аяқтағаннан және оларды тиісті түрде ресімдегеннен кейін тиісті объектілердің иесі болады. Ғимараттардың алдын ала төленген құрылысы аяқтау 2011 жылдан бастап 2012 жыл аралығындағы кезеңде күтіледі;</w:t>
      </w:r>
      <w:r>
        <w:br/>
      </w:r>
      <w:r>
        <w:rPr>
          <w:rFonts w:ascii="Times New Roman"/>
          <w:b w:val="false"/>
          <w:i w:val="false"/>
          <w:color w:val="000000"/>
          <w:sz w:val="28"/>
        </w:rPr>
        <w:t>
      ҚТЖ ҰК 4.261 миллион теңге сомасында (2010: 9.654 миллиона теңге) «Өзен - Түркіменстанмен мемлекеттік шекара» және «Қорғас-Жетіген» темір жолдарын салуға, 23.337 миллион теңге (2010: нөл) вагондар мен локомотивтерді жеткізуге, сондай-ақ 10.719 миллион теңге (2010: 12.789 миллион теңге) локомотивтер құрастыру үшін босалқы бөлшектер сатып алуға;</w:t>
      </w:r>
      <w:r>
        <w:br/>
      </w:r>
      <w:r>
        <w:rPr>
          <w:rFonts w:ascii="Times New Roman"/>
          <w:b w:val="false"/>
          <w:i w:val="false"/>
          <w:color w:val="000000"/>
          <w:sz w:val="28"/>
        </w:rPr>
        <w:t>
      «KEGOC» АҚ кіші станциялар мен электр беру желілерін салу және электр желісін жаңғырту жөніндегі жобалар бойынша жұмыс үшін 26.389 миллион теңге мөлшерінде (2010:4.573 миллион теңге);</w:t>
      </w:r>
      <w:r>
        <w:br/>
      </w:r>
      <w:r>
        <w:rPr>
          <w:rFonts w:ascii="Times New Roman"/>
          <w:b w:val="false"/>
          <w:i w:val="false"/>
          <w:color w:val="000000"/>
          <w:sz w:val="28"/>
        </w:rPr>
        <w:t>
      Қалған 53.743 миллион теңге мөлшеріндегі (2010: 38.751 миллион теңге) аванс негізінен негізгі құралдарды жеткізгені және өзге құрылыс жұмыстарын орындағаны үшін алдын ала төлем болады.</w:t>
      </w:r>
      <w:r>
        <w:br/>
      </w:r>
      <w:r>
        <w:rPr>
          <w:rFonts w:ascii="Times New Roman"/>
          <w:b w:val="false"/>
          <w:i w:val="false"/>
          <w:color w:val="000000"/>
          <w:sz w:val="28"/>
        </w:rPr>
        <w:t>
      2011 жылы түпкілікті Акционер ҚТЖ ҰК-га шешімді ұсынды, осыған сәйкес Қор темір жол желілерін салу жөніндегі жобалар шеңберінде салынған кейбір активтерді құрылыс аяғында мұны алда келісетін баға бойынша сатуы тиіс. Сату 2013 жылы болады деп күтілуде және сонымен бірге сату бағасы да әлі келісілген жоқ, ол кем дегенде көрсетілген активтердің теңгерімдік құнын көрсетеді деп күтілуде. Осы шоғырландырылған қаржылық есептілікте осындай активтер өзге ұзақ мерзімді активтер құрамында ұсынылған.</w:t>
      </w:r>
      <w:r>
        <w:br/>
      </w:r>
      <w:r>
        <w:rPr>
          <w:rFonts w:ascii="Times New Roman"/>
          <w:b w:val="false"/>
          <w:i w:val="false"/>
          <w:color w:val="000000"/>
          <w:sz w:val="28"/>
        </w:rPr>
        <w:t>
</w:t>
      </w:r>
      <w:r>
        <w:rPr>
          <w:rFonts w:ascii="Times New Roman"/>
          <w:b/>
          <w:i w:val="false"/>
          <w:color w:val="000000"/>
          <w:sz w:val="28"/>
        </w:rPr>
        <w:t>      14. ҚОРЛАР</w:t>
      </w:r>
      <w:r>
        <w:br/>
      </w:r>
      <w:r>
        <w:rPr>
          <w:rFonts w:ascii="Times New Roman"/>
          <w:b w:val="false"/>
          <w:i w:val="false"/>
          <w:color w:val="000000"/>
          <w:sz w:val="28"/>
        </w:rPr>
        <w:t>
      31 желтоқсанда қорлар мынаны қамтиды: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2773"/>
        <w:gridCol w:w="2533"/>
      </w:tblGrid>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қайта өңдеу өнімі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кепілдік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материалдар мен қорлар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тауарлар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r>
      <w:tr>
        <w:trPr>
          <w:trHeight w:val="75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бойынша жабдықтарға арналған қосалқы бөлшектер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жабдықтарға арналған қосалқы бөлшектер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 мен қорлар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сатудың таза құнына дейінгі есептен шығару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r>
    </w:tbl>
    <w:bookmarkStart w:name="z517" w:id="326"/>
    <w:p>
      <w:pPr>
        <w:spacing w:after="0"/>
        <w:ind w:left="0"/>
        <w:jc w:val="both"/>
      </w:pPr>
      <w:r>
        <w:rPr>
          <w:rFonts w:ascii="Times New Roman"/>
          <w:b w:val="false"/>
          <w:i w:val="false"/>
          <w:color w:val="000000"/>
          <w:sz w:val="28"/>
        </w:rPr>
        <w:t>
</w:t>
      </w:r>
      <w:r>
        <w:rPr>
          <w:rFonts w:ascii="Times New Roman"/>
          <w:b/>
          <w:i w:val="false"/>
          <w:color w:val="000000"/>
          <w:sz w:val="28"/>
        </w:rPr>
        <w:t>      15. САУДА ДЕБИТОРЛЫҚ БЕРЕШЕК ЖӘНЕ ӨЗГЕ ДЕ АҒЫМДАҒЫ АКТИВТЕР</w:t>
      </w:r>
      <w:r>
        <w:br/>
      </w:r>
      <w:r>
        <w:rPr>
          <w:rFonts w:ascii="Times New Roman"/>
          <w:b w:val="false"/>
          <w:i w:val="false"/>
          <w:color w:val="000000"/>
          <w:sz w:val="28"/>
        </w:rPr>
        <w:t>
      31 желтоқсанда сауда дебиторлық берешек мынаны қамтыды: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2773"/>
        <w:gridCol w:w="25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271.391</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күмәнді борыштар бойынша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bl>
    <w:p>
      <w:pPr>
        <w:spacing w:after="0"/>
        <w:ind w:left="0"/>
        <w:jc w:val="both"/>
      </w:pPr>
      <w:r>
        <w:rPr>
          <w:rFonts w:ascii="Times New Roman"/>
          <w:b w:val="false"/>
          <w:i w:val="false"/>
          <w:color w:val="000000"/>
          <w:sz w:val="28"/>
        </w:rPr>
        <w:t>      31 желтоқсанда өзге де ағымдағы активтер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2773"/>
        <w:gridCol w:w="2533"/>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аванстар және болашақтағы кезеңнің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105.398</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пайдасына арналған актив (4-ескертпе)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 (9-ескертпе)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алдын ала төленген дивидендтер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өзге алдын ала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банкіндегі міндетті резервтер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шарттарына сәйкес аударылуға жататын активтер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берешегі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Пайдаланумен шектелген ақша қаражаты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53.311</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r>
    </w:tbl>
    <w:p>
      <w:pPr>
        <w:spacing w:after="0"/>
        <w:ind w:left="0"/>
        <w:jc w:val="both"/>
      </w:pPr>
      <w:r>
        <w:rPr>
          <w:rFonts w:ascii="Times New Roman"/>
          <w:b w:val="false"/>
          <w:i w:val="false"/>
          <w:color w:val="000000"/>
          <w:sz w:val="28"/>
        </w:rPr>
        <w:t>      2011 жылғы 31 желтоқсанда Топтың 26.926 миллион теңге мөлшеріндегі дебиторлық берешегі қарыз шарттары бойынша қамтамасыз ету ретінде салынған (2010: 16.835 миллион теңге).</w:t>
      </w:r>
      <w:r>
        <w:br/>
      </w:r>
      <w:r>
        <w:rPr>
          <w:rFonts w:ascii="Times New Roman"/>
          <w:b w:val="false"/>
          <w:i w:val="false"/>
          <w:color w:val="000000"/>
          <w:sz w:val="28"/>
        </w:rPr>
        <w:t>
      Сауда дебиторлық берешек және өзге ағымдағы активтердің құнсыздануына арналған резервтегі өзгерістер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773"/>
        <w:gridCol w:w="253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43.182</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бағалаудағы өзгеріс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активтерге аудару (6-ескертпе)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үстінен бақылауды жоғалту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r>
    </w:tbl>
    <w:p>
      <w:pPr>
        <w:spacing w:after="0"/>
        <w:ind w:left="0"/>
        <w:jc w:val="both"/>
      </w:pPr>
      <w:r>
        <w:rPr>
          <w:rFonts w:ascii="Times New Roman"/>
          <w:b w:val="false"/>
          <w:i w:val="false"/>
          <w:color w:val="000000"/>
          <w:sz w:val="28"/>
        </w:rPr>
        <w:t>      2011 және 2010 жылдардың 31 желтоқсанында саудалық дебиторлық берешек және өзге де ағымдағы активтер бойынша сыйақы есептелген жоқ.</w:t>
      </w:r>
      <w:r>
        <w:br/>
      </w:r>
      <w:r>
        <w:rPr>
          <w:rFonts w:ascii="Times New Roman"/>
          <w:b w:val="false"/>
          <w:i w:val="false"/>
          <w:color w:val="000000"/>
          <w:sz w:val="28"/>
        </w:rPr>
        <w:t>
      31 желтоқсанда мерзімдер бөлінісіндегі сауда дебиторлық берешекті талдау мынадай түрде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13"/>
        <w:gridCol w:w="1613"/>
        <w:gridCol w:w="1473"/>
        <w:gridCol w:w="1393"/>
        <w:gridCol w:w="1533"/>
        <w:gridCol w:w="1673"/>
        <w:gridCol w:w="171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күн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 күн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күн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күн</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w:t>
            </w:r>
          </w:p>
        </w:tc>
      </w:tr>
    </w:tbl>
    <w:bookmarkStart w:name="z518" w:id="327"/>
    <w:p>
      <w:pPr>
        <w:spacing w:after="0"/>
        <w:ind w:left="0"/>
        <w:jc w:val="both"/>
      </w:pPr>
      <w:r>
        <w:rPr>
          <w:rFonts w:ascii="Times New Roman"/>
          <w:b w:val="false"/>
          <w:i w:val="false"/>
          <w:color w:val="000000"/>
          <w:sz w:val="28"/>
        </w:rPr>
        <w:t>
</w:t>
      </w:r>
      <w:r>
        <w:rPr>
          <w:rFonts w:ascii="Times New Roman"/>
          <w:b/>
          <w:i w:val="false"/>
          <w:color w:val="000000"/>
          <w:sz w:val="28"/>
        </w:rPr>
        <w:t>      16. АҚША ҚАРАЖАТЫ ЖӘНЕ ОЛАРДЫҢ БАЛАМАЛАРЫ</w:t>
      </w:r>
      <w:r>
        <w:br/>
      </w:r>
      <w:r>
        <w:rPr>
          <w:rFonts w:ascii="Times New Roman"/>
          <w:b w:val="false"/>
          <w:i w:val="false"/>
          <w:color w:val="000000"/>
          <w:sz w:val="28"/>
        </w:rPr>
        <w:t>
      31 желтоқсанда ақша қаражаты және олардың баламалары мыналарды қамтыды: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2453"/>
        <w:gridCol w:w="2413"/>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АҚШ доллары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306.707</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басқа да валюталар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697.078</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АҚШ доллары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305.639</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басқа да валюталар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 қаражаты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bl>
    <w:bookmarkStart w:name="z519" w:id="328"/>
    <w:p>
      <w:pPr>
        <w:spacing w:after="0"/>
        <w:ind w:left="0"/>
        <w:jc w:val="both"/>
      </w:pPr>
      <w:r>
        <w:rPr>
          <w:rFonts w:ascii="Times New Roman"/>
          <w:b w:val="false"/>
          <w:i w:val="false"/>
          <w:color w:val="000000"/>
          <w:sz w:val="28"/>
        </w:rPr>
        <w:t>      2011 жылғы 31 желтоқсандағы жағдай бойынша Топтың 3.881 миллион теңге сомасындағы ақша қаражатты қарыздардың шарттары бойынша қамтамасыз етуді көрсетеді және пайдалануда шектелген болып табылады (2010:1.295 миллион теңге).</w:t>
      </w:r>
      <w:r>
        <w:br/>
      </w:r>
      <w:r>
        <w:rPr>
          <w:rFonts w:ascii="Times New Roman"/>
          <w:b w:val="false"/>
          <w:i w:val="false"/>
          <w:color w:val="000000"/>
          <w:sz w:val="28"/>
        </w:rPr>
        <w:t>
      Қысқа мерзімді салымдар әртүрлі мерзімдерге енгізіледі - Топтың мерзімді қажеттіліктерінен қолда бар ақша қаражатына байланысты бір күннен бастап үш айға дейін. 2011 жылғы 31 желтоқсандағы банктерде мерзімді депозиттер бойынша орташа өлшенген пайыздық ставка 1,47 %-ды (2010:1,21%) құрады.</w:t>
      </w:r>
      <w:r>
        <w:br/>
      </w:r>
      <w:r>
        <w:rPr>
          <w:rFonts w:ascii="Times New Roman"/>
          <w:b w:val="false"/>
          <w:i w:val="false"/>
          <w:color w:val="000000"/>
          <w:sz w:val="28"/>
        </w:rPr>
        <w:t>
</w:t>
      </w:r>
      <w:r>
        <w:rPr>
          <w:rFonts w:ascii="Times New Roman"/>
          <w:b/>
          <w:i w:val="false"/>
          <w:color w:val="000000"/>
          <w:sz w:val="28"/>
        </w:rPr>
        <w:t>      17. КАПИТАЛ</w:t>
      </w:r>
      <w:r>
        <w:br/>
      </w:r>
      <w:r>
        <w:rPr>
          <w:rFonts w:ascii="Times New Roman"/>
          <w:b w:val="false"/>
          <w:i w:val="false"/>
          <w:color w:val="000000"/>
          <w:sz w:val="28"/>
        </w:rPr>
        <w:t>
</w:t>
      </w:r>
      <w:r>
        <w:rPr>
          <w:rFonts w:ascii="Times New Roman"/>
          <w:b/>
          <w:i w:val="false"/>
          <w:color w:val="000000"/>
          <w:sz w:val="28"/>
        </w:rPr>
        <w:t>      17.1 Акциялар шығару</w:t>
      </w:r>
      <w:r>
        <w:br/>
      </w:r>
      <w:r>
        <w:rPr>
          <w:rFonts w:ascii="Times New Roman"/>
          <w:b w:val="false"/>
          <w:i w:val="false"/>
          <w:color w:val="000000"/>
          <w:sz w:val="28"/>
        </w:rPr>
        <w:t>
      2011 және 2010 жылдар ішінде Қор төлемі мынадай үлгіде жүзеге асырылатын акциялар эмиссиясын жүзеге асырды: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3578"/>
        <w:gridCol w:w="3595"/>
        <w:gridCol w:w="2812"/>
      </w:tblGrid>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төлеу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етілген және шығарылған саны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номиналды құны, теңгемен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жарналары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14.144.838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5.000: 1.000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жарналары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жарналары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 1.000;100.000: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жарналары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10.000;1.945;1.000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пакеттерінің жарналары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100.000;34.647;1.353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050.163</w:t>
            </w:r>
          </w:p>
        </w:tc>
      </w:tr>
    </w:tbl>
    <w:bookmarkStart w:name="z520" w:id="329"/>
    <w:p>
      <w:pPr>
        <w:spacing w:after="0"/>
        <w:ind w:left="0"/>
        <w:jc w:val="both"/>
      </w:pPr>
      <w:r>
        <w:rPr>
          <w:rFonts w:ascii="Times New Roman"/>
          <w:b w:val="false"/>
          <w:i w:val="false"/>
          <w:color w:val="000000"/>
          <w:sz w:val="28"/>
        </w:rPr>
        <w:t>      2011 жылғы 31 желтоқсанда 3.480.637.455 акциялар толығымен төленді (2010:3,479.076-667 акциялар).</w:t>
      </w:r>
      <w:r>
        <w:br/>
      </w:r>
      <w:r>
        <w:rPr>
          <w:rFonts w:ascii="Times New Roman"/>
          <w:b w:val="false"/>
          <w:i w:val="false"/>
          <w:color w:val="000000"/>
          <w:sz w:val="28"/>
        </w:rPr>
        <w:t>
      2011 жылы Қордың 44.813 акциялары өзге мүлікті беру жолымен төленді, олардың әділ құны 4.-158 миллион теңгені (2010 жылы: 2.163 миллион теңге) құрады.</w:t>
      </w:r>
      <w:r>
        <w:br/>
      </w:r>
      <w:r>
        <w:rPr>
          <w:rFonts w:ascii="Times New Roman"/>
          <w:b w:val="false"/>
          <w:i w:val="false"/>
          <w:color w:val="000000"/>
          <w:sz w:val="28"/>
        </w:rPr>
        <w:t>
      2011 жылы Қордың 64.638 акциялары «Қазгеология» ұлттық геологиялық барлау компаниясы» АҚ (100%) және «Қазақстан Инжиниринг» ұлттық компаниясы» АҚ (39%) акцияларының мемлекеттік пакеттерін беру жолымен төленді. Салымның жалпы әділ құны 2011 жылы 6.464 миллион теңгені (2010 жылы: нөл) құралы.</w:t>
      </w:r>
      <w:r>
        <w:br/>
      </w:r>
      <w:r>
        <w:rPr>
          <w:rFonts w:ascii="Times New Roman"/>
          <w:b w:val="false"/>
          <w:i w:val="false"/>
          <w:color w:val="000000"/>
          <w:sz w:val="28"/>
        </w:rPr>
        <w:t>
</w:t>
      </w:r>
      <w:r>
        <w:rPr>
          <w:rFonts w:ascii="Times New Roman"/>
          <w:b/>
          <w:i w:val="false"/>
          <w:color w:val="000000"/>
          <w:sz w:val="28"/>
        </w:rPr>
        <w:t>      17.2 Үкіметтен қарыздар бойынша және Үкіметтен (Ұлттық Банк) сатып алынған облигациялар бойынша дисконт</w:t>
      </w:r>
      <w:r>
        <w:br/>
      </w:r>
      <w:r>
        <w:rPr>
          <w:rFonts w:ascii="Times New Roman"/>
          <w:b w:val="false"/>
          <w:i w:val="false"/>
          <w:color w:val="000000"/>
          <w:sz w:val="28"/>
        </w:rPr>
        <w:t xml:space="preserve">
      2011 жылы Қор Үкіметтен сыйақы нарықтағыдан төмен </w:t>
      </w:r>
      <w:r>
        <w:rPr>
          <w:rFonts w:ascii="Times New Roman"/>
          <w:b w:val="false"/>
          <w:i/>
          <w:color w:val="000000"/>
          <w:sz w:val="28"/>
        </w:rPr>
        <w:t xml:space="preserve">(19-ескертпе) </w:t>
      </w:r>
      <w:r>
        <w:rPr>
          <w:rFonts w:ascii="Times New Roman"/>
          <w:b w:val="false"/>
          <w:i w:val="false"/>
          <w:color w:val="000000"/>
          <w:sz w:val="28"/>
        </w:rPr>
        <w:t>ставкалары бойынша қарыз қаражатын алды. Осы міндеттемелерді бастапқы тану кезіндегі 21.793 миллион теңге сомасындағы дисконт капиталдағы өзгерістер туралы шоғырландырылған есепте көрсетілді (2010:111.144 миллион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17.3 Дивидендтер</w:t>
      </w:r>
      <w:r>
        <w:br/>
      </w:r>
      <w:r>
        <w:rPr>
          <w:rFonts w:ascii="Times New Roman"/>
          <w:b w:val="false"/>
          <w:i w:val="false"/>
          <w:color w:val="000000"/>
          <w:sz w:val="28"/>
        </w:rPr>
        <w:t>
</w:t>
      </w:r>
      <w:r>
        <w:rPr>
          <w:rFonts w:ascii="Times New Roman"/>
          <w:b/>
          <w:i w:val="false"/>
          <w:color w:val="000000"/>
          <w:sz w:val="28"/>
        </w:rPr>
        <w:t>      2011 жыл</w:t>
      </w:r>
      <w:r>
        <w:br/>
      </w:r>
      <w:r>
        <w:rPr>
          <w:rFonts w:ascii="Times New Roman"/>
          <w:b w:val="false"/>
          <w:i w:val="false"/>
          <w:color w:val="000000"/>
          <w:sz w:val="28"/>
        </w:rPr>
        <w:t>
      2011 жылғы 4 сәуірде Үкімет Қордың 2009 жыл ішіндегі таза кірісін 7.056 миллион теңге сомасында бөлу тәртібін бекітті. Көрсетілген сома Қордың Директорлар кеңесінің 2010 жылғы 18 қыркүйектегі шешіміне сәйкес 2010 жылғы 26 қарашада төленді.</w:t>
      </w:r>
      <w:r>
        <w:br/>
      </w:r>
      <w:r>
        <w:rPr>
          <w:rFonts w:ascii="Times New Roman"/>
          <w:b w:val="false"/>
          <w:i w:val="false"/>
          <w:color w:val="000000"/>
          <w:sz w:val="28"/>
        </w:rPr>
        <w:t>
</w:t>
      </w:r>
      <w:r>
        <w:rPr>
          <w:rFonts w:ascii="Times New Roman"/>
          <w:b/>
          <w:i w:val="false"/>
          <w:color w:val="000000"/>
          <w:sz w:val="28"/>
        </w:rPr>
        <w:t>      2010 жыл</w:t>
      </w:r>
      <w:r>
        <w:br/>
      </w:r>
      <w:r>
        <w:rPr>
          <w:rFonts w:ascii="Times New Roman"/>
          <w:b w:val="false"/>
          <w:i w:val="false"/>
          <w:color w:val="000000"/>
          <w:sz w:val="28"/>
        </w:rPr>
        <w:t>
      2010 жылғы 26 наурызда Үкімет Қордың 2008 жыл ішіндегі таза кірісін 8.646 миллион теңге сомасында бөлу тәртібін бекітті. Көрсетілген сома Қордың Директорлар кеңесінің 2009 жылғы 30 қыркүйектегі шешіміне сәйкес 2009 жылғы 15 желтоқсанда төленді.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17.4 Акционермен өзге де операциялар</w:t>
      </w:r>
      <w:r>
        <w:br/>
      </w:r>
      <w:r>
        <w:rPr>
          <w:rFonts w:ascii="Times New Roman"/>
          <w:b w:val="false"/>
          <w:i w:val="false"/>
          <w:color w:val="000000"/>
          <w:sz w:val="28"/>
        </w:rPr>
        <w:t>
      Мемлекеттік мүлік және жекешелендіру комитеті (бұдан әрі мәтін бойынша - «Комитет») және Қор арасында 2010 жылы жасалған айырбас шартына сәйкес Қор Комитетке Әлеуметтік-кәсіпкерлік корпорациялардың (бұдан әрі мәтін бойынша - «ӘКК») және «Ұлттық инновациялық қор» АҚ-ның (бұдан әрі - «ҰИҚ») акцияларын Павлодар мұнай-химия зауыты (бұдан әрі мәтін бойынша - «ПМХЗ») (4,5%), Қазақстан-Бриган Техникалық университеті (бұдан әрі мәтін бойынша - «ҚБТУ») (1.6 %), «Қарағандыгипрошахт» ЖШС (90%) акцияларының мемлекеттік пакеттеріне және басқа да мүлікке айырбастауға береді.</w:t>
      </w:r>
      <w:r>
        <w:br/>
      </w:r>
      <w:r>
        <w:rPr>
          <w:rFonts w:ascii="Times New Roman"/>
          <w:b w:val="false"/>
          <w:i w:val="false"/>
          <w:color w:val="000000"/>
          <w:sz w:val="28"/>
        </w:rPr>
        <w:t>
      2010 жылы Қор ӘКК және ҰИҚ акцияларын мемлекеттік меншікке берді және ПМХЗ, ҚБТУ, «Қарағандыгипрошахт» ЖШС акцияларын және өзге де мүлікті алды. Басшылық осы транзакцияларды Акционердің салымы және Акционерге бөлу ретінде қарастырады. Тиісінше, ӘКК және ҰИҚ-қа беру және ПМХЗ, ҚБТУ, Қарағандыгипрошахт акцияларының пакеттерін және өзге де мүлікті алу 55.569 миллион теңгеге тең сомада бөлінбеген пайданы бөлу және 22.584 миллион теңге сомасында бақыланбайтын үлестің шығуы ретінде көрсетілді, бұл сомада ӘКК жәяе ҰИҚ істен шыққан таза активтерінің әділ құнымен және ПМХЗ, ҚБТУ, «Қарағандыгипрошахт» ЖШС акцияларыны пакеттерін және өзге де мүлікті алу арасындағы айырмашылық болып табылады.</w:t>
      </w:r>
      <w:r>
        <w:br/>
      </w:r>
      <w:r>
        <w:rPr>
          <w:rFonts w:ascii="Times New Roman"/>
          <w:b w:val="false"/>
          <w:i w:val="false"/>
          <w:color w:val="000000"/>
          <w:sz w:val="28"/>
        </w:rPr>
        <w:t xml:space="preserve">
      ПМХЗ Акционері 42% акцияларын бергенге дейін Toп өзінің ҚМГ ҰК еншілес ұйымдары арқылы ПМХЗ 58% акцияларын сатып алды </w:t>
      </w:r>
      <w:r>
        <w:rPr>
          <w:rFonts w:ascii="Times New Roman"/>
          <w:b w:val="false"/>
          <w:i/>
          <w:color w:val="000000"/>
          <w:sz w:val="28"/>
        </w:rPr>
        <w:t>(5-ескертпе)</w:t>
      </w:r>
      <w:r>
        <w:rPr>
          <w:rFonts w:ascii="Times New Roman"/>
          <w:b w:val="false"/>
          <w:i w:val="false"/>
          <w:color w:val="000000"/>
          <w:sz w:val="28"/>
        </w:rPr>
        <w:t>.5.253 миллион теңге мөлшеріндегі қатысу бақыланбайтын үлесі бөлінбеген пайдаға жатқызылған.</w:t>
      </w:r>
      <w:r>
        <w:br/>
      </w:r>
      <w:r>
        <w:rPr>
          <w:rFonts w:ascii="Times New Roman"/>
          <w:b w:val="false"/>
          <w:i w:val="false"/>
          <w:color w:val="000000"/>
          <w:sz w:val="28"/>
        </w:rPr>
        <w:t>
      2011 жылғы 11 сәуірде Қор және Акционер тағы да бір айырбастау шартын жасады. Осы айырбастау шартына сәйкес Қор Акционерге «Қазақстанның тұрғын үй құрылыс банкі» АҚ және «Ипотекалық кредиттерге кепілдік берудің қазақстандық қоры» АҚ еншілес ұйымдарының акцияларын мемлекетке тиесілі мүлікке айырбасқа береді. 2011 жылы Қор еншілес ұйымдардың акцияларын берді және 2011 және 2010 жылдарда жасалған айырбастау шарттары бойынша мемлекет мүлкін алды. Тиісінше, «Қазақстанның тұрғын үй құрылыс банкі» АҚ-ны және «Ипотекалық кредиттерге кепілдік берудің қазақстандық қоры» АҚ-ны беру және мемлекеттен мүлік алу 20.692 миллион теңгеге тең сомаға Акционерге бөлу ретінде көрсетілді, бұл сомада еншілес ұйымдардың бұрынғы таза активтерінің әділ құнымен және алынған мүліктің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17.5 Еншілес ұйымдардағы қатысу үлестерінің өзгеруі - бақыланбайтын үлестермен үлестерді сатып алу</w:t>
      </w:r>
      <w:r>
        <w:br/>
      </w:r>
      <w:r>
        <w:rPr>
          <w:rFonts w:ascii="Times New Roman"/>
          <w:b w:val="false"/>
          <w:i w:val="false"/>
          <w:color w:val="000000"/>
          <w:sz w:val="28"/>
        </w:rPr>
        <w:t>
</w:t>
      </w:r>
      <w:r>
        <w:rPr>
          <w:rFonts w:ascii="Times New Roman"/>
          <w:b/>
          <w:i w:val="false"/>
          <w:color w:val="000000"/>
          <w:sz w:val="28"/>
        </w:rPr>
        <w:t>      2011 жыл</w:t>
      </w:r>
      <w:r>
        <w:br/>
      </w:r>
      <w:r>
        <w:rPr>
          <w:rFonts w:ascii="Times New Roman"/>
          <w:b w:val="false"/>
          <w:i w:val="false"/>
          <w:color w:val="000000"/>
          <w:sz w:val="28"/>
        </w:rPr>
        <w:t>
</w:t>
      </w:r>
      <w:r>
        <w:rPr>
          <w:rFonts w:ascii="Times New Roman"/>
          <w:b w:val="false"/>
          <w:i/>
          <w:color w:val="000000"/>
          <w:sz w:val="28"/>
        </w:rPr>
        <w:t>      «Альянс Банк» АҚ</w:t>
      </w:r>
      <w:r>
        <w:br/>
      </w:r>
      <w:r>
        <w:rPr>
          <w:rFonts w:ascii="Times New Roman"/>
          <w:b w:val="false"/>
          <w:i w:val="false"/>
          <w:color w:val="000000"/>
          <w:sz w:val="28"/>
        </w:rPr>
        <w:t>
      2011 жылы 25 тамызда Альянс Банктің акционерлері артықшылықты акциялар бойынша дивидендтердің ең төменгі кепілдендірілген сомасын бір акция үшін 2.680 теңгеден бастап бір акция үшін 100 теңгеге дейін төмендету бекітті.</w:t>
      </w:r>
      <w:r>
        <w:br/>
      </w:r>
      <w:r>
        <w:rPr>
          <w:rFonts w:ascii="Times New Roman"/>
          <w:b w:val="false"/>
          <w:i w:val="false"/>
          <w:color w:val="000000"/>
          <w:sz w:val="28"/>
        </w:rPr>
        <w:t>
      Тиісінше, міндеттемелердің құрамдауышы құралдың тиімді пайыздық ставкасы бойынша бір акция үшін 100 теңге мөлшерінде дивидендтердің ең төменгі кепілдендірілген сомасымен қайта қаралған дисконтталған таза келтірілген құн бойынша қайта бағаланды. Міндеттемелер құрамдауышының өзгерісі 19.461 миллион теңгені құрады және қатысудың бақыланбайтын үлесін ұлғайту ретінде танылды.</w:t>
      </w:r>
      <w:r>
        <w:br/>
      </w:r>
      <w:r>
        <w:rPr>
          <w:rFonts w:ascii="Times New Roman"/>
          <w:b w:val="false"/>
          <w:i w:val="false"/>
          <w:color w:val="000000"/>
          <w:sz w:val="28"/>
        </w:rPr>
        <w:t>
</w:t>
      </w:r>
      <w:r>
        <w:rPr>
          <w:rFonts w:ascii="Times New Roman"/>
          <w:b w:val="false"/>
          <w:i/>
          <w:color w:val="000000"/>
          <w:sz w:val="28"/>
        </w:rPr>
        <w:t>      «Қазатомөнеркәсіп» ұлттық атом компаниясы» АҚ</w:t>
      </w:r>
      <w:r>
        <w:br/>
      </w:r>
      <w:r>
        <w:rPr>
          <w:rFonts w:ascii="Times New Roman"/>
          <w:b w:val="false"/>
          <w:i w:val="false"/>
          <w:color w:val="000000"/>
          <w:sz w:val="28"/>
        </w:rPr>
        <w:t>
      «Семізбай-U» ЖШС-ға 49% қатысу үлесін сату талаптарына сәйкес</w:t>
      </w:r>
      <w:r>
        <w:rPr>
          <w:rFonts w:ascii="Times New Roman"/>
          <w:b w:val="false"/>
          <w:i/>
          <w:color w:val="000000"/>
          <w:sz w:val="28"/>
        </w:rPr>
        <w:t xml:space="preserve">(20-ескертпе) </w:t>
      </w:r>
      <w:r>
        <w:rPr>
          <w:rFonts w:ascii="Times New Roman"/>
          <w:b w:val="false"/>
          <w:i w:val="false"/>
          <w:color w:val="000000"/>
          <w:sz w:val="28"/>
        </w:rPr>
        <w:t>бастапқы тану кезінде өзіне үлестік құрамдауышты қамтитын құрастырылған құрал және борыштық құрамдауыш ретінде танылды. Уран өнімдеріне нарықтық бағаның төмендеуімен туындаған «Семізбай-U» ЖШС стратегиялық жоспарын қайта қарауға байланысты осы құрал таза келтірілген құн бойынша қайта бағаланды, оның нәтижесінде үлестік құрамдауышқа бөлінген сома нөлге теңестіріледі. Үлестік құрамдауыштың өзгеруі 5.833 миллион теңге сомасында бөлінбеген пайданы ұлғайтуға және бақыланбайтын қатысу үлесінің тиісті төмендеуіне әкеп соқтырды.</w:t>
      </w:r>
      <w:r>
        <w:br/>
      </w:r>
      <w:r>
        <w:rPr>
          <w:rFonts w:ascii="Times New Roman"/>
          <w:b w:val="false"/>
          <w:i w:val="false"/>
          <w:color w:val="000000"/>
          <w:sz w:val="28"/>
        </w:rPr>
        <w:t>
</w:t>
      </w:r>
      <w:r>
        <w:rPr>
          <w:rFonts w:ascii="Times New Roman"/>
          <w:b w:val="false"/>
          <w:i/>
          <w:color w:val="000000"/>
          <w:sz w:val="28"/>
        </w:rPr>
        <w:t>      Еншілес ұйымдардың қатысу үлестеріндегі басқа өзгерістер</w:t>
      </w:r>
      <w:r>
        <w:br/>
      </w:r>
      <w:r>
        <w:rPr>
          <w:rFonts w:ascii="Times New Roman"/>
          <w:b w:val="false"/>
          <w:i w:val="false"/>
          <w:color w:val="000000"/>
          <w:sz w:val="28"/>
        </w:rPr>
        <w:t>
      2011 жылдың ішінде бақыланбайтын үлестермен үлестерді сатып алу нәтижесінде еншілес ұйымдардың қатысу үлестеріндегі басқа өзгерістер 104 миллион теңге сомасында бөлінбеген пайданы ұлғайтуға және 1.488 миллион теңге сомасында бақыланбайтын қатысу үлесін ұлғайтуға әкеп соқтырды.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2010 жыл</w:t>
      </w:r>
      <w:r>
        <w:br/>
      </w:r>
      <w:r>
        <w:rPr>
          <w:rFonts w:ascii="Times New Roman"/>
          <w:b w:val="false"/>
          <w:i w:val="false"/>
          <w:color w:val="000000"/>
          <w:sz w:val="28"/>
        </w:rPr>
        <w:t>
</w:t>
      </w:r>
      <w:r>
        <w:rPr>
          <w:rFonts w:ascii="Times New Roman"/>
          <w:b w:val="false"/>
          <w:i/>
          <w:color w:val="000000"/>
          <w:sz w:val="28"/>
        </w:rPr>
        <w:t>      «Ұлттық инновациялық қор» АҚ</w:t>
      </w:r>
      <w:r>
        <w:br/>
      </w:r>
      <w:r>
        <w:rPr>
          <w:rFonts w:ascii="Times New Roman"/>
          <w:b w:val="false"/>
          <w:i w:val="false"/>
          <w:color w:val="000000"/>
          <w:sz w:val="28"/>
        </w:rPr>
        <w:t>
      2010 жылы Үкімет Қордың иелену үлесін 100%-дан бастап 51,98%-ға дейін азайтуға алып келетін ҰИҚ жарғылық капиталындағы қосымша жарнаны жүзеге асырды. Нәтижесінде бақыланбайтын үлес 12.324 миллион теңгеге және бақыланбайтын қатысу үлесі және істен шыққан таза активтердің ағымдағы құны арасындағы айырмашылыққа жатқызылған 9.488 миллион теңге бөлінбеген пайдаға жатқызылды.</w:t>
      </w:r>
      <w:r>
        <w:br/>
      </w:r>
      <w:r>
        <w:rPr>
          <w:rFonts w:ascii="Times New Roman"/>
          <w:b w:val="false"/>
          <w:i w:val="false"/>
          <w:color w:val="000000"/>
          <w:sz w:val="28"/>
        </w:rPr>
        <w:t>
</w:t>
      </w:r>
      <w:r>
        <w:rPr>
          <w:rFonts w:ascii="Times New Roman"/>
          <w:b w:val="false"/>
          <w:i/>
          <w:color w:val="000000"/>
          <w:sz w:val="28"/>
        </w:rPr>
        <w:t>      Альянс Банк</w:t>
      </w:r>
      <w:r>
        <w:br/>
      </w:r>
      <w:r>
        <w:rPr>
          <w:rFonts w:ascii="Times New Roman"/>
          <w:b w:val="false"/>
          <w:i w:val="false"/>
          <w:color w:val="000000"/>
          <w:sz w:val="28"/>
        </w:rPr>
        <w:t>
      Альянс Банкінің міндеттемелерін қайта құрылымдау жоспары шеңберінде 2010 жылғы наурызда Қор банк қосымша шығарған жай және артықшылықты акцияларды сатып алды. Осымен бір мезгілде, Қор банктің кредиторларына банктің 33% жай және артықшылықты акцияларын берді, осындан кейін Қордың үлесі банктің жай және артықшылықты акцияларының 67%-ын құрады. Осы мәміленің нәтижесінде Қор осы шоғырландырылған қаржылық, есептілікте кредиторларға Альянс банкінің таза міндеттемелерінде 59.717 миллион теңге сомасындағы тиісті үлесін беру және бақыланбайтын қатысу үлесін тиісінше азайту салдарынан бөлінбеген пайданы ұлғайтуды таныды.</w:t>
      </w:r>
      <w:r>
        <w:br/>
      </w:r>
      <w:r>
        <w:rPr>
          <w:rFonts w:ascii="Times New Roman"/>
          <w:b w:val="false"/>
          <w:i w:val="false"/>
          <w:color w:val="000000"/>
          <w:sz w:val="28"/>
        </w:rPr>
        <w:t>
</w:t>
      </w:r>
      <w:r>
        <w:rPr>
          <w:rFonts w:ascii="Times New Roman"/>
          <w:b w:val="false"/>
          <w:i/>
          <w:color w:val="000000"/>
          <w:sz w:val="28"/>
        </w:rPr>
        <w:t xml:space="preserve">      «Темірбанк» АҚ </w:t>
      </w:r>
      <w:r>
        <w:rPr>
          <w:rFonts w:ascii="Times New Roman"/>
          <w:b w:val="false"/>
          <w:i w:val="false"/>
          <w:color w:val="000000"/>
          <w:sz w:val="28"/>
        </w:rPr>
        <w:t>(«Темірбанк»)</w:t>
      </w:r>
      <w:r>
        <w:br/>
      </w:r>
      <w:r>
        <w:rPr>
          <w:rFonts w:ascii="Times New Roman"/>
          <w:b w:val="false"/>
          <w:i w:val="false"/>
          <w:color w:val="000000"/>
          <w:sz w:val="28"/>
        </w:rPr>
        <w:t>
      2010 жылғы наурызда бекітілген БТА Банкі қайта құрылымдау жоспарының шеңберінде Қор БТА Банктің еншілес ұйымы «Темірбанк» АҚ қайта шығарылған жай акцияларын сатып алды. Осымен бір мезгілде Қор Банктің кредиторларына Темірбанктің 20,12% акцияларын берді, осының нәтижесінде Қордың Банктің капиталындағы үлесі 79,88%-ды құрады. Осы мәміленің нәтижесінде Қор осы шоғырландырылған қаржылық есептілікте 27.596 миллион теңге сомасында бөлінбеген пайданы төмендетуді және бақыланбайтын қатысу үлесін тиісінше ұлғайтуды таныды.</w:t>
      </w:r>
      <w:r>
        <w:br/>
      </w:r>
      <w:r>
        <w:rPr>
          <w:rFonts w:ascii="Times New Roman"/>
          <w:b w:val="false"/>
          <w:i w:val="false"/>
          <w:color w:val="000000"/>
          <w:sz w:val="28"/>
        </w:rPr>
        <w:t>
</w:t>
      </w:r>
      <w:r>
        <w:rPr>
          <w:rFonts w:ascii="Times New Roman"/>
          <w:b w:val="false"/>
          <w:i/>
          <w:color w:val="000000"/>
          <w:sz w:val="28"/>
        </w:rPr>
        <w:t>      БТА Банк</w:t>
      </w:r>
      <w:r>
        <w:br/>
      </w:r>
      <w:r>
        <w:rPr>
          <w:rFonts w:ascii="Times New Roman"/>
          <w:b w:val="false"/>
          <w:i w:val="false"/>
          <w:color w:val="000000"/>
          <w:sz w:val="28"/>
        </w:rPr>
        <w:t>
      2010 жылғы наурызда бекітілген БТА Банкі міндеттемелерін қайта құрылымдау жоспары шеңберінде Қор БТА Банкінің қайта шығарылған жай акцияларын сатып алды. Осымен бір мезгілде Қор БТА Банкінің кредиторларына БТА Банкінің 17,80% акцияларын берді, осының нәтижесінде Қордың БТА Банкінің капиталындағы үлесі 82,20%-ды құрады. Осы мәміленің нәтижесінде Қор осы шоғырландырылған қаржылық есептілікте 111.579 миллион теңге сомасында бөлінбеген пайданы төмендетуді және бақыланбайтын қатысу үлесін тиісінше ұлғайтуды таныды.</w:t>
      </w:r>
      <w:r>
        <w:br/>
      </w:r>
      <w:r>
        <w:rPr>
          <w:rFonts w:ascii="Times New Roman"/>
          <w:b w:val="false"/>
          <w:i w:val="false"/>
          <w:color w:val="000000"/>
          <w:sz w:val="28"/>
        </w:rPr>
        <w:t>
</w:t>
      </w:r>
      <w:r>
        <w:rPr>
          <w:rFonts w:ascii="Times New Roman"/>
          <w:b w:val="false"/>
          <w:i/>
          <w:color w:val="000000"/>
          <w:sz w:val="28"/>
        </w:rPr>
        <w:t>      «Қазақстан Инжиниринг» ұлттық компаниясы» АҚ</w:t>
      </w:r>
      <w:r>
        <w:br/>
      </w:r>
      <w:r>
        <w:rPr>
          <w:rFonts w:ascii="Times New Roman"/>
          <w:b w:val="false"/>
          <w:i w:val="false"/>
          <w:color w:val="000000"/>
          <w:sz w:val="28"/>
        </w:rPr>
        <w:t>
      2010 жылы Үкімет Қордың иелену үлесін 100%-дан 61%-ға дейін азайтуға алып келген «Қазақстан Инжиниринг» ұлттык компаннясы АҚ жарғылық капиталында қосымша жарнаны жүзеге асырды. Нәтижесінде бақыланбайтын үлес 5.432 миллион теңгеге ұлғайтылған және 712 миллион теңге бақыланбайтын қатысу үлесі және істен шыққан таза активтердің ағымдағы құны арасындағы айырмашылыққа жатқызылған бөлінбеген пайдаға жатқызылды.</w:t>
      </w:r>
      <w:r>
        <w:br/>
      </w:r>
      <w:r>
        <w:rPr>
          <w:rFonts w:ascii="Times New Roman"/>
          <w:b w:val="false"/>
          <w:i w:val="false"/>
          <w:color w:val="000000"/>
          <w:sz w:val="28"/>
        </w:rPr>
        <w:t>
</w:t>
      </w:r>
      <w:r>
        <w:rPr>
          <w:rFonts w:ascii="Times New Roman"/>
          <w:b w:val="false"/>
          <w:i/>
          <w:color w:val="000000"/>
          <w:sz w:val="28"/>
        </w:rPr>
        <w:t>      Айырбасталатын борыштық құрал және олармен байланысты ҚМГ ҰК-ның coт талқылаулары</w:t>
      </w:r>
      <w:r>
        <w:br/>
      </w:r>
      <w:r>
        <w:rPr>
          <w:rFonts w:ascii="Times New Roman"/>
          <w:b w:val="false"/>
          <w:i w:val="false"/>
          <w:color w:val="000000"/>
          <w:sz w:val="28"/>
        </w:rPr>
        <w:t>
      2009 жылғы 31 желтоқсанда ҚМГ ҰК TRG ірі еншілес ұйымының - Румыния пайдасына Rompetrol Rafinare S.A. шығарылған айырбасталатын борыштық құралының 3.353 миллион теңгеге өтелмеген сальдосы болды. Міндеттемелердің, номиналды құны 570,3 миллион еуроны (112.280 миллион теңге) құрайды. Құралдың айналым мерзімі 7 жылды құрайды және 2010 жылғы 30 қыркүйекте аяқталды. Бастапқы тану сәтінде міндеттемелер құрамдауышының әділ құны құрал бойынша дисконтталған болашақ ақшалай шарттық төлемдер ретінде айқындалады. 2009 жылғы 31 желтоқсандағы акцияларды иелену үлестеріне сәйкес ҚМГ ҰК егер 2010 жылғы 30 қыркүйекте барлық борыштық құрал TRG және/немесе Rompetrol Rafinare S.A. тарапынан кейіннен болатын әрекетсіз Румынияның пайдасына жаңа акциялар шығарылымын төлеген болса, Rompetrol Rafinare S.А.үстінен бақылауды жоғалтар еді.</w:t>
      </w:r>
      <w:r>
        <w:br/>
      </w:r>
      <w:r>
        <w:rPr>
          <w:rFonts w:ascii="Times New Roman"/>
          <w:b w:val="false"/>
          <w:i w:val="false"/>
          <w:color w:val="000000"/>
          <w:sz w:val="28"/>
        </w:rPr>
        <w:t>
      2010 жылдың бірінші жартыжылдығы ішінде Rompetrol Rafinare S.A-дағы өз үлесін ұлғайту мақсатында ҚМГ ҰК барлық акционерлерден үлестерді сатып алу бойынша ашық ұсынысты жүзеге асырды. 2010 жылғы тамызда Rompetrol Rafinare S.A. 329.492.067 румын лейі сомасында (акцияларға жазылу күніне 78 миллион еуроға баланады). TRG жаңа акцияларды шығаруға қол қойды және осы шығарылымды толық төледі, осылайша Rompetrol Rafinare S.A.-дағы өзінің үлесін ұлғайтты. 2010 жылғы тамыздың ішінде Rompetrol Rafinare S.A. акцияларды шығарудан алған қаражатты пайдалана отырып, Румынияның пайдасына айырбасталатын борыштық құрал бойынша 570,3 миллион еуро жалпы сомасьшдағы берешектен 54 миллион еуроны (10.464 миллион теңгеге барабар) өтеді. 2010 жылдың қыркүйегінде Rompetrol Rafinare S.A7 17 миллион еуро (3.315 миллион теңгеге барабар) мөлшеріндегі соңғы купонды төледі, бұл айырбасталатын борыштық құрал бойынша борыштық құрамдауыш берешегінің нөлдік сальдосына әкелді. 2010 жылғы 30 қыркүйекте Rompetrol Rafinare S.A акционерлерінің кезектен тыс жалпы жиналысы айырбасталатын борыштық құралды акцияларға төленбеген бөлігін айырбастау, сондай-ақ айырбастау күніне қолданыстағы айырбастау бағамы негізінде есептелген жарғылық капиталды тиісінше ұлғайту және айырбастау борышы бойынша Румынияға тиесілі акциялардың нақты саны, сондай-ақ 2010 жылдың 30 қыркүйегінде қолданыста болған айырбас бағамдары және 2003 жылғы 30 қыркүйектегі айырбасталатын борыштық құралды шығару күні арасындағы айырмашылық ретінде есептелген эмиссиялық кіріс туралы шешім қабылдады. Нәтижесінде, Румынияның бақыланбайтын қатысу үлесі 44,70%-ды құрады. Осы операциялардың нәтижесінде бөлінбеген пайда 113.467 миллион теңгеге азайды, ал бақыланбайтын қатысу үлесі 103.003 миллион теңгеге ұлғайды.</w:t>
      </w:r>
      <w:r>
        <w:br/>
      </w:r>
      <w:r>
        <w:rPr>
          <w:rFonts w:ascii="Times New Roman"/>
          <w:b w:val="false"/>
          <w:i w:val="false"/>
          <w:color w:val="000000"/>
          <w:sz w:val="28"/>
        </w:rPr>
        <w:t>
      2010 жылғы тамызда Румынияның Қаржы министрлігі атынан Румын Үкіметі Rompetrol Rafinare S.A-ның жарғылық капиталды ұлғайту туралы шешіміне және айырбасталатын борыштық құралды Ішінара ақшамен, ішінара акцияларды шығарумен өтеу туралы шешімге қарсы сот талап-арызына бастамашылық жасады.</w:t>
      </w:r>
      <w:r>
        <w:br/>
      </w:r>
      <w:r>
        <w:rPr>
          <w:rFonts w:ascii="Times New Roman"/>
          <w:b w:val="false"/>
          <w:i w:val="false"/>
          <w:color w:val="000000"/>
          <w:sz w:val="28"/>
        </w:rPr>
        <w:t>
      Констанцаның трибуналы Румын Үкіметінің өтінішінен бас тартты: (а) осындай актілердің қабылдануы орын алуына қарамастан, Румын Үкіметі акционер мүмкіндігін иеленбегендігін бекіте отырып, Румын Үкіметінің сот алдына келу мүмкіндігінің жоқ болуын ескере отырып, жоққа шығарудың кейбір себептеріне байланысты, (б) олардың негізсіз екендігін ескере отырып жоққа шығарудың кейбір себептеріне байланысты. Румынияның Қаржы министрлігі Констанцияның апелляциялық сотында қарауда жатқан түпкілікті шешімін ұсынды, тындау 2012 жылдың 14 мамырына белгіленген. Румыниядағы Үкіметтің ауысуына байланысты 2012 жылғы сәуірдің аяғында іс б ай мерзімге дейін тоқтатылды. Егер Румын Үкіметі жеңіп шықса және жарғылық капиталдың ұлғаюынан сотта бас тартылған болса, Toп Rompetrol Rafinare SA үстінен бақылауды жоғалтады.</w:t>
      </w:r>
      <w:r>
        <w:br/>
      </w:r>
      <w:r>
        <w:rPr>
          <w:rFonts w:ascii="Times New Roman"/>
          <w:b w:val="false"/>
          <w:i w:val="false"/>
          <w:color w:val="000000"/>
          <w:sz w:val="28"/>
        </w:rPr>
        <w:t>
      Бұған қоса, 2010 жылғы 17 қарашада Румынияның Қаржы министрлігі Румын билігінің ҚМГ ҰК-нің акцияларды шығарумен құралдарды ішінара өтеу шешіміне келіспеу нәтижесі ретінде издало указ на сумму 2.205.592.436 румын лейлері сомасында (таныстыру мақсаттары үшін 516,3 миллион еуро, 2010 жылғы 31 желтоқсандағы теңге бағамы бойынша - 100.797 миллион теңге) жарлық шығарды. Rompetrol Rafinare S.A. осы жарлықтың күшін жою туралы шағым берді. 2011 жылғы 14 қаңтарда Констанца қаласының соты жарлықтың күшіне енуін тоқтатты, осы жарлықтың күшін жою туралы келесі тыңдаулар 2012 жылдық сәуіріне белгіленді. Румыниядағы Үкіметтің ауысуына байланысты 2012 жылғы сәуірдің соңында іс 6 ай мерзімге дейін тоқтатылды.</w:t>
      </w:r>
      <w:r>
        <w:br/>
      </w:r>
      <w:r>
        <w:rPr>
          <w:rFonts w:ascii="Times New Roman"/>
          <w:b w:val="false"/>
          <w:i w:val="false"/>
          <w:color w:val="000000"/>
          <w:sz w:val="28"/>
        </w:rPr>
        <w:t>
      Сондай-ақ, 2010 жылғы 10 қыркүйекте Румынияның Қаржы министрлігі және Салықтық әкімшілендіру жөніндегі ұлттық агенттігі (бұдан әрі мәтін бойынша «ANAF») атынан Румын билігі Rompetrol Rafinare S.A. тәуелді ұйымдарындағы барлық қатысу үлестеріне тыйым салуды ескерту туралы, сондай-ақ қорларды есепке алмағанда, Rompetrol Rafinare S.A-ның жылжитын және жылжымайтын мүлкіне тыйым салу туралы жарлық шығарды. Осы жарлық әзірше күшінде және ҚМГ ҰК осы жарлықтың заңға сәйкестігін ұмтылуда. Қаржылық есептілік күшіне Rompetrol Rafinare S.A. мүліктеріне тыйым caлy жүзеге асырылған жоқ, өйткені Румыния өндіріп алу бойынша мәжбүрлеу рәсімдеріне бастамашылық жасаған жоқ. Басшылық Румын өкіметінің тыйым салу туралы жарлығын орындауды жүзеге асыру мүмкін емес деп санайды. Басшылық ҚМГ ҰК-ге қарсы сот талап-арыздарының заңды негіздері жоқ және ҚМГ ҰК ұстанымын дәлелдеп шыға алады деп санайды.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17.6 Еншілес ұйымдардағы қатысу үлестерінің өзгеруі - бақыланбайтын үлесті сатып алу</w:t>
      </w:r>
      <w:r>
        <w:br/>
      </w:r>
      <w:r>
        <w:rPr>
          <w:rFonts w:ascii="Times New Roman"/>
          <w:b w:val="false"/>
          <w:i w:val="false"/>
          <w:color w:val="000000"/>
          <w:sz w:val="28"/>
        </w:rPr>
        <w:t>
      2011 жыл</w:t>
      </w:r>
      <w:r>
        <w:br/>
      </w:r>
      <w:r>
        <w:rPr>
          <w:rFonts w:ascii="Times New Roman"/>
          <w:b w:val="false"/>
          <w:i w:val="false"/>
          <w:color w:val="000000"/>
          <w:sz w:val="28"/>
        </w:rPr>
        <w:t>
</w:t>
      </w:r>
      <w:r>
        <w:rPr>
          <w:rFonts w:ascii="Times New Roman"/>
          <w:b w:val="false"/>
          <w:i/>
          <w:color w:val="000000"/>
          <w:sz w:val="28"/>
        </w:rPr>
        <w:t>      БТА Банк</w:t>
      </w:r>
      <w:r>
        <w:br/>
      </w:r>
      <w:r>
        <w:rPr>
          <w:rFonts w:ascii="Times New Roman"/>
          <w:b w:val="false"/>
          <w:i w:val="false"/>
          <w:color w:val="000000"/>
          <w:sz w:val="28"/>
        </w:rPr>
        <w:t>
      2011 жылғы сәуірде БТА Банк «Ұлар-Үміт» жинақтаушы зейнетақы қоры» АҚ (бұдан әрі мәтін бойынша «Ұлар-Үміт») және «Жетісу» зейнетақы активтерін инвестициялық басқаруды жүзеге асыратын ұйым» АҚ (бұдан әрі мәтін бойынша «Жетісу») осы ұйымдардың жарғылық капиталдарындағы өз үлесін 75,00%-дан 100,00%-ға дейін ұлғайтып, қосымша акцияларды сатып алды.</w:t>
      </w:r>
      <w:r>
        <w:br/>
      </w:r>
      <w:r>
        <w:rPr>
          <w:rFonts w:ascii="Times New Roman"/>
          <w:b w:val="false"/>
          <w:i w:val="false"/>
          <w:color w:val="000000"/>
          <w:sz w:val="28"/>
        </w:rPr>
        <w:t>
      Жоғарыда санамаланған сатып алу нәтижесінде:</w:t>
      </w:r>
      <w:r>
        <w:br/>
      </w:r>
      <w:r>
        <w:rPr>
          <w:rFonts w:ascii="Times New Roman"/>
          <w:b w:val="false"/>
          <w:i w:val="false"/>
          <w:color w:val="000000"/>
          <w:sz w:val="28"/>
        </w:rPr>
        <w:t>
      - Бақыланбайтын қатысу үлесі 3.506 миллион теңгеге азайды; және</w:t>
      </w:r>
      <w:r>
        <w:br/>
      </w:r>
      <w:r>
        <w:rPr>
          <w:rFonts w:ascii="Times New Roman"/>
          <w:b w:val="false"/>
          <w:i w:val="false"/>
          <w:color w:val="000000"/>
          <w:sz w:val="28"/>
        </w:rPr>
        <w:t>
      - осы еншілес ұйымдардың сатып алған үлестеріне арналған таза активтерінің ағымдағы құны және осы ұлғаюлардың төленген сомасының арасындағы айырмашылыққа жатқызылатын 3.079 миллион теңге белінбеген пайдаға жатқызылды.</w:t>
      </w:r>
      <w:r>
        <w:br/>
      </w:r>
      <w:r>
        <w:rPr>
          <w:rFonts w:ascii="Times New Roman"/>
          <w:b w:val="false"/>
          <w:i w:val="false"/>
          <w:color w:val="000000"/>
          <w:sz w:val="28"/>
        </w:rPr>
        <w:t>
      2011 жылғы 29 сәуірде Қазақстан Республикасы Ұлттық Банкінің Қаржы нарығын және қаржы ұйымдарын бақылау мен қадағалау жөніндегі комитеті (бұдан әрі мәтін бойынша «ҚҚК») БТА Қазақстанды Ұлар-Үмітке қосу жолымен Ұлар-Үміт және «БТА Банк» АҚ-ның еншілес ұйымы «БТА-Қазақстан» ЖЗҚ АҚ-ны (бұдан әрі мәтін бойынша «БТА Қазақстан») ерікті қайта ұйымдастыруға рұқсат беру туралы қаулы қабылдады. Беру актісінің негізінде Ұлар-Үміт БТА Қазақстанның мүлкін, құқықтары мен міндеттемелерін өзіне қабылдады. Зейнетақы қорларын қосу үдерісі қазіргі акционерлерге БТА Қазақстан акцияларын сату бағасының пропорционалды арақатынаста Ұлар-Үміт акцияларын орналастыру бағасына акцияларды орналастыру жолымен жүзеге асырылды. Акциялармен алмасу рәсімі мамырда басталып, 2011 жылдың қыркүйегінде аяқталды. Нәтижесінде БТА Банктің Ұлар-Үміттің жарғылық капиталындағы үлесі 100,00%-дан 92,38%-ға дейін төмендеді.</w:t>
      </w:r>
      <w:r>
        <w:br/>
      </w:r>
      <w:r>
        <w:rPr>
          <w:rFonts w:ascii="Times New Roman"/>
          <w:b w:val="false"/>
          <w:i w:val="false"/>
          <w:color w:val="000000"/>
          <w:sz w:val="28"/>
        </w:rPr>
        <w:t>
</w:t>
      </w:r>
      <w:r>
        <w:rPr>
          <w:rFonts w:ascii="Times New Roman"/>
          <w:b w:val="false"/>
          <w:i/>
          <w:color w:val="000000"/>
          <w:sz w:val="28"/>
        </w:rPr>
        <w:t>      ҚМГ ҰК</w:t>
      </w:r>
      <w:r>
        <w:br/>
      </w:r>
      <w:r>
        <w:rPr>
          <w:rFonts w:ascii="Times New Roman"/>
          <w:b w:val="false"/>
          <w:i w:val="false"/>
          <w:color w:val="000000"/>
          <w:sz w:val="28"/>
        </w:rPr>
        <w:t>
      2011 жылғы қарашада ҚМГ ҰК иелену үлесін 99%-ға дейін жеткізіп, Rompetrol Georgia-дағы өзінің иелену үлесін 1%-ға ұлғайтты. Иелену үлесін өзгерту нәтижесінде еншілес ұйымдардағы 1.778 миллион теңге мөлшеріндегі сатып алынған үлеске жатқызылған таза активтердің ағымдағы құны және 80 миллион теңге мөлшерінде төленген сома арасындағы 1.858 миллион теңге сомасындағы айырмашылық 2011 жылы бөлінбеген пайдаға танылды.</w:t>
      </w:r>
      <w:r>
        <w:br/>
      </w:r>
      <w:r>
        <w:rPr>
          <w:rFonts w:ascii="Times New Roman"/>
          <w:b w:val="false"/>
          <w:i w:val="false"/>
          <w:color w:val="000000"/>
          <w:sz w:val="28"/>
        </w:rPr>
        <w:t>
</w:t>
      </w:r>
      <w:r>
        <w:rPr>
          <w:rFonts w:ascii="Times New Roman"/>
          <w:b w:val="false"/>
          <w:i/>
          <w:color w:val="000000"/>
          <w:sz w:val="28"/>
        </w:rPr>
        <w:t>      «Қазақстан Инжиниринг» ұлттық компаниясы» АҚ</w:t>
      </w:r>
      <w:r>
        <w:br/>
      </w:r>
      <w:r>
        <w:rPr>
          <w:rFonts w:ascii="Times New Roman"/>
          <w:b w:val="false"/>
          <w:i w:val="false"/>
          <w:color w:val="000000"/>
          <w:sz w:val="28"/>
        </w:rPr>
        <w:t xml:space="preserve">
      ҚР Үкіметінің 2011 жылғы 19 қарашадағы № 1356 қаулысына сәйкес Қорға 61%-дан 100%-ға дейін Қордың иелену үлесін ұлғайтуға алып келетін «Қазақстан Инжиниринг» ұлттық компаниясы» АҚ </w:t>
      </w:r>
      <w:r>
        <w:rPr>
          <w:rFonts w:ascii="Times New Roman"/>
          <w:b w:val="false"/>
          <w:i/>
          <w:color w:val="000000"/>
          <w:sz w:val="28"/>
        </w:rPr>
        <w:t xml:space="preserve">(17.1-ескертпе) </w:t>
      </w:r>
      <w:r>
        <w:rPr>
          <w:rFonts w:ascii="Times New Roman"/>
          <w:b w:val="false"/>
          <w:i w:val="false"/>
          <w:color w:val="000000"/>
          <w:sz w:val="28"/>
        </w:rPr>
        <w:t>акцияларының мемлекеттік пакеті берілді. Нәтижесінде бақыланбайтын үлесі 5.708 миллион теңгеге төмендеді және қатысудың бақыланбайтын үлесі және таза активтердің ағымдағы құны арасындағы айырмашылыққа жатқызылған 680 миллионов теңге бөлінбеген пайдаға жатқызылды.</w:t>
      </w:r>
      <w:r>
        <w:br/>
      </w:r>
      <w:r>
        <w:rPr>
          <w:rFonts w:ascii="Times New Roman"/>
          <w:b w:val="false"/>
          <w:i w:val="false"/>
          <w:color w:val="000000"/>
          <w:sz w:val="28"/>
        </w:rPr>
        <w:t>
      2010 жыл</w:t>
      </w:r>
      <w:r>
        <w:br/>
      </w:r>
      <w:r>
        <w:rPr>
          <w:rFonts w:ascii="Times New Roman"/>
          <w:b w:val="false"/>
          <w:i w:val="false"/>
          <w:color w:val="000000"/>
          <w:sz w:val="28"/>
        </w:rPr>
        <w:t>
</w:t>
      </w:r>
      <w:r>
        <w:rPr>
          <w:rFonts w:ascii="Times New Roman"/>
          <w:b w:val="false"/>
          <w:i/>
          <w:color w:val="000000"/>
          <w:sz w:val="28"/>
        </w:rPr>
        <w:t>      ҚМГ ҰК</w:t>
      </w:r>
      <w:r>
        <w:br/>
      </w:r>
      <w:r>
        <w:rPr>
          <w:rFonts w:ascii="Times New Roman"/>
          <w:b w:val="false"/>
          <w:i w:val="false"/>
          <w:color w:val="000000"/>
          <w:sz w:val="28"/>
        </w:rPr>
        <w:t>
      2010 жылғы 31 желтоқсанда аяқталған жыл ішінде ҚМГ ҰК Rompetrol Rafinare S.A., Rompetrol Well Services S.A., Rompetrol Bulgaria және Rompetrol Georgia-дағы қосымша қатысу үлестерін сатып алды. Елеулі сатып алудың бөлшектері төменде ұсынылған.</w:t>
      </w:r>
      <w:r>
        <w:br/>
      </w:r>
      <w:r>
        <w:rPr>
          <w:rFonts w:ascii="Times New Roman"/>
          <w:b w:val="false"/>
          <w:i w:val="false"/>
          <w:color w:val="000000"/>
          <w:sz w:val="28"/>
        </w:rPr>
        <w:t>
      2010 жылғы 27 қаңтарда ҚМГ ҰК қор биржасына бір акциясы үшін 0,43 румын лейі бағасы бойынша орналастырылған Rompetrol Well Services S.A. компаниясының акционерлердің бақыланбайтын үлесінен 132,77 миллион акциясын сатып алу жөнінде міндетті ашық ұсынысқа бастамашылық жасады 2010 жылғы 23 ақпанда ҚМГ ҰК 24,8 миллион румын лейлері жалпы сомасында (2010 жыл ішінде төленген бағам бойынша 1.212 миллион теңгеге барабар) Rompetrol Well Services S.A. жарғылық капиталындағы 20,74%-бен қосымша үлесті сатып алды. Міндетті ашық ұсынысты өткізу нәтижесінде ҚМГ ҰК Rompetrol Well Services S.A компаниясының 73,01%-ын бақылайды.</w:t>
      </w:r>
      <w:r>
        <w:br/>
      </w:r>
      <w:r>
        <w:rPr>
          <w:rFonts w:ascii="Times New Roman"/>
          <w:b w:val="false"/>
          <w:i w:val="false"/>
          <w:color w:val="000000"/>
          <w:sz w:val="28"/>
        </w:rPr>
        <w:t>
      2010 жылғы 8 ақпанда ҚМГ ҰК қор биржасына бір акциясы үшін 0,0751 румын лейі бағасы бойынша орналастырылған Rompetrol Rafinare S.A. компаниясының акционерлердің бақыланбайтын үлесінен 5.062,17миллион акциясын сатып алу жөніндегі міндетті ашық ұсынысқа бастамашылық жасады. 2010 жылғы 26 наурызда міндетті ашық ұсыныс бойынша кезеңді жапқаннан кейін ҚМГ ҰК Rompetrol Rafinare S.A. 358 миллион румын лейі жалпы сомасына (2010 жыл ішінде орташа өлшенген бойынша 16.740 миллион теңгеге барабар) 22,14% қосымша акция сатып алды. Міндетті ашық ұсынысты өткізу нәтижесінде ҚМГ ҰК Rompetrol Rafinare S.A 98,6% бақылады. 2010 жылғы 30 қыркүйек Rompetrol Rafinare S.A-дағы иелену үлесі айырбасталатын борыштық құралды айырбастау нәтижесінде 54,62%-ға дейін төмендеді</w:t>
      </w:r>
      <w:r>
        <w:br/>
      </w:r>
      <w:r>
        <w:rPr>
          <w:rFonts w:ascii="Times New Roman"/>
          <w:b w:val="false"/>
          <w:i w:val="false"/>
          <w:color w:val="000000"/>
          <w:sz w:val="28"/>
        </w:rPr>
        <w:t>
      Жоғарыда санамаланған сатып алу нәтижесінде:</w:t>
      </w:r>
      <w:r>
        <w:br/>
      </w:r>
      <w:r>
        <w:rPr>
          <w:rFonts w:ascii="Times New Roman"/>
          <w:b w:val="false"/>
          <w:i w:val="false"/>
          <w:color w:val="000000"/>
          <w:sz w:val="28"/>
        </w:rPr>
        <w:t>
      - Қатысудың бақыланбайтын үлесі 65.335 миллион теңгеге азайды; және</w:t>
      </w:r>
      <w:r>
        <w:br/>
      </w:r>
      <w:r>
        <w:rPr>
          <w:rFonts w:ascii="Times New Roman"/>
          <w:b w:val="false"/>
          <w:i w:val="false"/>
          <w:color w:val="000000"/>
          <w:sz w:val="28"/>
        </w:rPr>
        <w:t>
      - осы еншілес ұйымдардың сатып алған үлестеріне арналған таза активтерінің ағымдағы құны және осы ұлғаюлардың төленген сомасының арасындағы айырмашылыққа жатқызылатын 47.302 миллион теңге бөлінбеген пайдаға жатқызылды.</w:t>
      </w:r>
    </w:p>
    <w:bookmarkEnd w:id="329"/>
    <w:bookmarkStart w:name="z526" w:id="330"/>
    <w:p>
      <w:pPr>
        <w:spacing w:after="0"/>
        <w:ind w:left="0"/>
        <w:jc w:val="both"/>
      </w:pPr>
      <w:r>
        <w:rPr>
          <w:rFonts w:ascii="Times New Roman"/>
          <w:b w:val="false"/>
          <w:i w:val="false"/>
          <w:color w:val="000000"/>
          <w:sz w:val="28"/>
        </w:rPr>
        <w:t>
</w:t>
      </w:r>
      <w:r>
        <w:rPr>
          <w:rFonts w:ascii="Times New Roman"/>
          <w:b/>
          <w:i w:val="false"/>
          <w:color w:val="000000"/>
          <w:sz w:val="28"/>
        </w:rPr>
        <w:t>      17.7 Еншілес ұйымдардың нарықтан ез акцияларын сатып алуы</w:t>
      </w:r>
      <w:r>
        <w:br/>
      </w:r>
      <w:r>
        <w:rPr>
          <w:rFonts w:ascii="Times New Roman"/>
          <w:b w:val="false"/>
          <w:i w:val="false"/>
          <w:color w:val="000000"/>
          <w:sz w:val="28"/>
        </w:rPr>
        <w:t>
</w:t>
      </w:r>
      <w:r>
        <w:rPr>
          <w:rFonts w:ascii="Times New Roman"/>
          <w:b w:val="false"/>
          <w:i/>
          <w:color w:val="000000"/>
          <w:sz w:val="28"/>
        </w:rPr>
        <w:t>      ҚМГ БӨ</w:t>
      </w:r>
      <w:r>
        <w:br/>
      </w:r>
      <w:r>
        <w:rPr>
          <w:rFonts w:ascii="Times New Roman"/>
          <w:b w:val="false"/>
          <w:i w:val="false"/>
          <w:color w:val="000000"/>
          <w:sz w:val="28"/>
        </w:rPr>
        <w:t>
      2011 жылы ҚМГ БӨ 15.746 миллион теңге сомасында (2010 жылы; 24.532 миллион теңге сомасында 1.346.213 артықшылықты акциялар) өзінің 938.479 артықшылықты акцияларын сатып алу нәтижесіндеайналымнан алынған акциялардың санын ұлғайтты. Сатып алынған бақыланбайтын үлес 2011 жылғы 31 желтоқсанда 14.892 миллион теңгені (2010 жылы: 20.535 миллион теңгені) құрады. 2011 жылы 854 миллион теңге мөлшерінде төленген сома және сатып алынған бақыланбайтын үлестің ағымдағы құны арасындағы айырмашылық бөлінбеген пайдада танылды (2010:3.997 миллион теңге).</w:t>
      </w:r>
    </w:p>
    <w:bookmarkEnd w:id="330"/>
    <w:bookmarkStart w:name="z527" w:id="331"/>
    <w:p>
      <w:pPr>
        <w:spacing w:after="0"/>
        <w:ind w:left="0"/>
        <w:jc w:val="both"/>
      </w:pPr>
      <w:r>
        <w:rPr>
          <w:rFonts w:ascii="Times New Roman"/>
          <w:b w:val="false"/>
          <w:i w:val="false"/>
          <w:color w:val="000000"/>
          <w:sz w:val="28"/>
        </w:rPr>
        <w:t>
</w:t>
      </w:r>
      <w:r>
        <w:rPr>
          <w:rFonts w:ascii="Times New Roman"/>
          <w:b/>
          <w:i w:val="false"/>
          <w:color w:val="000000"/>
          <w:sz w:val="28"/>
        </w:rPr>
        <w:t>      17.8 Акционерге өзге де бөлулер</w:t>
      </w:r>
      <w:r>
        <w:br/>
      </w:r>
      <w:r>
        <w:rPr>
          <w:rFonts w:ascii="Times New Roman"/>
          <w:b w:val="false"/>
          <w:i w:val="false"/>
          <w:color w:val="000000"/>
          <w:sz w:val="28"/>
        </w:rPr>
        <w:t>
</w:t>
      </w:r>
      <w:r>
        <w:rPr>
          <w:rFonts w:ascii="Times New Roman"/>
          <w:b w:val="false"/>
          <w:i/>
          <w:color w:val="000000"/>
          <w:sz w:val="28"/>
        </w:rPr>
        <w:t>      Әлеуметтік объектілер құрылысы</w:t>
      </w:r>
      <w:r>
        <w:br/>
      </w:r>
      <w:r>
        <w:rPr>
          <w:rFonts w:ascii="Times New Roman"/>
          <w:b w:val="false"/>
          <w:i w:val="false"/>
          <w:color w:val="000000"/>
          <w:sz w:val="28"/>
        </w:rPr>
        <w:t xml:space="preserve">
      2011 жылғы 31 желтоқсанда аяқталған жыл ішінде Акционерге өзге де бөлулер Астана қаласында мынадай объектілерді Үкіметтің тапсырмасы бойынша құрылыс салу жөніндегі міндеттемелерді қамтиды: «Қазакстанның тарих мұражайы», «Телерадиокешен ғимараты», «Оқушылар шығармашылығы сарайы», сондай-ақ Мәскеу қаласындағы «Бүкіләлемдік көрме орталығын» қайта жөндеу (бұдан әрі мәтін бойынша «Көрме орталығы»). Toп болашақта ол бойынша ақша қаражатының ағыны дұрыс бағаланатын құралымды міндеттемені таныды </w:t>
      </w:r>
      <w:r>
        <w:rPr>
          <w:rFonts w:ascii="Times New Roman"/>
          <w:b w:val="false"/>
          <w:i/>
          <w:color w:val="000000"/>
          <w:sz w:val="28"/>
        </w:rPr>
        <w:t xml:space="preserve">(4-ескертпе). </w:t>
      </w:r>
      <w:r>
        <w:rPr>
          <w:rFonts w:ascii="Times New Roman"/>
          <w:b w:val="false"/>
          <w:i w:val="false"/>
          <w:color w:val="000000"/>
          <w:sz w:val="28"/>
        </w:rPr>
        <w:t>2011 жылы Toп Көрме орталытан қайта жөндеуге 3.959 миллион теңге сомасында резерв құрды және Астана қаласында объектілерді салуға арналған резервті Акционерге бөлу ретінде капиталда көрсетілген 33.568 миллион теңгені (2010:71.582 миллион теңге) құрады.</w:t>
      </w:r>
      <w:r>
        <w:br/>
      </w:r>
      <w:r>
        <w:rPr>
          <w:rFonts w:ascii="Times New Roman"/>
          <w:b w:val="false"/>
          <w:i w:val="false"/>
          <w:color w:val="000000"/>
          <w:sz w:val="28"/>
        </w:rPr>
        <w:t>
</w:t>
      </w:r>
      <w:r>
        <w:rPr>
          <w:rFonts w:ascii="Times New Roman"/>
          <w:b w:val="false"/>
          <w:i/>
          <w:color w:val="000000"/>
          <w:sz w:val="28"/>
        </w:rPr>
        <w:t>      Акционердің тапсырмасы бойынша қайырымдылық көмек көрсету</w:t>
      </w:r>
      <w:r>
        <w:rPr>
          <w:rFonts w:ascii="Times New Roman"/>
          <w:b w:val="false"/>
          <w:i w:val="false"/>
          <w:color w:val="000000"/>
          <w:sz w:val="28"/>
        </w:rPr>
        <w:t> </w:t>
      </w:r>
      <w:r>
        <w:br/>
      </w:r>
      <w:r>
        <w:rPr>
          <w:rFonts w:ascii="Times New Roman"/>
          <w:b w:val="false"/>
          <w:i w:val="false"/>
          <w:color w:val="000000"/>
          <w:sz w:val="28"/>
        </w:rPr>
        <w:t>
      Үкіметтің өкімі бойынша Ton Батыс Қазақстан облысында 2011 жылы көктемгі су тасқындары салдарынан бұзылған тұрғын үйлерді, инженерлік және әлеуметтік инфрақұрылымды қалпына келтіру жөніндегі іс-шараларды қаржыландыру үшін 5.000 миллион теңге мөлшерінде демеушілік көмек бөлді. Осы операцияның нәтижесінде Toп Акционерге 5.000 миллион теңге мөлшерінде өзге де бөлулерді таныды.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17.9 Валюталарды қайта есептеу бойынша резерв</w:t>
      </w:r>
      <w:r>
        <w:br/>
      </w:r>
      <w:r>
        <w:rPr>
          <w:rFonts w:ascii="Times New Roman"/>
          <w:b w:val="false"/>
          <w:i w:val="false"/>
          <w:color w:val="000000"/>
          <w:sz w:val="28"/>
        </w:rPr>
        <w:t xml:space="preserve">
      Валюталарды қайта есептеу бойынша резерв функционалдық валютасы теңге болып табылмайтын еншілес ұйымдардың қаржылық есетілігін қайта есептеуден пайда болатын бағамдық айырмашылықтарды есепке алу үшін пайдаланылады және олардың қаржылық есептілігі </w:t>
      </w:r>
      <w:r>
        <w:rPr>
          <w:rFonts w:ascii="Times New Roman"/>
          <w:b w:val="false"/>
          <w:i/>
          <w:color w:val="000000"/>
          <w:sz w:val="28"/>
        </w:rPr>
        <w:t xml:space="preserve">3-ескертпеде </w:t>
      </w:r>
      <w:r>
        <w:rPr>
          <w:rFonts w:ascii="Times New Roman"/>
          <w:b w:val="false"/>
          <w:i w:val="false"/>
          <w:color w:val="000000"/>
          <w:sz w:val="28"/>
        </w:rPr>
        <w:t>жазылған есептік саясатқа сәйкес осы шоғырландырылған қаржылық есептілікке енгізілген.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17.10 Өзге де күрделі резервтер</w:t>
      </w:r>
      <w:r>
        <w:br/>
      </w:r>
      <w:r>
        <w:rPr>
          <w:rFonts w:ascii="Times New Roman"/>
          <w:b w:val="false"/>
          <w:i w:val="false"/>
          <w:color w:val="000000"/>
          <w:sz w:val="28"/>
        </w:rPr>
        <w:t>
      Өзге де күрделі резервтер капитал шеңберінде хеджирлеу жөніндегі резервтегі белгілі бір туынды қаржылық құрал қатынасында әділ құн бойынша кез келген пайдалар немесе шығындарды есепке aлу үшін ақша қаражаты ағындарын хеджирлеу есебінің ықпал етуін қамтиды. Осы пайдалар мен шығындардың салдарынан тікелей операцияларды жүргізу кезіндегі пайдалармен мен шығындарда танылады.</w:t>
      </w:r>
      <w:r>
        <w:br/>
      </w:r>
      <w:r>
        <w:rPr>
          <w:rFonts w:ascii="Times New Roman"/>
          <w:b w:val="false"/>
          <w:i w:val="false"/>
          <w:color w:val="000000"/>
          <w:sz w:val="28"/>
        </w:rPr>
        <w:t>
      Өзге де күрделі резервтер олар жұмыс істейтін еншілес ұйымдардың борыштық құралдарымен қызметкерлерге төленетін көрсетілген қызметтері үшін сыйақылар сомасын да қамтиды. Төлемдер жөніндегі шығыстар борыштық құралдар негізінде қызмет нәтижелеріне қол жеткізу талаптары және/немесе белгілі бір мерзімде қызмет атқарған талаптары орындалатын және қызметкерлер сыйақыға толық құқық алған күнде аяқталатын кезең ішінде өзге де күрделі резервтерде бір мезгілде тиісті ұлғаюымен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17.11 Акцияға арналған пайда</w:t>
      </w:r>
      <w:r>
        <w:br/>
      </w:r>
      <w:r>
        <w:rPr>
          <w:rFonts w:ascii="Times New Roman"/>
          <w:b w:val="false"/>
          <w:i w:val="false"/>
          <w:color w:val="000000"/>
          <w:sz w:val="28"/>
        </w:rPr>
        <w:t>
      Акцияға арналған базалық пайданың сомасы жыл бойы айналымдағы жай акциялардың орташа өлшенген санында негізгі компанияның жай акцияларын ұстаушыларға келетін жыл ішіндегі таза пайданы бөлу жолымен есептелген.</w:t>
      </w:r>
      <w:r>
        <w:br/>
      </w:r>
      <w:r>
        <w:rPr>
          <w:rFonts w:ascii="Times New Roman"/>
          <w:b w:val="false"/>
          <w:i w:val="false"/>
          <w:color w:val="000000"/>
          <w:sz w:val="28"/>
        </w:rPr>
        <w:t>
      Акцияға ажыратылған пайда сомасы бір жыл ішіндегі айналымдағы жай акциялардың орташа өлшенген санына плюс барлық ықтимал жай акцияларды ажырату әсерімен айырбастау жағдайында шығарылатын қарапайым акциялардың орташа салмақталған сынаны негізгі компанияның жай акцияларын ұстаушыларға келетін таза пайданы бөлу арқылы есептелді (айырбасталатын артықшылықты акциялар бойынша пайызға түзетуден кейін).</w:t>
      </w:r>
      <w:r>
        <w:br/>
      </w:r>
      <w:r>
        <w:rPr>
          <w:rFonts w:ascii="Times New Roman"/>
          <w:b w:val="false"/>
          <w:i w:val="false"/>
          <w:color w:val="000000"/>
          <w:sz w:val="28"/>
        </w:rPr>
        <w:t>
      Төменде акцияға базалық және бөлінген пайда есептерінде пайдаланған пайда және акциялар саны туралы ақпарат келтірілген:</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3273"/>
        <w:gridCol w:w="313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жатқызылатын жалғастырылатын қызметтен түсетін пайда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297.544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518.308</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жатқызылатын тоқтатылған қызметтен түсетін таза пайда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пайданы есептеу үшін негізгі компанияның акционеріне жатқызылатын таза пайда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базалық және бөлінген пайданы есептеу үшін жай акциялардың орташа өлшенген саны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3.479.495.342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3.456.629.660</w:t>
            </w:r>
          </w:p>
        </w:tc>
      </w:tr>
    </w:tbl>
    <w:bookmarkStart w:name="z531" w:id="332"/>
    <w:p>
      <w:pPr>
        <w:spacing w:after="0"/>
        <w:ind w:left="0"/>
        <w:jc w:val="both"/>
      </w:pPr>
      <w:r>
        <w:rPr>
          <w:rFonts w:ascii="Times New Roman"/>
          <w:b w:val="false"/>
          <w:i w:val="false"/>
          <w:color w:val="000000"/>
          <w:sz w:val="28"/>
        </w:rPr>
        <w:t>
</w:t>
      </w:r>
      <w:r>
        <w:rPr>
          <w:rFonts w:ascii="Times New Roman"/>
          <w:b/>
          <w:i w:val="false"/>
          <w:color w:val="000000"/>
          <w:sz w:val="28"/>
        </w:rPr>
        <w:t>      17.12 Акциялардың теңгерім құны</w:t>
      </w:r>
      <w:r>
        <w:br/>
      </w:r>
      <w:r>
        <w:rPr>
          <w:rFonts w:ascii="Times New Roman"/>
          <w:b w:val="false"/>
          <w:i w:val="false"/>
          <w:color w:val="000000"/>
          <w:sz w:val="28"/>
        </w:rPr>
        <w:t>
      «Қазақстандық қор биржасы» АҚ (бұдан әрі мәтін бойынша «ҚҚБ») Биржалық кеңесінің 2010 жылғы 4 қазандағы шешіміне сәйкес қаржылық есептілік ҚҚБ бекіткен қағидаларға сәйкес есептелген есепті күнде бір акцияның (жай және артықшылықты) теңгерімдік құны туралы деректерді  қамтуы тиіс.</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3273"/>
        <w:gridCol w:w="31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үшін таза активтер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5.157.242</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акциялардың теңгерім құны, теңге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bl>
    <w:bookmarkStart w:name="z532" w:id="333"/>
    <w:p>
      <w:pPr>
        <w:spacing w:after="0"/>
        <w:ind w:left="0"/>
        <w:jc w:val="both"/>
      </w:pPr>
      <w:r>
        <w:rPr>
          <w:rFonts w:ascii="Times New Roman"/>
          <w:b w:val="false"/>
          <w:i w:val="false"/>
          <w:color w:val="000000"/>
          <w:sz w:val="28"/>
        </w:rPr>
        <w:t>
</w:t>
      </w:r>
      <w:r>
        <w:rPr>
          <w:rFonts w:ascii="Times New Roman"/>
          <w:b/>
          <w:i w:val="false"/>
          <w:color w:val="000000"/>
          <w:sz w:val="28"/>
        </w:rPr>
        <w:t>      18. ҚАРЫЗДАР</w:t>
      </w:r>
      <w:r>
        <w:br/>
      </w:r>
      <w:r>
        <w:rPr>
          <w:rFonts w:ascii="Times New Roman"/>
          <w:b w:val="false"/>
          <w:i w:val="false"/>
          <w:color w:val="000000"/>
          <w:sz w:val="28"/>
        </w:rPr>
        <w:t>
      31 желтоқсанға арналған қарыздар, оның ішінде есептелген сыйақы, мынаны қамтиды: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3273"/>
        <w:gridCol w:w="30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тіркелген ставкасы бар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3.156.776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2.602.400</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өлшенген ставкасы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өзгермелі ставкасы бар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1.479.726</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өлшенген ставкасы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бойы өтеуге жататын соманы шегергенде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жататын сомалар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көрсетілген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3.582.382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3.664.005</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301.487</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валюталармен көрсетілген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r>
    </w:tbl>
    <w:bookmarkStart w:name="z533" w:id="334"/>
    <w:p>
      <w:pPr>
        <w:spacing w:after="0"/>
        <w:ind w:left="0"/>
        <w:jc w:val="both"/>
      </w:pPr>
      <w:r>
        <w:rPr>
          <w:rFonts w:ascii="Times New Roman"/>
          <w:b w:val="false"/>
          <w:i w:val="false"/>
          <w:color w:val="000000"/>
          <w:sz w:val="28"/>
        </w:rPr>
        <w:t>      Топтың еншілес компанияларына тиісті белгілі бір келісімдер, шарттар, қарыздардың талаптары бойынша белгілі бір ковенанттарды сақтауға міндетті. Toп басшылығы 2011 және 2010 жылдардың 31 желтоқсанындағы жағдайлар бойынша Топтың еншілес компаниялары осы ковенанттарды сақтайды деп санайды.</w:t>
      </w:r>
      <w:r>
        <w:br/>
      </w:r>
      <w:r>
        <w:rPr>
          <w:rFonts w:ascii="Times New Roman"/>
          <w:b w:val="false"/>
          <w:i w:val="false"/>
          <w:color w:val="000000"/>
          <w:sz w:val="28"/>
        </w:rPr>
        <w:t>
</w:t>
      </w:r>
      <w:r>
        <w:rPr>
          <w:rFonts w:ascii="Times New Roman"/>
          <w:b/>
          <w:i w:val="false"/>
          <w:color w:val="000000"/>
          <w:sz w:val="28"/>
        </w:rPr>
        <w:t>      19. ҚАЗАҚСТАН РЕСПУБЛИКАСЫ ҮКІМЕТІНІҢ ҚАРЫЗДАРЫ</w:t>
      </w:r>
      <w:r>
        <w:br/>
      </w:r>
      <w:r>
        <w:rPr>
          <w:rFonts w:ascii="Times New Roman"/>
          <w:b w:val="false"/>
          <w:i w:val="false"/>
          <w:color w:val="000000"/>
          <w:sz w:val="28"/>
        </w:rPr>
        <w:t>
      31 желтоқсанға арналған Қазақстан Республикасы Үкіметінің қарыздары мыналарды қамтыды: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233"/>
        <w:gridCol w:w="311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қарыздар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жатызылған сома шегергенде</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жатызылған сома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485.762</w:t>
            </w:r>
          </w:p>
        </w:tc>
      </w:tr>
    </w:tbl>
    <w:bookmarkStart w:name="z534" w:id="335"/>
    <w:p>
      <w:pPr>
        <w:spacing w:after="0"/>
        <w:ind w:left="0"/>
        <w:jc w:val="both"/>
      </w:pPr>
      <w:r>
        <w:rPr>
          <w:rFonts w:ascii="Times New Roman"/>
          <w:b w:val="false"/>
          <w:i w:val="false"/>
          <w:color w:val="000000"/>
          <w:sz w:val="28"/>
        </w:rPr>
        <w:t>
</w:t>
      </w:r>
      <w:r>
        <w:rPr>
          <w:rFonts w:ascii="Times New Roman"/>
          <w:b/>
          <w:i w:val="false"/>
          <w:color w:val="000000"/>
          <w:sz w:val="28"/>
        </w:rPr>
        <w:t>      2011 жыл</w:t>
      </w:r>
      <w:r>
        <w:br/>
      </w:r>
      <w:r>
        <w:rPr>
          <w:rFonts w:ascii="Times New Roman"/>
          <w:b w:val="false"/>
          <w:i w:val="false"/>
          <w:color w:val="000000"/>
          <w:sz w:val="28"/>
        </w:rPr>
        <w:t>
      2011 жылдың желтоқсанына БТА Банктің Қордың борыштық бағалы қағаздары бойынша қайтадан сатып алу туралы келісім шеңберінде Қазақстан Республикасының Ұлттық Банкінен алған қарызы Қазақстан Республикасы Үкіметінен 430.928 миллион теңге мөлшеріндегі қарызды қамтыды (2010: 465.746 миллион теңге). 2011 жылдың 31 желтоқсанына осы борыштық бағалы қағаздардың амортизаторлық құны 424.638 миллион теңгені құрады (2010:349.721 миллион теңге).</w:t>
      </w:r>
      <w:r>
        <w:br/>
      </w:r>
      <w:r>
        <w:rPr>
          <w:rFonts w:ascii="Times New Roman"/>
          <w:b w:val="false"/>
          <w:i w:val="false"/>
          <w:color w:val="000000"/>
          <w:sz w:val="28"/>
        </w:rPr>
        <w:t>
      «2011-2013 жылдарға арналған республикалық бюджет туралы» Қазақстан Республикасының 2011 жылғы 29 қарашадағы Заңына сәйкес, Қор 2011 жылы Қазақстан Республикасы Индустрия және жаңа технологиялар министрлігінен қарыз алды. Қарыздың жалпы сомасы 46.600 миллион теңгені құрайды, пайыздық ставкалары 0,1%-дан 0,5%-ға дейін. Қарыздар 10-нан 25-ға дейінгі мерзімге алынды.</w:t>
      </w:r>
      <w:r>
        <w:br/>
      </w:r>
      <w:r>
        <w:rPr>
          <w:rFonts w:ascii="Times New Roman"/>
          <w:b w:val="false"/>
          <w:i w:val="false"/>
          <w:color w:val="000000"/>
          <w:sz w:val="28"/>
        </w:rPr>
        <w:t>
      Бастапқы тану кезінде осы қарыздар тиісті нарықтық сыйақы ставкасын пайдалана отырып, 24.807 миллион теңгені құрайтын әділ құны бойынша бағаланды және кейіннен амортизациялық құны бойынша ескеріледі. Қарыздардың номиналдық құны мен олардың әділ құны арасындағы 21.793 миллион теңге мөлшеріндегі айырмашылық капиталдағы өзгерістер туралы шоғырландырылған есепте танылған болатын. 2011 жылдың 31 желтоқсанына қарыздардың амортизациялық құны 25.135 миллион теңгені құрады (2010: нөл).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2010 жыл</w:t>
      </w:r>
      <w:r>
        <w:br/>
      </w:r>
      <w:r>
        <w:rPr>
          <w:rFonts w:ascii="Times New Roman"/>
          <w:b w:val="false"/>
          <w:i w:val="false"/>
          <w:color w:val="000000"/>
          <w:sz w:val="28"/>
        </w:rPr>
        <w:t>
      2010 жылы Қор бір облигация үшін номиналдық құны 1.000 теңге болатын жалпы сомасы 220.000 миллион теңгенің 220.000.000 купондық облигацияларын орналастырды. Облигациялардың айналым мерзімі 15 жылды құрайды, 0,4% мөлшеріндегі жылдық купондық сыйақы әр жарты жыл сайын төленеді. Барлық облигацияларды Қазақстан Республикасының Ұлттық Банкі сатып алды. Осы облигацияларды сатудан алынған қаражат ұйымдасқан нарықта Kazakhmys PLC компаниясының акциялар пакетін сатып алу үшін пайдаланылды. Қарыздардың номиналдық құны мен олардың әділ құны арасындағы 102.732 миллион теңге мөлшеріндегі айырмашылық капиталдағы өзгерістер туралы шоғырландырылған есепте Акционердің қосымша жарнасы ретінде танылған болатын. 2011 жылдың 31 желтоқсанына қарыздардың теңгерімдік құны 123.409 миллион теңгені құрады (2010:118.596 миллион теңге).</w:t>
      </w:r>
      <w:r>
        <w:br/>
      </w: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Заңына сәйкес Қор 2010 жылы желтоқсанда Қазақстан Республикасы Индустрия және жаңа технологиялар министрлігінен пайыздық ставкалары 0,25%-дан 0,5%-ға дейін 2 қарыз алды. Қарыздар 11-ден 20 жылға дейінгі мерзімге еншілес ұйымдарға тиісінше 1%-дан және 0,5%-дан көп емес ставкалар бойынша азаматтардың белгілі бір санаттарына тұрғын үй кредиттерін қаржыландыру үшін қарыздар беруге (15.163 миллион теңге) және «Шар станциясы-Өскемен» жаңа теміржол желісінің құрылысы және пайдалану» жобасы үшін (3.640 миллион теңге) берілді.</w:t>
      </w:r>
      <w:r>
        <w:br/>
      </w:r>
      <w:r>
        <w:rPr>
          <w:rFonts w:ascii="Times New Roman"/>
          <w:b w:val="false"/>
          <w:i w:val="false"/>
          <w:color w:val="000000"/>
          <w:sz w:val="28"/>
        </w:rPr>
        <w:t>
      Бастапқы тану кезінде осы қарыздар тиісті нарықтық сыйақы ставкасын пайдалана отырып 10.391 миллион теңгені құрайтын капиталдағы өзгерістер туралы шоғырландырылған есепте Акционердің қосымша жарнасы ретінде 8.412 миллион теңге сомасындағы дисконтты тани отырып әділ құны бойынша бағаланған болатын. 2011 жылдың 31 желтоқсанына қарыздардың теңгерімдік құны 10.924 миллион теңгені құрады (2010:10.391 миллион теңге).</w:t>
      </w:r>
      <w:r>
        <w:br/>
      </w:r>
      <w:r>
        <w:rPr>
          <w:rFonts w:ascii="Times New Roman"/>
          <w:b w:val="false"/>
          <w:i w:val="false"/>
          <w:color w:val="000000"/>
          <w:sz w:val="28"/>
        </w:rPr>
        <w:t>
      Бұдан басқа, 2010 жылғы 31 желтоқсанда Қазақстан Республикасы Үкіметінен, сондай-ақ бөлінбеген пайдаға арналған бастапқы тану кезінде дисконтқа жатқызылған Қазақстан Республикасының Ұлттық Банкі сатып алған ставкалары 0,02% және 1% қарыздар жалпы сомасы 629.900 миллнон теңге болатын 480.000 және 149.900.000 купондық облигацияларды қамтыды. Осы облигацияларды сатудан алынған қаражат Тұрақтандыру жоспарының шеңберінде іс-шараларды іске асыруға, «Екібастұз ГРЭС-1» ЖШС қатысу үлесінің 50%-ын сатып алуға және «Богатырь Көмір» ЖШС-нің 50% үлесін сатып алуды қайта қаржыландыруға арналған.2010жылдың 31 желтоқсанына қарыздардың теңгерімдік құны 209.796 миллион теңгені құрады (2009:191.991 миллион теңге).</w:t>
      </w:r>
      <w:r>
        <w:br/>
      </w:r>
      <w:r>
        <w:rPr>
          <w:rFonts w:ascii="Times New Roman"/>
          <w:b w:val="false"/>
          <w:i w:val="false"/>
          <w:color w:val="000000"/>
          <w:sz w:val="28"/>
        </w:rPr>
        <w:t>
      Сондай-ақ 2011 жылдың 31 желтоқсанына Қазақстан Республикасы Үкіметінен қарыздар мемлекеттік бюджеттен берілген және өнеркәсіптің белгілі бір салаларын, оның ішінде тоқыма,сазды қайта өңдеу салаларын және химия саласын қолдауға арналған ұзақ мерзімді қарыздарды қамтыды.Қарыздар бойынша пайыздық ставкалар жылына 0,1%-дан 8,4%-ға дейін құрайды, тапсырыс берушілердің есебіне жазылатын пайыздық ставка қарыздың мақсатын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 ӨЗГЕ ДЕ ҰЗАҚ МЕРЗІМДІ МІНДЕТТЕМЕЛЕР</w:t>
      </w:r>
      <w:r>
        <w:br/>
      </w:r>
      <w:r>
        <w:rPr>
          <w:rFonts w:ascii="Times New Roman"/>
          <w:b w:val="false"/>
          <w:i w:val="false"/>
          <w:color w:val="000000"/>
          <w:sz w:val="28"/>
        </w:rPr>
        <w:t>
      Есепті күнге өзге де ұзақ мерзімді міндеттемелер өзінде мыналарды қамтыды:</w:t>
      </w:r>
      <w:r>
        <w:br/>
      </w:r>
      <w:r>
        <w:rPr>
          <w:rFonts w:ascii="Times New Roman"/>
          <w:b w:val="false"/>
          <w:i w:val="false"/>
          <w:color w:val="000000"/>
          <w:sz w:val="28"/>
        </w:rPr>
        <w:t>
</w:t>
      </w:r>
      <w:r>
        <w:rPr>
          <w:rFonts w:ascii="Times New Roman"/>
          <w:b w:val="false"/>
          <w:i/>
          <w:color w:val="000000"/>
          <w:sz w:val="28"/>
        </w:rPr>
        <w:t>      Жобадағы үлесті сатып алғаны үшін кредиторлық берешек</w:t>
      </w:r>
      <w:r>
        <w:br/>
      </w:r>
      <w:r>
        <w:rPr>
          <w:rFonts w:ascii="Times New Roman"/>
          <w:b w:val="false"/>
          <w:i w:val="false"/>
          <w:color w:val="000000"/>
          <w:sz w:val="28"/>
        </w:rPr>
        <w:t>
      2008 жылы 31 қазанда СКЖ жобасына барлық қатысушылар келісімге қол қойды, оған сәйкес «ҚМГ Қашаған Б.В.»-дан баска жобаға қатысушылардың барлығы, осылайша «ҚМГ Қашаған Б.В.»-нің СКЖ-дегі үлесін пропорционалды негізде 2008 жылдың 1 қаңтарынан бастап 8,33%-дан 16,81%-ға дейін ретроспективті ұлғайту үшін жобадағы өз үлестерінің бір бөлігін ішінара беруге келісті. Сатып алу бағасы 1,78 миллиард АҚШ доллары мөлшеріндегі (263 миллиард теңге) тіркелген соманы және жыл сайын негізгі борыштың сомасына капиталдандырылатың LIBOR плюс 3 пайыз мөлшеріедегі жылдық сыйақыны қамтиды. Осы берешек 8,48% мөлшеріндегі қосымша сатып алынған үлеспен қамтамасыз етілген. 2011 жылғы 31 желтоқсандағы жағдай бойынша салынған активтердің теңгерімдік құны (негізгі құралдар және барлау мен бағалау бойынша активтер) 622.925 миллион теңгені құрады (2010:530.100 миллион теңге).</w:t>
      </w:r>
      <w:r>
        <w:br/>
      </w:r>
      <w:r>
        <w:rPr>
          <w:rFonts w:ascii="Times New Roman"/>
          <w:b w:val="false"/>
          <w:i w:val="false"/>
          <w:color w:val="000000"/>
          <w:sz w:val="28"/>
        </w:rPr>
        <w:t>
      2011 жылдың 31 желтоқсанына осы міндеттеменің амортизациялық құны 320.927 миллион теңгені құрады (2010:314.566 миллион теңге). </w:t>
      </w:r>
      <w:r>
        <w:br/>
      </w:r>
      <w:r>
        <w:rPr>
          <w:rFonts w:ascii="Times New Roman"/>
          <w:b w:val="false"/>
          <w:i w:val="false"/>
          <w:color w:val="000000"/>
          <w:sz w:val="28"/>
        </w:rPr>
        <w:t>
</w:t>
      </w:r>
      <w:r>
        <w:rPr>
          <w:rFonts w:ascii="Times New Roman"/>
          <w:b w:val="false"/>
          <w:i/>
          <w:color w:val="000000"/>
          <w:sz w:val="28"/>
        </w:rPr>
        <w:t>      «Семізбай-U» ЖШС-дағы 49% қатысу үлесін сату</w:t>
      </w:r>
      <w:r>
        <w:br/>
      </w:r>
      <w:r>
        <w:rPr>
          <w:rFonts w:ascii="Times New Roman"/>
          <w:b w:val="false"/>
          <w:i w:val="false"/>
          <w:color w:val="000000"/>
          <w:sz w:val="28"/>
        </w:rPr>
        <w:t>
      2008 жылы ҚАӨ YAK Beijing Sino-Kaz Uranium Resources Investment Company Limited-пен (бұдан әрі мәтін бойынша "Sino-Kaz Company") «Семізбай-U» ЖШС-ндегі 49% қатысу үлесін ақша қаражатъшың болашақта кетуінің ағымдағы құны болып табылатын 234 миллион АҚШ доллары (немесе 28.274 миллион теңге) мөлшеріндегі сыйақы ақшасына сатуға шарт (бұдан әрі - мәтін бойынша «Шарт») жасады. Ton «СемізбаЙ-U» ЖШС-дағы 51% қатысу үлесін сақтайды.</w:t>
      </w:r>
      <w:r>
        <w:br/>
      </w:r>
      <w:r>
        <w:rPr>
          <w:rFonts w:ascii="Times New Roman"/>
          <w:b w:val="false"/>
          <w:i w:val="false"/>
          <w:color w:val="000000"/>
          <w:sz w:val="28"/>
        </w:rPr>
        <w:t>
      Шартқа сәйкес Sino-Kaz компаниясы осы мәміледе көрсетілген қаржы міндеттемелерін өтеу болып табылатын 2010 жылдан бастап 2033 жылға дейін ең аз таза кіріске қатысуына пропорционалды бөлуге құқығы бар. Осы бөлу шарт сомаларын ең аз төлеу бойынша қажет. Осы төлемдерге ҚАӨ ҰАК кепілдік берген. Осы қаржылық міндеттеме оны бастапқы тану күніне әділ құны бойынша бағаланды.</w:t>
      </w:r>
      <w:r>
        <w:br/>
      </w:r>
      <w:r>
        <w:rPr>
          <w:rFonts w:ascii="Times New Roman"/>
          <w:b w:val="false"/>
          <w:i w:val="false"/>
          <w:color w:val="000000"/>
          <w:sz w:val="28"/>
        </w:rPr>
        <w:t>
      Сондай-ақ ҚАӨ ӨАК өзінін «Семізбай-U» 49% қатысу үлесін Sino-Kaz Company-ге бөлінетін таза кірістің ағымдағы құнын шегергендегі Sino-Kaz Company-гe төленген сыйақыға тең баға бойынша Sino-Kaz Company-re сату құқығы болатын пут-опцион жасады. Осы пут-опционды іске асыру мынадай оқиғаларға байланысты болады: (а) Қазақстан Республикасының Үкіметі «СемізбаЙ-U»-ға тиесілі уран кен орындарының кез келгеніне жер қойнауын пайдалану келісімшартын бұзса; (б) «Семізбай-U» уранын экспорттауға тыйым салынса немесе оған эмбарго салынса; (в) тараптардың уағдаластықтарына сәйкес «Семізбай-U»-ның басқа да келісімдерді орындамауынан туындаған кез келген басқа да себептер.</w:t>
      </w:r>
      <w:r>
        <w:br/>
      </w:r>
      <w:r>
        <w:rPr>
          <w:rFonts w:ascii="Times New Roman"/>
          <w:b w:val="false"/>
          <w:i w:val="false"/>
          <w:color w:val="000000"/>
          <w:sz w:val="28"/>
        </w:rPr>
        <w:t>
      Шарттың талаптары қытай атом электр станцияларында пайдалану үшін «Үлбі металлургия комбинаты» АҚ-да (ҰАК ҚАӨ еншілес кәсіпорны) уранның қос тотығына өңделетін (ұнтақ және таблеткалар) «Семізбай-U»-да өндірілетін барлық уранды Sino-Kaz Company-гe сатып алуды міндеттейді. China Guandong Nuclear Power Corporation Sino-Kaz Company-дің аялы компаниясы «Үлбі металлургия комбинаты» АҚ-да қытай атом электр станциялары үшін осы Шартқа қол қойған күннен бастап екі жыл бойы уранның ұнтақ және таблеткадағы қос тотығын өндіру үшін қолданылатын технологияларды сертификаттауды өз міндетіне алды. 2010 жылы осы сертификаттау табысты жүргізілді. 2011 жылы қазанда «Үлбі металлургия комбинаты» АҚ-да өндірілген отын таблеткалардың алғашқы партиясы ҚХР-ға жөнелтілді. Сондай-ақ 2011 жылы отын таблеткаларын 2012-2014 жылдары Қытайға жеткізу жөнінде Келісімшарт жасалды. 2011 жылдың 31 желтоқсанында осы міндеттеменің амортизацияланған құны40.746 миллион теңгені құрады (2010:40.292 миллион теңге). </w:t>
      </w:r>
      <w:r>
        <w:br/>
      </w:r>
      <w:r>
        <w:rPr>
          <w:rFonts w:ascii="Times New Roman"/>
          <w:b w:val="false"/>
          <w:i w:val="false"/>
          <w:color w:val="000000"/>
          <w:sz w:val="28"/>
        </w:rPr>
        <w:t>
</w:t>
      </w:r>
      <w:r>
        <w:rPr>
          <w:rFonts w:ascii="Times New Roman"/>
          <w:b w:val="false"/>
          <w:i/>
          <w:color w:val="000000"/>
          <w:sz w:val="28"/>
        </w:rPr>
        <w:t>      Альянс Банктің артықшылықты акциялары бойынша міндеттемелер</w:t>
      </w:r>
      <w:r>
        <w:br/>
      </w:r>
      <w:r>
        <w:rPr>
          <w:rFonts w:ascii="Times New Roman"/>
          <w:b w:val="false"/>
          <w:i w:val="false"/>
          <w:color w:val="000000"/>
          <w:sz w:val="28"/>
        </w:rPr>
        <w:t>
      2009 жылы 15 желтоқсанда банктің мөлшеріндегі қаржылық берешегінің жалпы көлемінің 95,1% міндеттемелерін иеленетін Альянс Банктің кредиторлары банктің берешегін қайта құрылымдау жоспарын мақұлдады. Қайта құрылымдау 2010 жылы 26 наурызда табысты аяқталды, қайта құрылымдалған міндеттемелердің орнына Банк жаңа борыштық бағалы қағаздар, сондай-ақ борыштық құрамдауышының әділ құны 20.135 миллион теңге болатын артықшылықты акциялар шығарды және кредиторларға ұсынды. Осы құрамдауыш әділ бағасымен танылды және артықшылықты акциялардың бір акция үшін 2.680 теңге мөлшеріндегі акцияларына ең аз кепілді дивиденді болуына байланысты туындады. 2011 жылы 25 тамызда акционерлер артықшылықты акциялар бойынша дивидендтердің ең аз кепілді сомаларының бір акция үшін 2.680 теңгеден бастап бір акция үшін 100 теңгеге дейін ең аз төмендеуін бекітті, Міндеттемелер құрамдауышы дивндендтердің қайта қаралған ен аз дисконтталған кепілдендірілген таза келтірілген құны бойынша қайта бағаланды. Мідеттемелер құрамдауышынын өзгеруі 19.464 миллион теңгені құрады және, капиталдын ұлғаюы ретінде танылды. 2011 жылдың 31 желтоқсанында міндеттемелердің амортизацияланған құны 762 миллион теңгені құрады (2010:22.230 миллион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РЕЗЕРВТЕР</w:t>
      </w:r>
      <w:r>
        <w:br/>
      </w:r>
      <w:r>
        <w:rPr>
          <w:rFonts w:ascii="Times New Roman"/>
          <w:b w:val="false"/>
          <w:i w:val="false"/>
          <w:color w:val="000000"/>
          <w:sz w:val="28"/>
        </w:rPr>
        <w:t>
      31 желтоқсанға резервтер мыналарды қамтыды: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473"/>
        <w:gridCol w:w="1553"/>
        <w:gridCol w:w="1633"/>
        <w:gridCol w:w="1653"/>
        <w:gridCol w:w="1573"/>
        <w:gridCol w:w="17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бойынша міндеттемелер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зияны үшін міндеттемелер бойынша резерв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кепілдіктердегі резерв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есептеу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Бағалауларды қайта қарау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кездегі түсімдер (5-ескерту)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сторнирлеу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желтоқсандаға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есептеу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Бағалауларды қайта қарау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кездегі түсімдер (5-ескерту)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сторнирлеу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желтоқсандаға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bl>
    <w:p>
      <w:pPr>
        <w:spacing w:after="0"/>
        <w:ind w:left="0"/>
        <w:jc w:val="both"/>
      </w:pPr>
      <w:r>
        <w:rPr>
          <w:rFonts w:ascii="Times New Roman"/>
          <w:b w:val="false"/>
          <w:i w:val="false"/>
          <w:color w:val="000000"/>
          <w:sz w:val="28"/>
        </w:rPr>
        <w:t>     Ағымдағы және ұзақ мерзімді бөлім былайша бөлінген: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473"/>
        <w:gridCol w:w="1553"/>
        <w:gridCol w:w="1633"/>
        <w:gridCol w:w="1653"/>
        <w:gridCol w:w="1573"/>
        <w:gridCol w:w="18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Активткрдің істен шығуы бойынша міндеттемелер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 үшін міндеттемелер бойынша резерв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кепілдіктердегі резерв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181.961</w:t>
            </w:r>
          </w:p>
        </w:tc>
      </w:tr>
    </w:tbl>
    <w:bookmarkStart w:name="z538" w:id="336"/>
    <w:p>
      <w:pPr>
        <w:spacing w:after="0"/>
        <w:ind w:left="0"/>
        <w:jc w:val="both"/>
      </w:pPr>
      <w:r>
        <w:rPr>
          <w:rFonts w:ascii="Times New Roman"/>
          <w:b w:val="false"/>
          <w:i w:val="false"/>
          <w:color w:val="000000"/>
          <w:sz w:val="28"/>
        </w:rPr>
        <w:t>
</w:t>
      </w:r>
      <w:r>
        <w:rPr>
          <w:rFonts w:ascii="Times New Roman"/>
          <w:b/>
          <w:i w:val="false"/>
          <w:color w:val="000000"/>
          <w:sz w:val="28"/>
        </w:rPr>
        <w:t>      22. ҚЫЗМЕТКЕРЛАРГЕ СЫЙАҚЫ БОЙЫНША МІНДЕТТЕМЕЛЕР</w:t>
      </w:r>
      <w:r>
        <w:rPr>
          <w:rFonts w:ascii="Times New Roman"/>
          <w:b w:val="false"/>
          <w:i w:val="false"/>
          <w:color w:val="000000"/>
          <w:sz w:val="28"/>
        </w:rPr>
        <w:t> </w:t>
      </w:r>
      <w:r>
        <w:br/>
      </w:r>
      <w:r>
        <w:rPr>
          <w:rFonts w:ascii="Times New Roman"/>
          <w:b w:val="false"/>
          <w:i w:val="false"/>
          <w:color w:val="000000"/>
          <w:sz w:val="28"/>
        </w:rPr>
        <w:t>
      Мемлекеттік зейнетақымен қамтамасыз ету бойынша міндеттемелер</w:t>
      </w:r>
      <w:r>
        <w:br/>
      </w:r>
      <w:r>
        <w:rPr>
          <w:rFonts w:ascii="Times New Roman"/>
          <w:b w:val="false"/>
          <w:i w:val="false"/>
          <w:color w:val="000000"/>
          <w:sz w:val="28"/>
        </w:rPr>
        <w:t>
      Toп Қазақстан Республикасының қолданыстағы заңнама талаптарына сәйкес әлеуметтік салық төлейді. Әлеуметтік салық және жалақы бойынша шығыстар олар туындаған сәттегі шығыстарға жатқызылады. Бұдан басқа, Toп қызметкерлердің жинақтаушы зейнетақы қорларына жарнасы ретінде төленетін қызметкерлердің жалақысынан 10% ұстап қалады. Осындай шығыстар олар орын алған кезеңде көрсетіледі.</w:t>
      </w:r>
      <w:r>
        <w:br/>
      </w:r>
      <w:r>
        <w:rPr>
          <w:rFonts w:ascii="Times New Roman"/>
          <w:b w:val="false"/>
          <w:i w:val="false"/>
          <w:color w:val="000000"/>
          <w:sz w:val="28"/>
        </w:rPr>
        <w:t>
      Белгіленген төлемдері бар зейнет жоспары</w:t>
      </w:r>
      <w:r>
        <w:br/>
      </w:r>
      <w:r>
        <w:rPr>
          <w:rFonts w:ascii="Times New Roman"/>
          <w:b w:val="false"/>
          <w:i w:val="false"/>
          <w:color w:val="000000"/>
          <w:sz w:val="28"/>
        </w:rPr>
        <w:t>
      Осы жүйе бойынша қызметкерлерге төлеу бойынша міндеттемелер Топтың кейбір еншілес ұйымдарының («ҚазМұнайГаз» ұлттық компаниясы» АҚ, «Қазақстан темір жолы» ұлттық компаниясы» АҚ, «Қазақтелеком» АҚ, «Самұрық-Энерго» АҚ және «Қамқор» ЖШС) және осы еншілес ұйымдар қызметкерлерінің кәсіподақтар арасында жасалған шарттарға сәйкес төлеуге жатқызылады. 31 желтоқсанға Топтың зейнет жоспары бойынша жалпы міндеттемелері белгіленген төлемдермен қоса мыналарды қамтыды: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473"/>
        <w:gridCol w:w="375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төлем мөлшерлерімен бірге зейнет жоспары бойынша міндеттемелердің ағымдағы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bl>
    <w:p>
      <w:pPr>
        <w:spacing w:after="0"/>
        <w:ind w:left="0"/>
        <w:jc w:val="both"/>
      </w:pPr>
      <w:r>
        <w:rPr>
          <w:rFonts w:ascii="Times New Roman"/>
          <w:b w:val="false"/>
          <w:i w:val="false"/>
          <w:color w:val="000000"/>
          <w:sz w:val="28"/>
        </w:rPr>
        <w:t>      31 желтоқсанға төлемдердің және тіркелген төлемдердің белгіленген мөлшерімен зейнет жоспары бойынша міндеттемелердің ағымдағы құнын салыстырып тексеру былайша ұсынылып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433"/>
        <w:gridCol w:w="37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жыл басындағы жалпы сомасы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қызметтердің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қызметтердің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шығындар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жүргізілген төлемдер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қызметтердің танылмаған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танылған актуарлы залал</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міндеттемелердің жалпы сомасы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жыл ішінде келетін міндеттеме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жылдан кейін болатын міндеттеме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r>
    </w:tbl>
    <w:p>
      <w:pPr>
        <w:spacing w:after="0"/>
        <w:ind w:left="0"/>
        <w:jc w:val="both"/>
      </w:pPr>
      <w:r>
        <w:rPr>
          <w:rFonts w:ascii="Times New Roman"/>
          <w:b w:val="false"/>
          <w:i w:val="false"/>
          <w:color w:val="000000"/>
          <w:sz w:val="28"/>
        </w:rPr>
        <w:t>      2011 және 2010 жылдардың 31 желтоқсанында аяқталған жыл ішінде танылған актуарлы залал негізінен болашақта жалақыны арттыруға қатысты жол берулерге өзгерістер нәтижесінде туындады.</w:t>
      </w:r>
      <w:r>
        <w:br/>
      </w:r>
      <w:r>
        <w:rPr>
          <w:rFonts w:ascii="Times New Roman"/>
          <w:b w:val="false"/>
          <w:i w:val="false"/>
          <w:color w:val="000000"/>
          <w:sz w:val="28"/>
        </w:rPr>
        <w:t>
      Жалпы сомасы 13.442 миллион теңге болатын қызметтердің ағымдағы құны, сыйақы құны, бұрынғы қызметтер құны және актуарлы залал жиынтық кіріс туралы шоғырландырылған есепте персоналға арналған шығыстар құрамында ескерілді (2010:10.281 миллион теңге).</w:t>
      </w:r>
      <w:r>
        <w:br/>
      </w:r>
      <w:r>
        <w:rPr>
          <w:rFonts w:ascii="Times New Roman"/>
          <w:b w:val="false"/>
          <w:i w:val="false"/>
          <w:color w:val="000000"/>
          <w:sz w:val="28"/>
        </w:rPr>
        <w:t>
      Топтың міндеттемелерінің есептері өлім-жітім деңгейі бойынша жарияланған статистикалық деректер, сондай-ақ Toп қызметкерлерінің саны, жасы, жынысы мен өтілі бойынша нақты деректер негізінде дайындалды. Есепті күнге барлық жоспарлар үшін орта өлшемді ретінде есептелген өзге де негізгі жол берулер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3373"/>
        <w:gridCol w:w="379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ставкасы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материалдық көмектің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ең төменгі жалақының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теміржол билеттері құнының күтілетін жылдық өсуі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bl>
    <w:bookmarkStart w:name="z539" w:id="337"/>
    <w:p>
      <w:pPr>
        <w:spacing w:after="0"/>
        <w:ind w:left="0"/>
        <w:jc w:val="both"/>
      </w:pPr>
      <w:r>
        <w:rPr>
          <w:rFonts w:ascii="Times New Roman"/>
          <w:b w:val="false"/>
          <w:i w:val="false"/>
          <w:color w:val="000000"/>
          <w:sz w:val="28"/>
        </w:rPr>
        <w:t>      Төлем мөлшері белгіленген зейнет жоспары қаржыландырылмайтын болып табылады.</w:t>
      </w:r>
      <w:r>
        <w:br/>
      </w:r>
      <w:r>
        <w:rPr>
          <w:rFonts w:ascii="Times New Roman"/>
          <w:b w:val="false"/>
          <w:i w:val="false"/>
          <w:color w:val="000000"/>
          <w:sz w:val="28"/>
        </w:rPr>
        <w:t>
</w:t>
      </w:r>
      <w:r>
        <w:rPr>
          <w:rFonts w:ascii="Times New Roman"/>
          <w:b/>
          <w:i w:val="false"/>
          <w:color w:val="000000"/>
          <w:sz w:val="28"/>
        </w:rPr>
        <w:t>      23. КЛИЕНТТЕРДІҢ ҚАРАЖАТЫ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363.692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42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және шектеу шарттары бар өзге де салымдар: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r>
    </w:tbl>
    <w:bookmarkStart w:name="z540" w:id="338"/>
    <w:p>
      <w:pPr>
        <w:spacing w:after="0"/>
        <w:ind w:left="0"/>
        <w:jc w:val="both"/>
      </w:pPr>
      <w:r>
        <w:rPr>
          <w:rFonts w:ascii="Times New Roman"/>
          <w:b w:val="false"/>
          <w:i w:val="false"/>
          <w:color w:val="000000"/>
          <w:sz w:val="28"/>
        </w:rPr>
        <w:t>
</w:t>
      </w:r>
      <w:r>
        <w:rPr>
          <w:rFonts w:ascii="Times New Roman"/>
          <w:b/>
          <w:i w:val="false"/>
          <w:color w:val="000000"/>
          <w:sz w:val="28"/>
        </w:rPr>
        <w:t>      24. ӨЗГЕ ДЕ АҒЫМДАҒЫ МІНДЕТТЕМЕЛЕР</w:t>
      </w:r>
      <w:r>
        <w:br/>
      </w:r>
      <w:r>
        <w:rPr>
          <w:rFonts w:ascii="Times New Roman"/>
          <w:b w:val="false"/>
          <w:i w:val="false"/>
          <w:color w:val="000000"/>
          <w:sz w:val="28"/>
        </w:rPr>
        <w:t>
      31 желтоқсанға өзге де ағымдағы міндеттемелер мыналарды қамтыды: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 және болашақ кезеңдердің кірістері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төлем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төлемдер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bl>
    <w:bookmarkStart w:name="z541" w:id="339"/>
    <w:p>
      <w:pPr>
        <w:spacing w:after="0"/>
        <w:ind w:left="0"/>
        <w:jc w:val="both"/>
      </w:pPr>
      <w:r>
        <w:rPr>
          <w:rFonts w:ascii="Times New Roman"/>
          <w:b w:val="false"/>
          <w:i w:val="false"/>
          <w:color w:val="000000"/>
          <w:sz w:val="28"/>
        </w:rPr>
        <w:t>      2011 және 2010 жылдардың 31 желтоқсанына өзге де ағымдағы міндеттемелер бойынша сыйақылар есепке жазылған жоқ.</w:t>
      </w:r>
      <w:r>
        <w:br/>
      </w:r>
      <w:r>
        <w:rPr>
          <w:rFonts w:ascii="Times New Roman"/>
          <w:b w:val="false"/>
          <w:i w:val="false"/>
          <w:color w:val="000000"/>
          <w:sz w:val="28"/>
        </w:rPr>
        <w:t>
</w:t>
      </w:r>
      <w:r>
        <w:rPr>
          <w:rFonts w:ascii="Times New Roman"/>
          <w:b/>
          <w:i w:val="false"/>
          <w:color w:val="000000"/>
          <w:sz w:val="28"/>
        </w:rPr>
        <w:t>      25. ТҮСІМ</w:t>
      </w:r>
      <w:r>
        <w:br/>
      </w:r>
      <w:r>
        <w:rPr>
          <w:rFonts w:ascii="Times New Roman"/>
          <w:b w:val="false"/>
          <w:i w:val="false"/>
          <w:color w:val="000000"/>
          <w:sz w:val="28"/>
        </w:rPr>
        <w:t>
      31 желтоқсанда аяқталатын жылдар ішіндегі түсім мыналарды қамтиды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1.407.134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Теміржолмен жүк тасымалдары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газ өнімін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тасымалдар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кешені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тасымалы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сатуға арналған салық және коммерциялық жеңілдіктер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bl>
    <w:bookmarkStart w:name="z542" w:id="340"/>
    <w:p>
      <w:pPr>
        <w:spacing w:after="0"/>
        <w:ind w:left="0"/>
        <w:jc w:val="both"/>
      </w:pPr>
      <w:r>
        <w:rPr>
          <w:rFonts w:ascii="Times New Roman"/>
          <w:b w:val="false"/>
          <w:i/>
          <w:color w:val="000000"/>
          <w:sz w:val="28"/>
        </w:rPr>
        <w:t>      Өзге де кіріс</w:t>
      </w:r>
      <w:r>
        <w:br/>
      </w:r>
      <w:r>
        <w:rPr>
          <w:rFonts w:ascii="Times New Roman"/>
          <w:b w:val="false"/>
          <w:i w:val="false"/>
          <w:color w:val="000000"/>
          <w:sz w:val="28"/>
        </w:rPr>
        <w:t>
      Өзге де кіріс негізінен комиссиялық кірісті, қорларды сатудан кірісті және үшінші тараптарға негізгі қызметпен бірге ұсынылатын өзге де қосымша қызметтер ұсынуды қамтиды.</w:t>
      </w:r>
      <w:r>
        <w:br/>
      </w:r>
      <w:r>
        <w:rPr>
          <w:rFonts w:ascii="Times New Roman"/>
          <w:b w:val="false"/>
          <w:i w:val="false"/>
          <w:color w:val="000000"/>
          <w:sz w:val="28"/>
        </w:rPr>
        <w:t>
</w:t>
      </w:r>
      <w:r>
        <w:rPr>
          <w:rFonts w:ascii="Times New Roman"/>
          <w:b/>
          <w:i w:val="false"/>
          <w:color w:val="000000"/>
          <w:sz w:val="28"/>
        </w:rPr>
        <w:t>      26. МЕМЛЕКЕТТІК СУБСИДИЯЛАР</w:t>
      </w:r>
      <w:r>
        <w:br/>
      </w: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қаулысына сәйкес 2005 жылдың 1 қаңтарынан бастап «Қазақстан темір жолы» ұлттық компания» АҚ (бұдан әрі мәтін бойынша «ҚТЖ ҰК») әлеуметтік қатынастар бойынша тасымалдаушының залалдарын өтеу ретінде субсидиялар ала бастады. Осы субсидиялар бойынша қандай да бір орындалмаған талаптар және немесе шартты міндеттемелер жоқ. 2011 жылдың 31 желтоқсанында аяқталған субсидияның жыл бойғы сомасы 18.454 миллион теңгені құрады (2010:15.409 миллион теңге).</w:t>
      </w:r>
      <w:r>
        <w:br/>
      </w:r>
      <w:r>
        <w:rPr>
          <w:rFonts w:ascii="Times New Roman"/>
          <w:b w:val="false"/>
          <w:i w:val="false"/>
          <w:color w:val="000000"/>
          <w:sz w:val="28"/>
        </w:rPr>
        <w:t>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 1039 қаулысына сәйкес 2004 жылдың 4-тоқсанынан бастап «Қазақтелеком» АҚ операторлар әлеуметтік маңызды аудандар залалсыз қызметін көрсету кезінде шеккен шығындарын өтеуге арналған үкіметтік дотациялар алды. Көрсетілген дотацияларға қатысты барлық талаптар мен шартты талаптар орындалды. 2011 жылдың желтоқсанында аяқталған субсидияның жыл бойғы жалпы сомасы 5.575 миллион теңгені құрады (2010;5.227 миллион теңге).</w:t>
      </w:r>
      <w:r>
        <w:br/>
      </w:r>
      <w:r>
        <w:rPr>
          <w:rFonts w:ascii="Times New Roman"/>
          <w:b w:val="false"/>
          <w:i w:val="false"/>
          <w:color w:val="000000"/>
          <w:sz w:val="28"/>
        </w:rPr>
        <w:t>
      Қазақстан Республикасы Үкіметінің 2002 жылғы 17 тамыздағы № 915 қаулысына сәйкес Үкіметі Астанадан Қазақстанның басқа қалаларына рентабельді емес бағыттар бойынша жолаушылар әуе тасымалы бойынша қызметтерді жүзеге асыратын компанияларға субсидиялар ұсынады. Субсидия рейске жұмсалатын шығынның алынған кірістен артып кетуіне негізделген. 2011 жылдың 31 желтоқсанында аяқталған субсидияның жыл бойғы сомасы 377 миллион теңгені құрады (2010:678 миллион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27. Сатылған өнім мен көрсетілген қызметтердің өзіндік құны</w:t>
      </w:r>
      <w:r>
        <w:br/>
      </w:r>
      <w:r>
        <w:rPr>
          <w:rFonts w:ascii="Times New Roman"/>
          <w:b w:val="false"/>
          <w:i w:val="false"/>
          <w:color w:val="000000"/>
          <w:sz w:val="28"/>
        </w:rPr>
        <w:t>
      31 желтоқсанда аяқталған жылдар ішіндегі сатудың өзіндік құны мыналарды қамтыды: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1.788.569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437.999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ескеру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өндірістік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3.194.222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r>
    </w:tbl>
    <w:bookmarkStart w:name="z544" w:id="341"/>
    <w:p>
      <w:pPr>
        <w:spacing w:after="0"/>
        <w:ind w:left="0"/>
        <w:jc w:val="both"/>
      </w:pPr>
      <w:r>
        <w:rPr>
          <w:rFonts w:ascii="Times New Roman"/>
          <w:b w:val="false"/>
          <w:i w:val="false"/>
          <w:color w:val="000000"/>
          <w:sz w:val="28"/>
        </w:rPr>
        <w:t>
</w:t>
      </w:r>
      <w:r>
        <w:rPr>
          <w:rFonts w:ascii="Times New Roman"/>
          <w:b/>
          <w:i w:val="false"/>
          <w:color w:val="000000"/>
          <w:sz w:val="28"/>
        </w:rPr>
        <w:t>      28. ЖАЛПЫ ЖӘНЕ ӘКІМШІЛІК ШЫҒЫСТАР</w:t>
      </w:r>
      <w:r>
        <w:br/>
      </w:r>
      <w:r>
        <w:rPr>
          <w:rFonts w:ascii="Times New Roman"/>
          <w:b w:val="false"/>
          <w:i w:val="false"/>
          <w:color w:val="000000"/>
          <w:sz w:val="28"/>
        </w:rPr>
        <w:t>
      31 желтоқсанда аяқталған жылдар ішіндегі жалпы және әкімшілік шығыстар мыналарды қамтыды: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 және қайырымдылық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Салықтар,табыс салығынан басқа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мен өсімпұлдар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bl>
    <w:bookmarkStart w:name="z545" w:id="342"/>
    <w:p>
      <w:pPr>
        <w:spacing w:after="0"/>
        <w:ind w:left="0"/>
        <w:jc w:val="both"/>
      </w:pPr>
      <w:r>
        <w:rPr>
          <w:rFonts w:ascii="Times New Roman"/>
          <w:b w:val="false"/>
          <w:i w:val="false"/>
          <w:color w:val="000000"/>
          <w:sz w:val="28"/>
        </w:rPr>
        <w:t>
</w:t>
      </w:r>
      <w:r>
        <w:rPr>
          <w:rFonts w:ascii="Times New Roman"/>
          <w:b/>
          <w:i w:val="false"/>
          <w:color w:val="000000"/>
          <w:sz w:val="28"/>
        </w:rPr>
        <w:t>      29. ТАСЫМАЛДАУ ЖӘНЕ САТУ ЖӨНІНДЕГІ ШЫҒЫСТАР</w:t>
      </w:r>
      <w:r>
        <w:br/>
      </w:r>
      <w:r>
        <w:rPr>
          <w:rFonts w:ascii="Times New Roman"/>
          <w:b w:val="false"/>
          <w:i w:val="false"/>
          <w:color w:val="000000"/>
          <w:sz w:val="28"/>
        </w:rPr>
        <w:t>
      31 желтоқсанда аяқталған жылдар ішіндегі тасымалдау және сату жөніндегі шығыстар мыналарды қамтыды: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бажы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Агенттерге комиссиялық сыйақы және жарнама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bl>
    <w:bookmarkStart w:name="z546" w:id="343"/>
    <w:p>
      <w:pPr>
        <w:spacing w:after="0"/>
        <w:ind w:left="0"/>
        <w:jc w:val="both"/>
      </w:pPr>
      <w:r>
        <w:rPr>
          <w:rFonts w:ascii="Times New Roman"/>
          <w:b w:val="false"/>
          <w:i w:val="false"/>
          <w:color w:val="000000"/>
          <w:sz w:val="28"/>
        </w:rPr>
        <w:t>      2010 жылдың шілдесінде Қазақстан Республикасының Үкіметі кеден заңнамасын бірқатар түзетулер қабылдады, нәтижесінде Топтың мұнай өндіретін еншілес компаниялары 2010 жылы ішкі мұнайдың бір тоннасы үшін 20 АҚШ доллары мөлшерінде кедендік экспорт бажын төледі.</w:t>
      </w:r>
      <w:r>
        <w:br/>
      </w:r>
      <w:r>
        <w:rPr>
          <w:rFonts w:ascii="Times New Roman"/>
          <w:b w:val="false"/>
          <w:i w:val="false"/>
          <w:color w:val="000000"/>
          <w:sz w:val="28"/>
        </w:rPr>
        <w:t>
      2011 жылдың 1 қаңтарынан бастап мұнай өндіретін еншілес ұйымдардың мұнайды экспорттағаны үшін төлейтін кеден бажы бір тонна үшін 20 АҚШ долларынан 40 АҚШ долларына дейін ұлғайды.</w:t>
      </w:r>
      <w:r>
        <w:br/>
      </w:r>
      <w:r>
        <w:rPr>
          <w:rFonts w:ascii="Times New Roman"/>
          <w:b w:val="false"/>
          <w:i w:val="false"/>
          <w:color w:val="000000"/>
          <w:sz w:val="28"/>
        </w:rPr>
        <w:t>
</w:t>
      </w:r>
      <w:r>
        <w:rPr>
          <w:rFonts w:ascii="Times New Roman"/>
          <w:b/>
          <w:i w:val="false"/>
          <w:color w:val="000000"/>
          <w:sz w:val="28"/>
        </w:rPr>
        <w:t>      30. ҚҰНСЫЗДАНУДАН БОЛАТЫН ШЫҒЫН</w:t>
      </w:r>
      <w:r>
        <w:br/>
      </w:r>
      <w:r>
        <w:rPr>
          <w:rFonts w:ascii="Times New Roman"/>
          <w:b w:val="false"/>
          <w:i w:val="false"/>
          <w:color w:val="000000"/>
          <w:sz w:val="28"/>
        </w:rPr>
        <w:t>
      31 желтоқсанда аяқталатын жылдар ішіндегі шығындар мыналарды қамтыды: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қарыздарының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компанияларға инвестициялардың құнсыздануы/(Құнсыздануды сторнирлеу)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қаражаттың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bl>
    <w:bookmarkStart w:name="z547" w:id="344"/>
    <w:p>
      <w:pPr>
        <w:spacing w:after="0"/>
        <w:ind w:left="0"/>
        <w:jc w:val="both"/>
      </w:pPr>
      <w:r>
        <w:rPr>
          <w:rFonts w:ascii="Times New Roman"/>
          <w:b w:val="false"/>
          <w:i w:val="false"/>
          <w:color w:val="000000"/>
          <w:sz w:val="28"/>
        </w:rPr>
        <w:t>
</w:t>
      </w:r>
      <w:r>
        <w:rPr>
          <w:rFonts w:ascii="Times New Roman"/>
          <w:b/>
          <w:i w:val="false"/>
          <w:color w:val="000000"/>
          <w:sz w:val="28"/>
        </w:rPr>
        <w:t>      31. ӨЗГЕ ДЕ ОПЕРАЦИЯЛЫҚ КІРІС</w:t>
      </w:r>
      <w:r>
        <w:br/>
      </w:r>
      <w:r>
        <w:rPr>
          <w:rFonts w:ascii="Times New Roman"/>
          <w:b w:val="false"/>
          <w:i w:val="false"/>
          <w:color w:val="000000"/>
          <w:sz w:val="28"/>
        </w:rPr>
        <w:t>
      2011 жылдың 31 желтоқсанында аяқталған өзге де операциялық кіріс негізінен кірістер немесе 32.337 миллион теңге сомасындағы кірістер немесе шығындар арқылы әділ құны бойынша есептелетін қаржы құралдарымен операциялардан түсетін таза кірісті (2010: кіріс 52.517 миллион теңге), БТА Банкті қалпына келтіруге арналған облигация құнының өзгеруінен кіріс 12.265 миллион теңге (2010: нөл), шетел валютасымен ауыртпалық салынған операциялардан таза кіріс 1.422 миллион теңге (2010: 12.874 миллион теңге), сондай-ақ айыппұлдар, өсімпұлдар, бересілер бойынша сияқты өзге де операциялық емес кірістер және өзге де ұзақ мерзімді активтердің кетуінен болған кірістер.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ӨЗГЕ ДЕ ОПЕРАЦИЯЛЫҚ ШЫҒЫН</w:t>
      </w:r>
      <w:r>
        <w:br/>
      </w:r>
      <w:r>
        <w:rPr>
          <w:rFonts w:ascii="Times New Roman"/>
          <w:b w:val="false"/>
          <w:i w:val="false"/>
          <w:color w:val="000000"/>
          <w:sz w:val="28"/>
        </w:rPr>
        <w:t>
      Өзге де операциялық шығын 5.852 миллион теңге сомасындағы банк аккредитивтері мен кепілдіктер бойынша резервтер құруға арналған шығыстарды қоса алғанда негізінен екінші деңгейдегі банктердің өзге де операциялық шығындарынан болған (2010: 61.748 миллион теңге сомасына резервті сторнирлеуден болған кіріс).</w:t>
      </w:r>
      <w:r>
        <w:br/>
      </w:r>
      <w:r>
        <w:rPr>
          <w:rFonts w:ascii="Times New Roman"/>
          <w:b w:val="false"/>
          <w:i w:val="false"/>
          <w:color w:val="000000"/>
          <w:sz w:val="28"/>
        </w:rPr>
        <w:t>
      БТА Банктің және Альянс Банктің міндеттемелерінің әділ құныны бағалау кезінде сатып алу күніне банктерді қайта құрылымдаудың есепті болашақ нәтижелері ескерілді. 2010 жылдың өзге де операциялық шығыны банктердің берешегін қайта құрылымдаудан іс жүзіндегі кірістермен және банктердің сатып алу күніне оларды бағалау арасындағы айырмашылық болып табылатын жалпы сомасы 285.339 миллион теңгеге қайта құрылымдау нәтижелерін нақтылау әсерін қамтиды, оның ішінде БТА Банкін қайта құрылымдау нәтижелерін нақтылау әсері - 273.826 миллион теңге және Альянс Банкін қайта құрылымдау нәтижелерін нақтылау әсері -11.513 миллион теңге.</w:t>
      </w:r>
      <w:r>
        <w:br/>
      </w:r>
      <w:r>
        <w:rPr>
          <w:rFonts w:ascii="Times New Roman"/>
          <w:b w:val="false"/>
          <w:i w:val="false"/>
          <w:color w:val="000000"/>
          <w:sz w:val="28"/>
        </w:rPr>
        <w:t>
      Көрсетілген сомадағы 116.144 миллион теңге мөлшеріндегі айырмашылық БТА Банк облигацияларының жаңа міндеттемелер құрамында қалпына келтіруге арналған әділ құны болып табылады. Осы қағаздар оларды ұстаушыларға қалпына келтіруге арналған құнсызданған, сот тәртібімен қалпына келтірілген активтерден және салық активтерінен тұратын іс жүзінде қолма-қол түрде жүзеге асырылғаннан 50%-ын алу мүмкіндігін береді. БТА Банктің сатып aлу күніне (2009 жыл 2 ақпан) қалпына келтіруге арналған облигациялардың әділ құны әділ бағалануы мүмкін емес еді және тиісінше осы облигациялар нөлдік құнымен көрсетілді. 169.195 миллион теңге мөлшеріндегі айырмашылық негізінен банктердің сатып алу күніне және іс жүзіндегі қайта құрылымдау күніне жаңа міндеттемелердің әділ құнын бағалау кезінде қолданылған дисконттау ставкасының айырмашылығынан, сондай-ақ кредиторлар арасында таңдалатын опциялардың болжамды және нақты бөлінуі арасындағы айрмашылықтардан туындады.</w:t>
      </w:r>
      <w:r>
        <w:br/>
      </w:r>
      <w:r>
        <w:rPr>
          <w:rFonts w:ascii="Times New Roman"/>
          <w:b w:val="false"/>
          <w:i w:val="false"/>
          <w:color w:val="000000"/>
          <w:sz w:val="28"/>
        </w:rPr>
        <w:t>
      Бұдан әрі еншілес банктердің берешектерін қайта құрылымдаудың нақты нәтижелері ұсынылған.</w:t>
      </w:r>
      <w:r>
        <w:br/>
      </w:r>
      <w:r>
        <w:rPr>
          <w:rFonts w:ascii="Times New Roman"/>
          <w:b w:val="false"/>
          <w:i w:val="false"/>
          <w:color w:val="000000"/>
          <w:sz w:val="28"/>
        </w:rPr>
        <w:t>
</w:t>
      </w:r>
      <w:r>
        <w:rPr>
          <w:rFonts w:ascii="Times New Roman"/>
          <w:b w:val="false"/>
          <w:i/>
          <w:color w:val="000000"/>
          <w:sz w:val="28"/>
        </w:rPr>
        <w:t>      БТА Банк</w:t>
      </w:r>
      <w:r>
        <w:br/>
      </w:r>
      <w:r>
        <w:rPr>
          <w:rFonts w:ascii="Times New Roman"/>
          <w:b w:val="false"/>
          <w:i w:val="false"/>
          <w:color w:val="000000"/>
          <w:sz w:val="28"/>
        </w:rPr>
        <w:t>
      2010 жылы 28 мамырда «БТА Банк» АҚ-нын банктің қаржылық берешегінің жалпы көлемінің 92,03% мөлшеріндегі міндеттемелерін иеленетін кредиторлары банктің берешегін қайта құрылымдау жоспарын мақұлдады. 2010 жылы 1 қыркүйекте Банк өзінің қаржылық міндеттемелерін қайта құрылымдау үдерісін табысты аяқтады. Банк өзінің бұған дейін шығарған барлық облигациялары мен өзге де міндеттемелерінің күшін жойды және оның орнына әділ құны 722.374 миллиона теңге болатын жаңа борыштық құнды қағаздар шығарды, сондай-ақ 945 миллион АҚШ доллары нысанында кредиторларға төледі, бұл 139.010 миллион теңгеге барабар. Берілген қорытынды сома 861.384 миллион теңгені, ал БТА Банктің қайта құрылымдаудан кірісі - 853.914 миллион теңгені құрады.</w:t>
      </w:r>
      <w:r>
        <w:br/>
      </w:r>
      <w:r>
        <w:rPr>
          <w:rFonts w:ascii="Times New Roman"/>
          <w:b w:val="false"/>
          <w:i w:val="false"/>
          <w:color w:val="000000"/>
          <w:sz w:val="28"/>
        </w:rPr>
        <w:t>
      Сондай-ақ қайта құрылымдау жоспары шеңберінде Қор 2010 жылдың тамызында БТА Банкттің Қорға тиесілі бірінші және екінші облигациялық бағдарламалары шеңберінде оларда шығарылған барлық облигацияларды конвертациялау есебінен БТА Банк қосымша шығарған 44.175.794.956 жай акцияларды сатып алды. Конвертацияланған облигациялардың әділ бағасы 671.472 миллион теңгені құрады. 2010 жылы 20 тамызда БТА Банк Қордан жалпы сомасы 1 теңгеге саны 8.179.148.436 дана жай акцияларын сатып алды, олар 2010 жылы 26 тамызда қайта құрылымдау бойынша кредиторларға өтеусіз бөлінді, нәтижесінде Қордың үлесі 81,48% жай акцияларды құрады.</w:t>
      </w:r>
      <w:r>
        <w:br/>
      </w:r>
      <w:r>
        <w:rPr>
          <w:rFonts w:ascii="Times New Roman"/>
          <w:b w:val="false"/>
          <w:i w:val="false"/>
          <w:color w:val="000000"/>
          <w:sz w:val="28"/>
        </w:rPr>
        <w:t>
</w:t>
      </w:r>
      <w:r>
        <w:rPr>
          <w:rFonts w:ascii="Times New Roman"/>
          <w:b w:val="false"/>
          <w:i/>
          <w:color w:val="000000"/>
          <w:sz w:val="28"/>
        </w:rPr>
        <w:t>      Альянс Банк</w:t>
      </w:r>
      <w:r>
        <w:br/>
      </w:r>
      <w:r>
        <w:rPr>
          <w:rFonts w:ascii="Times New Roman"/>
          <w:b w:val="false"/>
          <w:i w:val="false"/>
          <w:color w:val="000000"/>
          <w:sz w:val="28"/>
        </w:rPr>
        <w:t>
      2009 жылы 15 желтоқсанда «Альянс Банк» АҚ-ның банктің қаржылық берешегінің жалпы көлемінің 95,1% мөлшеріндегі міндеттемелерін иеленетін кредиторлары банктің берешегін қайта құрылымдау жоспарын мақұлдады. Қайта құрылымдау 2010 жылы 26 наурызда табысты аяқталды, Банк қайта құрылымдалатын міндеттемелердің орнына шығару күніне әділ бағасы 170.078 миллион теңгені құраған жаңа борыштық құнды қағаздар, сондай-ақ борыштық құрамдауышының әділ құны 20.135 миллион теңге болатын артықшылықты акциялар шығарды және кредиторларға ұсынды. Кредиторларға 73.558 миллион теңге сомасында қосымша ақша қаражаты төленді. Берудің қорытынды сомасы 263.771 миллион теңгені, ал Альянс Банктің қайта құрылымдаудан кірісі- 324.745 миллион теңгені құрады.</w:t>
      </w:r>
      <w:r>
        <w:br/>
      </w:r>
      <w:r>
        <w:rPr>
          <w:rFonts w:ascii="Times New Roman"/>
          <w:b w:val="false"/>
          <w:i w:val="false"/>
          <w:color w:val="000000"/>
          <w:sz w:val="28"/>
        </w:rPr>
        <w:t>
      Сондай-ақ қайта құрылымдау жоспары шеңберінде Қор 2010 жылдың наурызында жалпы сомасы 129 миллиард теңгеге қосымша шығарған «Альянс Банк» АҚ-ның 4.000.000 жай акцияларын және 1.567.164 артықшылықты акцияларын сатып алды. Сатып алу Қордың 24 миллиард теңге ақша қаражатымен төлеу және Қор жалпы сомасы 105 миллиард теңгеге «Альянс Банк» АҚ-дан сатып алған облигацияларын конвертациялау арқылы жүзеге асырылды. Қайта құрылымдау талаптарына сәйкес Қор Банк кредиторларына банктің 33% жай және артықшылықты акцияларын ұсынды, нәтижесінде Қордың үлесі жай және артықшылықты акциялардың 67%-ын құрады. </w:t>
      </w:r>
      <w:r>
        <w:br/>
      </w:r>
      <w:r>
        <w:rPr>
          <w:rFonts w:ascii="Times New Roman"/>
          <w:b w:val="false"/>
          <w:i w:val="false"/>
          <w:color w:val="000000"/>
          <w:sz w:val="28"/>
        </w:rPr>
        <w:t>
</w:t>
      </w:r>
      <w:r>
        <w:rPr>
          <w:rFonts w:ascii="Times New Roman"/>
          <w:b w:val="false"/>
          <w:i/>
          <w:color w:val="000000"/>
          <w:sz w:val="28"/>
        </w:rPr>
        <w:t>      Темірбанк</w:t>
      </w:r>
      <w:r>
        <w:br/>
      </w:r>
      <w:r>
        <w:rPr>
          <w:rFonts w:ascii="Times New Roman"/>
          <w:b w:val="false"/>
          <w:i w:val="false"/>
          <w:color w:val="000000"/>
          <w:sz w:val="28"/>
        </w:rPr>
        <w:t>
      2010 жылдың наурызында «Темірбанк» АҚ-ның банктің қаржылық берешегінің жалпы көлемінің 93,7% мөлшеріндегі міднеттемелерін иеленетін кредиторлары банктің берешегін қайта құрылымдау жоспарын мақұлдады. 2010 жылы 30 маусымда Банк өзінің қаржылық міндеттемелерін қайта құрылымдау үдерісін табысты аяқтады. Қайта құрылымдау жоспарының талаптарына сәйкес Банктің қайта құрылымдауға жатқызылатын банктің міндеттемелерінің жалпы сомасынан алынған еурооблигациялар жалпы әділ құны 98.228 миллион теңге болатын жаңа еурооблигациялармен ауыстырылды, сондай-ақ ақшалай нысанда 22.651 миллион теңге сомасына ішінара өтелді, банктік қайта құрылымдаудан кірісі 93.768 миллион теңгені құрады.</w:t>
      </w:r>
      <w:r>
        <w:br/>
      </w:r>
      <w:r>
        <w:rPr>
          <w:rFonts w:ascii="Times New Roman"/>
          <w:b w:val="false"/>
          <w:i w:val="false"/>
          <w:color w:val="000000"/>
          <w:sz w:val="28"/>
        </w:rPr>
        <w:t>
      Қайта құрылымдау шеңберінде Қор «Темірбанк» АҚ-ның бұрын орналастырылмаған жалпы сомасы 107.825 мың теңгенің 75.933.000 дана жай акцияларын және жалпы сомасы 23.380 миллион теңгенің 15.905.000.000 дана банктің қосымша шығарылған акцияларын сатып алды. Темірбанк қосымша шығарған жай акциялардың 19,57% пайызы сыртқы кредиторларға берілді, осыдан кен Қордың үлесі 79,900-ды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ҚАРЖЫ ШЫҒЫНДАРЫ</w:t>
      </w:r>
      <w:r>
        <w:br/>
      </w:r>
      <w:r>
        <w:rPr>
          <w:rFonts w:ascii="Times New Roman"/>
          <w:b w:val="false"/>
          <w:i w:val="false"/>
          <w:color w:val="000000"/>
          <w:sz w:val="28"/>
        </w:rPr>
        <w:t>
      31 желтоқсанда аяқталатын жылдар ішіндегі қаржылық шығыстар мыналарды қамтиды: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пайыздар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және өзге де берешектер бойынша дисконт сомасына ұлғаю</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бойынша пайыздар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bl>
    <w:bookmarkStart w:name="z550" w:id="345"/>
    <w:p>
      <w:pPr>
        <w:spacing w:after="0"/>
        <w:ind w:left="0"/>
        <w:jc w:val="both"/>
      </w:pPr>
      <w:r>
        <w:rPr>
          <w:rFonts w:ascii="Times New Roman"/>
          <w:b w:val="false"/>
          <w:i w:val="false"/>
          <w:color w:val="000000"/>
          <w:sz w:val="28"/>
        </w:rPr>
        <w:t>
</w:t>
      </w:r>
      <w:r>
        <w:rPr>
          <w:rFonts w:ascii="Times New Roman"/>
          <w:b/>
          <w:i w:val="false"/>
          <w:color w:val="000000"/>
          <w:sz w:val="28"/>
        </w:rPr>
        <w:t>      34. ҚАРЖЫ КІРІСІ</w:t>
      </w:r>
      <w:r>
        <w:br/>
      </w:r>
      <w:r>
        <w:rPr>
          <w:rFonts w:ascii="Times New Roman"/>
          <w:b w:val="false"/>
          <w:i w:val="false"/>
          <w:color w:val="000000"/>
          <w:sz w:val="28"/>
        </w:rPr>
        <w:t>
      31 желтоқсанда аяқталған жылдар ішіндегі қаржылық кіріс мыналарды қамтиды: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 және ақша қаражаты мен олардың баламалары бойынша сыйақы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қаржы активтері бойынша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bl>
    <w:bookmarkStart w:name="z551" w:id="346"/>
    <w:p>
      <w:pPr>
        <w:spacing w:after="0"/>
        <w:ind w:left="0"/>
        <w:jc w:val="both"/>
      </w:pPr>
      <w:r>
        <w:rPr>
          <w:rFonts w:ascii="Times New Roman"/>
          <w:b w:val="false"/>
          <w:i w:val="false"/>
          <w:color w:val="000000"/>
          <w:sz w:val="28"/>
        </w:rPr>
        <w:t>
</w:t>
      </w:r>
      <w:r>
        <w:rPr>
          <w:rFonts w:ascii="Times New Roman"/>
          <w:b/>
          <w:i w:val="false"/>
          <w:color w:val="000000"/>
          <w:sz w:val="28"/>
        </w:rPr>
        <w:t>      35. ҚАУЫМДАСҚАН КОМПАНИЯЛАР МЕН БІРЛЕСКЕН КӘСІПОРЫНДАРДЫҢ КІРІСІНДЕГІ ҮЛЕС</w:t>
      </w:r>
      <w:r>
        <w:br/>
      </w:r>
      <w:r>
        <w:rPr>
          <w:rFonts w:ascii="Times New Roman"/>
          <w:b w:val="false"/>
          <w:i w:val="false"/>
          <w:color w:val="000000"/>
          <w:sz w:val="28"/>
        </w:rPr>
        <w:t>
      31 желтоқсанда аяқталатын жылдар ішіндегі қауымдасқан компаниялар мен бірлескен кәсіпорындар кірісіндегі үлес мыналарды қамтиды: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«ТеңгізШевройл»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Қазақстан»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(«ЕМАЭС-1»)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Банкі»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397.120</w:t>
            </w:r>
          </w:p>
        </w:tc>
      </w:tr>
    </w:tbl>
    <w:bookmarkStart w:name="z552" w:id="347"/>
    <w:p>
      <w:pPr>
        <w:spacing w:after="0"/>
        <w:ind w:left="0"/>
        <w:jc w:val="both"/>
      </w:pPr>
      <w:r>
        <w:rPr>
          <w:rFonts w:ascii="Times New Roman"/>
          <w:b w:val="false"/>
          <w:i w:val="false"/>
          <w:color w:val="000000"/>
          <w:sz w:val="28"/>
        </w:rPr>
        <w:t>
</w:t>
      </w:r>
      <w:r>
        <w:rPr>
          <w:rFonts w:ascii="Times New Roman"/>
          <w:b/>
          <w:i w:val="false"/>
          <w:color w:val="000000"/>
          <w:sz w:val="28"/>
        </w:rPr>
        <w:t>      36. ТАБЫС САЛЫҒЫ БОЙЫНША ШЫҒЫСТАР</w:t>
      </w:r>
      <w:r>
        <w:br/>
      </w:r>
      <w:r>
        <w:rPr>
          <w:rFonts w:ascii="Times New Roman"/>
          <w:b w:val="false"/>
          <w:i w:val="false"/>
          <w:color w:val="000000"/>
          <w:sz w:val="28"/>
        </w:rPr>
        <w:t>
      31 желтоқсанда аяқталатын жылдар ішіндегі табыс салығы бойынша шығыстар мыналарды қамтыды: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және сыйақылар бойынша төлем кезінен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шығыс/(үнем):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және сыйақылар бойынша төлем кезінен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bl>
    <w:p>
      <w:pPr>
        <w:spacing w:after="0"/>
        <w:ind w:left="0"/>
        <w:jc w:val="both"/>
      </w:pPr>
      <w:r>
        <w:rPr>
          <w:rFonts w:ascii="Times New Roman"/>
          <w:b w:val="false"/>
          <w:i w:val="false"/>
          <w:color w:val="000000"/>
          <w:sz w:val="28"/>
        </w:rPr>
        <w:t>      2011 жылы кейінге қалдырылған корпаративтік табыс салығы бойынша шығыстардың негізгі бөлігі зияндарды ауыстыру бойынша танылмаған салықтық активтер сомасын ұлғайту нәтижесінде пайда болған БТА Банк шығыстарында (159.644 миллион теңге) көрсетілген.</w:t>
      </w:r>
      <w:r>
        <w:br/>
      </w:r>
      <w:r>
        <w:rPr>
          <w:rFonts w:ascii="Times New Roman"/>
          <w:b w:val="false"/>
          <w:i w:val="false"/>
          <w:color w:val="000000"/>
          <w:sz w:val="28"/>
        </w:rPr>
        <w:t>
      Қазақстан Республикасында 2011 және 2010 жылдың 31 желтоқсанына салықтық шығындарды ауыстыру салық мақсатында олар туындаған күннен бастап он жыл өткеннен кейін мерзімі өтеді.</w:t>
      </w:r>
      <w:r>
        <w:br/>
      </w:r>
      <w:r>
        <w:rPr>
          <w:rFonts w:ascii="Times New Roman"/>
          <w:b w:val="false"/>
          <w:i w:val="false"/>
          <w:color w:val="000000"/>
          <w:sz w:val="28"/>
        </w:rPr>
        <w:t>
      Бухгалтерлік пайдадан бастап табыс салығы бойынша шығыстарға табыс салығының нормативтік ставкалары бойынша салық салуға дейін есептелген табыс салығы бойынша шығыстарды салыстырып тексеру 31 желтоқсанда аяқталатын жылдар ішінде (2011 және 2010 жылдары 20%) былайша көрсетіліп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Жалғасып отырған қызметтен табыс салығының есептегенге дейінгі бухгалтерлік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табыс салығының есептелгенге дейінгі бухгалтерлік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жатқызылмайтын немесе салық салу мақсатында салық салуға жатпайтын баптардың салық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сатып алудан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салығының ставкалары өзгеруінің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салығының әртүрлі ставкаларының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акциялардың құнсыздануынан шығындар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кәсіпорындар мен қауымдастырылған компаниялардағы салық салынбайтын пайданың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ставкалар бойынша есепке алынатын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айырмашылықтар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танылмаған активтердегі өзгерістер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шоғырландырылған есепте көрсетілген корпоративтік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bl>
    <w:p>
      <w:pPr>
        <w:spacing w:after="0"/>
        <w:ind w:left="0"/>
        <w:jc w:val="both"/>
      </w:pPr>
      <w:r>
        <w:rPr>
          <w:rFonts w:ascii="Times New Roman"/>
          <w:b w:val="false"/>
          <w:i w:val="false"/>
          <w:color w:val="000000"/>
          <w:sz w:val="28"/>
        </w:rPr>
        <w:t>      Бухгалтерлік теңгерімді жасау күніне қолданыстағы активтер мен міндеттемелерді есептеу үшін негізбен және сомалардың арасындағы уақытша айырмашылықтарды заңмен белгіленген салық ставкаларын қолдану арқылы есептелген шоғырландырылған қаржы есебінде көрсетілген кейінге қалдырылған салық сальдосы 31 желтоқсанға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973"/>
        <w:gridCol w:w="2173"/>
        <w:gridCol w:w="2233"/>
        <w:gridCol w:w="219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Ауыстырылған салық шығындары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r>
      <w:tr>
        <w:trPr>
          <w:trHeight w:val="49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қатысты есебіне жазылған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активтерінің құнсыздандуы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міндеттеме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есепке жазулар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танылмаған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бірге есептелген 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кәсіпорындардың бөлінбеген пайдасы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39.015</w:t>
            </w:r>
          </w:p>
        </w:tc>
      </w:tr>
      <w:tr>
        <w:trPr>
          <w:trHeight w:val="3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есепке 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73"/>
        <w:gridCol w:w="223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p>
      <w:pPr>
        <w:spacing w:after="0"/>
        <w:ind w:left="0"/>
        <w:jc w:val="both"/>
      </w:pPr>
      <w:r>
        <w:rPr>
          <w:rFonts w:ascii="Times New Roman"/>
          <w:b w:val="false"/>
          <w:i w:val="false"/>
          <w:color w:val="000000"/>
          <w:sz w:val="28"/>
        </w:rPr>
        <w:t>      31 желтоқсанда аяқталған кейінге қалдырылған салық бойынша таза міндеттемелердегі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973"/>
        <w:gridCol w:w="2173"/>
        <w:gridCol w:w="2233"/>
        <w:gridCol w:w="219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валютасын қайта есептеу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кірісте көрсетілгені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 сатып алғандағы (5-ескертпе)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 және шығындарда көрсетілгені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73"/>
        <w:gridCol w:w="223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228.760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bookmarkStart w:name="z553" w:id="348"/>
    <w:p>
      <w:pPr>
        <w:spacing w:after="0"/>
        <w:ind w:left="0"/>
        <w:jc w:val="both"/>
      </w:pPr>
      <w:r>
        <w:rPr>
          <w:rFonts w:ascii="Times New Roman"/>
          <w:b w:val="false"/>
          <w:i w:val="false"/>
          <w:color w:val="000000"/>
          <w:sz w:val="28"/>
        </w:rPr>
        <w:t>      2011 жылғы 31 желтоқсанға 545.731 миллион теңге мөлшеріндегі танылмаған активтер негізінен Қордың кейбір еншілес ұйымдарының шеккен салықтық шығындарына жатқызылды (2010 жыл: 255.096 миллион теңге).</w:t>
      </w:r>
      <w:r>
        <w:br/>
      </w:r>
      <w:r>
        <w:rPr>
          <w:rFonts w:ascii="Times New Roman"/>
          <w:b w:val="false"/>
          <w:i w:val="false"/>
          <w:color w:val="000000"/>
          <w:sz w:val="28"/>
        </w:rPr>
        <w:t>
</w:t>
      </w:r>
      <w:r>
        <w:rPr>
          <w:rFonts w:ascii="Times New Roman"/>
          <w:b/>
          <w:i w:val="false"/>
          <w:color w:val="000000"/>
          <w:sz w:val="28"/>
        </w:rPr>
        <w:t>      37. ШОҒЫРЛАНДЫРУ</w:t>
      </w:r>
      <w:r>
        <w:br/>
      </w:r>
      <w:r>
        <w:rPr>
          <w:rFonts w:ascii="Times New Roman"/>
          <w:b w:val="false"/>
          <w:i w:val="false"/>
          <w:color w:val="000000"/>
          <w:sz w:val="28"/>
        </w:rPr>
        <w:t>
      Осы шоғырландырылған қаржылық есепке енгізілген елеулі еншілес ұйымдар төменде көрсетілген: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(«ҚМГ» ҰК)және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АҚ(«ҚТЖ» ҰК»)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 («ҚАӨ» ҰАК»)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(«ҚТК»)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(«Самұрық-Энерго»)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 компаниясы» АҚ және еншілес ұйымдары «КEGOC»</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 («Эйр Астана»)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 («БТА Банк»)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 АҚ («Альянс Банк»)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(ҚДБ»)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 («Даму»)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Тұрғынүйқұрылысжинақ банкі»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 жолы»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еншілес ұйымдары («Қазақстан Инжиниринг»)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«ҚазЭкспоГарант экспорт-кредит сақтандыру корпорациясы» АҚ (Экспорттық кредиттер мен инвестицияларды сақтандыру жөніндегі МСК)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кредиттерді кепілдендірудің Қазақстан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АҚ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Шөкин атындағы энергетика ҚазҒЗИ»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химиялық компания» ЖШС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инвестицияларға жәрдемдесу Қазақстан орталығы»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 және К»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«Темірбанк»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ҰГК»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Финанс»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54" w:id="349"/>
    <w:p>
      <w:pPr>
        <w:spacing w:after="0"/>
        <w:ind w:left="0"/>
        <w:jc w:val="both"/>
      </w:pPr>
      <w:r>
        <w:rPr>
          <w:rFonts w:ascii="Times New Roman"/>
          <w:b w:val="false"/>
          <w:i w:val="false"/>
          <w:color w:val="000000"/>
          <w:sz w:val="28"/>
        </w:rPr>
        <w:t>
</w:t>
      </w:r>
      <w:r>
        <w:rPr>
          <w:rFonts w:ascii="Times New Roman"/>
          <w:b/>
          <w:i w:val="false"/>
          <w:color w:val="000000"/>
          <w:sz w:val="28"/>
        </w:rPr>
        <w:t>      38. АҚШАЛАЙ ЕМЕС ЕЛЕУЛІ МӘМІЛЕЛЕР</w:t>
      </w:r>
      <w:r>
        <w:br/>
      </w:r>
      <w:r>
        <w:rPr>
          <w:rFonts w:ascii="Times New Roman"/>
          <w:b w:val="false"/>
          <w:i w:val="false"/>
          <w:color w:val="000000"/>
          <w:sz w:val="28"/>
        </w:rPr>
        <w:t>
      2011 және 2010 жылдары Toп Акционерге еншілес ұйымдардың акцияларын берді және айырбас шарты бойынша акционерден акциялар және өзге де мүлік алды (17.4-ескертпе). Осы операциялар ақша қаражатының қозғалысы туралы шоғырландырылған есептен алынып тасталды.</w:t>
      </w:r>
      <w:r>
        <w:br/>
      </w:r>
      <w:r>
        <w:rPr>
          <w:rFonts w:ascii="Times New Roman"/>
          <w:b w:val="false"/>
          <w:i w:val="false"/>
          <w:color w:val="000000"/>
          <w:sz w:val="28"/>
        </w:rPr>
        <w:t>
      2011 жылдың 31 желтоқсанына негізгі құралдарды сатып алғаны үшін кредиторлық берешек 25.921 миллион теңгеге ұлғайды (2010:34.681 миллион теңге). Осы операция ақша қаражатының қозғалысы туралы шоғырландырылған есептен алынып тасталды.</w:t>
      </w:r>
      <w:r>
        <w:br/>
      </w:r>
      <w:r>
        <w:rPr>
          <w:rFonts w:ascii="Times New Roman"/>
          <w:b w:val="false"/>
          <w:i w:val="false"/>
          <w:color w:val="000000"/>
          <w:sz w:val="28"/>
        </w:rPr>
        <w:t>
      2011 жылы Toп қаржылық жалға алу шарты бойынша құны 8.839 миллион теңге негізгі құралдар алды (2010: 4.190 миллион теңге). Осы операция ақша қаражатының қозғалысы туралы шоғырландырылған есептен алынып тасталды.</w:t>
      </w:r>
      <w:r>
        <w:br/>
      </w:r>
      <w:r>
        <w:rPr>
          <w:rFonts w:ascii="Times New Roman"/>
          <w:b w:val="false"/>
          <w:i w:val="false"/>
          <w:color w:val="000000"/>
          <w:sz w:val="28"/>
        </w:rPr>
        <w:t>
      2011 жылы Toп клиенттердің қарызын өтеу есебінен қамтамасыз етуді алды. Осы қамтамасыз етудің әділ құны 9.802 миллион теңгені құрайды (2010: 41.403 миллион теңге). Осы операция ақша қаражатының қозғалысы туралы шоғырландырылған есептен алынып тасталды.</w:t>
      </w:r>
      <w:r>
        <w:br/>
      </w:r>
      <w:r>
        <w:rPr>
          <w:rFonts w:ascii="Times New Roman"/>
          <w:b w:val="false"/>
          <w:i w:val="false"/>
          <w:color w:val="000000"/>
          <w:sz w:val="28"/>
        </w:rPr>
        <w:t xml:space="preserve">
      2011 жылы Қор Үкіметтен нарықтағыдан сыйақы төмен ставкалары бойынша қарыз қаражатын алды </w:t>
      </w:r>
      <w:r>
        <w:rPr>
          <w:rFonts w:ascii="Times New Roman"/>
          <w:b w:val="false"/>
          <w:i/>
          <w:color w:val="000000"/>
          <w:sz w:val="28"/>
        </w:rPr>
        <w:t xml:space="preserve">(19-ескертпе). </w:t>
      </w:r>
      <w:r>
        <w:rPr>
          <w:rFonts w:ascii="Times New Roman"/>
          <w:b w:val="false"/>
          <w:i w:val="false"/>
          <w:color w:val="000000"/>
          <w:sz w:val="28"/>
        </w:rPr>
        <w:t>Осы міндеттемелерді бастапқы тану кезіндегі 21.793 миллион теңге сомасындағы дисконт капиталдың өзгеруі туралы шоғырландырылған есепте көрсетілді (2010: 111.144 миллион теңге). Осы операция ақша қаражатының қозғалысы туралы шоғырландырылған есептен алынып тасталды.</w:t>
      </w:r>
      <w:r>
        <w:br/>
      </w:r>
      <w:r>
        <w:rPr>
          <w:rFonts w:ascii="Times New Roman"/>
          <w:b w:val="false"/>
          <w:i w:val="false"/>
          <w:color w:val="000000"/>
          <w:sz w:val="28"/>
        </w:rPr>
        <w:t>
      2011 жылы Toп негізгі құралдардың құнына 7.626 миллион теңге мөлшеріндегі қарыздар бойынша шығындарды капиталдандырды (2010: 571 миллион теңге). Осы операция ақша қаражатының қозғалысы туралы осы шоғырландырылған есептен алынып тасталды.</w:t>
      </w:r>
      <w:r>
        <w:br/>
      </w:r>
      <w:r>
        <w:rPr>
          <w:rFonts w:ascii="Times New Roman"/>
          <w:b w:val="false"/>
          <w:i w:val="false"/>
          <w:color w:val="000000"/>
          <w:sz w:val="28"/>
        </w:rPr>
        <w:t xml:space="preserve">
      2010 жылы Қор «Екібастұз МАЭС-1» ЖШС-ның 50% қатысу үлесін сатып алу бойынша мәмілені аяқтады </w:t>
      </w:r>
      <w:r>
        <w:rPr>
          <w:rFonts w:ascii="Times New Roman"/>
          <w:b w:val="false"/>
          <w:i/>
          <w:color w:val="000000"/>
          <w:sz w:val="28"/>
        </w:rPr>
        <w:t>(9-ескертпе).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39. БАЙЛАНЫСТЫ ТАРАПТАР ТУРАЛЫ АҚПАРАТТЫ АШУ</w:t>
      </w:r>
      <w:r>
        <w:br/>
      </w:r>
      <w:r>
        <w:rPr>
          <w:rFonts w:ascii="Times New Roman"/>
          <w:b w:val="false"/>
          <w:i w:val="false"/>
          <w:color w:val="000000"/>
          <w:sz w:val="28"/>
        </w:rPr>
        <w:t>
      24 «Байланысты тараптар туралы ақпаратты алу» БЕХС-ке сәйкес тараптар егер бір тарап екінші тарапты бақылау мүмкіндігі болса немесе оның қаржылық және операциялық шешім қабылдауы кезінде екінші тарапқа елеулі ықпалын жүзеге асыру мүмкіндігі болса, тараптар байланысты болып саналады. Әрбір байланысты тараппен қатынастардың болу мүмкіндігін бағалау кезінде назар заңды ресімделуіне ғана емес өзара қатынастардың мәніне аударылады.</w:t>
      </w:r>
      <w:r>
        <w:br/>
      </w:r>
      <w:r>
        <w:rPr>
          <w:rFonts w:ascii="Times New Roman"/>
          <w:b w:val="false"/>
          <w:i w:val="false"/>
          <w:color w:val="000000"/>
          <w:sz w:val="28"/>
        </w:rPr>
        <w:t>
      Байланысты тараптар өзінде оларда Топтың шешуші басқарушы персоналына қатысудың елеулі үлесі, сондай-ақ Үкімет бақылайтын өзге де кәсіпорындар тікелей немесе жанама түрде тесілі Топтың, ұйымның шешуші басқарушы персоналын қамтиды. Байланысты тараптармен мәмілелер байланысты үшінші тарапқа ұсынылатын тарифтер негізінде берілген кейбір реттелетін қызметтерді қоспағанда, нарық ставкаларына сәйкес келуі міндетті емес тараптар арасындағы келіслген талаптар бойынша жүзеге асырылды.</w:t>
      </w:r>
      <w:r>
        <w:br/>
      </w:r>
      <w:r>
        <w:rPr>
          <w:rFonts w:ascii="Times New Roman"/>
          <w:b w:val="false"/>
          <w:i w:val="false"/>
          <w:color w:val="000000"/>
          <w:sz w:val="28"/>
        </w:rPr>
        <w:t>
      Келесі кесте байланысты тараптар 31 желтоқсандағы жағдай бойынша жасалған мәмілелердің жалпы сомасын көрсетеді: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733"/>
        <w:gridCol w:w="1773"/>
        <w:gridCol w:w="1813"/>
        <w:gridCol w:w="1593"/>
        <w:gridCol w:w="16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Топ қатысушысы болып табылатын бірлескен кәсіпорындар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49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және қызметтерді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(міндеттеме)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(активтер)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537.254</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43.803</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(19-ескертпе)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151.276</w:t>
            </w:r>
          </w:p>
        </w:tc>
      </w:tr>
      <w:tr>
        <w:trPr>
          <w:trHeight w:val="39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23.391</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bl>
    <w:bookmarkStart w:name="z556" w:id="350"/>
    <w:p>
      <w:pPr>
        <w:spacing w:after="0"/>
        <w:ind w:left="0"/>
        <w:jc w:val="both"/>
      </w:pPr>
      <w:r>
        <w:rPr>
          <w:rFonts w:ascii="Times New Roman"/>
          <w:b w:val="false"/>
          <w:i w:val="false"/>
          <w:color w:val="000000"/>
          <w:sz w:val="28"/>
        </w:rPr>
        <w:t>      2011 жылы 31 желтоқсанға 535.117 миллион теңге мөлшеріндегі ағымдағы шоттар мен банктік депозиттер Топтың байланысты тарапы ретінде қарастырылатын «Қазақстан халық банкі» АҚ-да орналастырылды (2010:561.921 миллион теңге).</w:t>
      </w:r>
      <w:r>
        <w:br/>
      </w:r>
      <w:r>
        <w:rPr>
          <w:rFonts w:ascii="Times New Roman"/>
          <w:b w:val="false"/>
          <w:i w:val="false"/>
          <w:color w:val="000000"/>
          <w:sz w:val="28"/>
        </w:rPr>
        <w:t>
      2011 жылдың 31 желтоқсандағы жағдай бойынша байланысты қарыздар бойынша берешек «Қазақстан халық банкі» АҚ алдындағы 147.336 миллион теңге мөлшеріндегі берешекті қамтыды (2010: 40.464 миллион теңге), ал 2011 жылы 31 желтоқсанға «Қазақстан халық банкі» АҚ берген қарыздар - 21.000 миллион теңге (2010:21.000 миллион теңге).</w:t>
      </w:r>
      <w:r>
        <w:br/>
      </w:r>
      <w:r>
        <w:rPr>
          <w:rFonts w:ascii="Times New Roman"/>
          <w:b w:val="false"/>
          <w:i w:val="false"/>
          <w:color w:val="000000"/>
          <w:sz w:val="28"/>
        </w:rPr>
        <w:t>
      «Қазақстан халық банкі» АҚ-дан 2011 жылы артықшылықты акциялар бойынша алынған дивидентдтердің жалпы сомасы 2.763 миллион теңгені құрады (2010:2.261 миллион теңге).</w:t>
      </w:r>
      <w:r>
        <w:br/>
      </w:r>
      <w:r>
        <w:rPr>
          <w:rFonts w:ascii="Times New Roman"/>
          <w:b w:val="false"/>
          <w:i w:val="false"/>
          <w:color w:val="000000"/>
          <w:sz w:val="28"/>
        </w:rPr>
        <w:t>
      2011 жылдың 31 желтоқсанына Топтың 65.969 миллионов теңге сомасындағы бір қатар қарыздарды да Қазақстан Республикасының Үкімет кепілдік берді (2010:39.451 миллион теңге).</w:t>
      </w:r>
      <w:r>
        <w:br/>
      </w:r>
      <w:r>
        <w:rPr>
          <w:rFonts w:ascii="Times New Roman"/>
          <w:b w:val="false"/>
          <w:i w:val="false"/>
          <w:color w:val="000000"/>
          <w:sz w:val="28"/>
        </w:rPr>
        <w:t>
      Қоса беріліп отырған жиынтық кіріс туралы шоғырландырылған есепте персоналға арналған шығындарға қосылған шешуші басқару персоналына төленген сыйақының жалпы сомасы 2011 жылы 31 желтоқсанда аяқталған жыл ішінде 8.596 миллион теңгені құрады (2010: 6.705 миллион теңге). Шешуші басқару персоналына төленген сыйақылар басым түрде келісімшарттарда белгіленген жалақы бойынша шығыстардан операциялар нәтижелеріне негізделген сыйлықақылардан тұрады.</w:t>
      </w:r>
      <w:r>
        <w:br/>
      </w:r>
      <w:r>
        <w:rPr>
          <w:rFonts w:ascii="Times New Roman"/>
          <w:b w:val="false"/>
          <w:i w:val="false"/>
          <w:color w:val="000000"/>
          <w:sz w:val="28"/>
        </w:rPr>
        <w:t>
</w:t>
      </w:r>
      <w:r>
        <w:rPr>
          <w:rFonts w:ascii="Times New Roman"/>
          <w:b w:val="false"/>
          <w:i/>
          <w:color w:val="000000"/>
          <w:sz w:val="28"/>
        </w:rPr>
        <w:t xml:space="preserve">      26-ескертпеде </w:t>
      </w:r>
      <w:r>
        <w:rPr>
          <w:rFonts w:ascii="Times New Roman"/>
          <w:b w:val="false"/>
          <w:i w:val="false"/>
          <w:color w:val="000000"/>
          <w:sz w:val="28"/>
        </w:rPr>
        <w:t>атап көрсетілгендей, Үкімет Топтың еншілес ұйымдарына кейбір субсидиялар ұсынады.</w:t>
      </w:r>
      <w:r>
        <w:br/>
      </w:r>
      <w:r>
        <w:rPr>
          <w:rFonts w:ascii="Times New Roman"/>
          <w:b w:val="false"/>
          <w:i w:val="false"/>
          <w:color w:val="000000"/>
          <w:sz w:val="28"/>
        </w:rPr>
        <w:t xml:space="preserve">
      2011 жылы Қор нарықтағыдан төмен сыйақы ставкалары бойынша Үкіметтен қарыз қаражатын алды 21.793 миллион теңге сомасындағы Дисконт капиталдағы өзгерістер туралы шоғырландырылған есепте көрсетілді (2010:111.144 миллион теңге) </w:t>
      </w:r>
      <w:r>
        <w:rPr>
          <w:rFonts w:ascii="Times New Roman"/>
          <w:b w:val="false"/>
          <w:i/>
          <w:color w:val="000000"/>
          <w:sz w:val="28"/>
        </w:rPr>
        <w:t>(17 және 19- ескертпелер).</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40. ҚАРЖЫ ҚҰРАЛДАРЫ, ҚАРЖЫ ТӘУЕКЕЛДЕРІН БАСҚАРУ МАҚСАТТАРЫ ЖӘНЕ САЯСАТЫ</w:t>
      </w:r>
      <w:r>
        <w:br/>
      </w:r>
      <w:r>
        <w:rPr>
          <w:rFonts w:ascii="Times New Roman"/>
          <w:b w:val="false"/>
          <w:i w:val="false"/>
          <w:color w:val="000000"/>
          <w:sz w:val="28"/>
        </w:rPr>
        <w:t>
      Топтық негізгі қаржы құралдары банк қарыздарын, ақша қаражатын, қысқа мерзімді салымдарды, сондай-ақ дебиторлық және кредиторлық берешекті қамтиды. Топтың қаржы құралдары бойынша туындайтын негізі тәуекелдер - бұлар сыйақы ставкасына байланысты тәуекел, валюталық тәуекел және кредиттік тәуекел. Ton сондай-ақ барлық қаржы құралдары бойынша туындайтын өтімділікке байланысты тәуекелді де қадағалайды.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Сыйақы ставкаларына байланысты тәуекел</w:t>
      </w:r>
      <w:r>
        <w:br/>
      </w:r>
      <w:r>
        <w:rPr>
          <w:rFonts w:ascii="Times New Roman"/>
          <w:b w:val="false"/>
          <w:i w:val="false"/>
          <w:color w:val="000000"/>
          <w:sz w:val="28"/>
        </w:rPr>
        <w:t>
      Пайыздық ставкалармен байланысты тәуекел нарықтағы сыйақы сатвкасының өзгеруі нәтижесінде қаржы құралы құнының ауытқу тәуекелі болып табылады. Toп оларда өзінің және қарыз қаражаты, сондай-ақ оның инвестициялары көрсетілген сыйақы ставкаларының өзгерістеріне бақылауды жүзеге асыру арқылы сыйақы ставкаларына байланысты тәуекелді шектейді.</w:t>
      </w:r>
      <w:r>
        <w:br/>
      </w:r>
      <w:r>
        <w:rPr>
          <w:rFonts w:ascii="Times New Roman"/>
          <w:b w:val="false"/>
          <w:i w:val="false"/>
          <w:color w:val="000000"/>
          <w:sz w:val="28"/>
        </w:rPr>
        <w:t xml:space="preserve">
      Топтың сыйақы ставкаларына байланысты тәуекелге бейімділігі негізінен ауытқымалы пайыздық ставкалармен Топтың ұзақ мерзімді және қысқа мерзімді борыштық міндеттемелеріне қатысты болады </w:t>
      </w:r>
      <w:r>
        <w:rPr>
          <w:rFonts w:ascii="Times New Roman"/>
          <w:b w:val="false"/>
          <w:i/>
          <w:color w:val="000000"/>
          <w:sz w:val="28"/>
        </w:rPr>
        <w:t>(18- ескертпе).</w:t>
      </w:r>
      <w:r>
        <w:br/>
      </w:r>
      <w:r>
        <w:rPr>
          <w:rFonts w:ascii="Times New Roman"/>
          <w:b w:val="false"/>
          <w:i w:val="false"/>
          <w:color w:val="000000"/>
          <w:sz w:val="28"/>
        </w:rPr>
        <w:t>
      Келесі кестеде Топтың табыс салығына (өзгермелі сыйақы ставкаларымен қарыздарының болуының салдарынан) және капиталға дейін (сату үшін қолда бар инвестициялардың әділ құнының өзгеруі салдарынан) пайдасының LIBOR өзгермелі пайыздық ставкаларының болуы мүмкін өзгерістеріне барлық өлшемдер тұрақты шама ретінде қабылданған жағдайдағы сезімталдығы көрсетілген.</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953"/>
        <w:gridCol w:w="2653"/>
        <w:gridCol w:w="303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тармақтарындағы ұлғаю/(азаю)*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шығындарға ықпалы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өзге де ықпал</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АҚШ доллары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(885)/885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251/(251)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(641)/644</w:t>
            </w:r>
          </w:p>
        </w:tc>
      </w:tr>
      <w:tr>
        <w:trPr>
          <w:trHeight w:val="69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АҚШ доллары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(9.633)/2.408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1.077/(269)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(4.113)/598</w:t>
            </w:r>
          </w:p>
        </w:tc>
      </w:tr>
    </w:tbl>
    <w:p>
      <w:pPr>
        <w:spacing w:after="0"/>
        <w:ind w:left="0"/>
        <w:jc w:val="both"/>
      </w:pPr>
      <w:r>
        <w:rPr>
          <w:rFonts w:ascii="Times New Roman"/>
          <w:b w:val="false"/>
          <w:i/>
          <w:color w:val="000000"/>
          <w:sz w:val="28"/>
        </w:rPr>
        <w:t>      * 1 базистік тармақ=0,01%</w:t>
      </w:r>
    </w:p>
    <w:bookmarkStart w:name="z558" w:id="351"/>
    <w:p>
      <w:pPr>
        <w:spacing w:after="0"/>
        <w:ind w:left="0"/>
        <w:jc w:val="both"/>
      </w:pPr>
      <w:r>
        <w:rPr>
          <w:rFonts w:ascii="Times New Roman"/>
          <w:b w:val="false"/>
          <w:i w:val="false"/>
          <w:color w:val="000000"/>
          <w:sz w:val="28"/>
        </w:rPr>
        <w:t>
</w:t>
      </w:r>
      <w:r>
        <w:rPr>
          <w:rFonts w:ascii="Times New Roman"/>
          <w:b/>
          <w:i w:val="false"/>
          <w:color w:val="000000"/>
          <w:sz w:val="28"/>
        </w:rPr>
        <w:t>      Валюталық тәуекел</w:t>
      </w:r>
      <w:r>
        <w:br/>
      </w:r>
      <w:r>
        <w:rPr>
          <w:rFonts w:ascii="Times New Roman"/>
          <w:b w:val="false"/>
          <w:i w:val="false"/>
          <w:color w:val="000000"/>
          <w:sz w:val="28"/>
        </w:rPr>
        <w:t>
      Қаржылық жалға алу және сауда кредиторлық берешектің және олардың баламаларының және дебиторлық берешектің АҚШ долларында көрсетілген қарыздар сумаларының елеулі болуы нәтижесінде Топтың шоғырландырылған бухгалтерлік теңгерімге АҚШ долларында теңгеге айырбас бағамының өзгеруі елеулі әсер етуі мүмкін.</w:t>
      </w:r>
      <w:r>
        <w:br/>
      </w:r>
      <w:r>
        <w:rPr>
          <w:rFonts w:ascii="Times New Roman"/>
          <w:b w:val="false"/>
          <w:i w:val="false"/>
          <w:color w:val="000000"/>
          <w:sz w:val="28"/>
        </w:rPr>
        <w:t>
      Келесі кестеде Toп пайдасының табыс салығына дейін АҚШ доллары және еуро айырбас бағамындағы болуы мүмкін өзгерістерге, қалған барлық өлшемдер тұрақты шама ретінде қабылданған жағдайдағы, сезімталдығы көрсетілген.</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бағамдарына ұлғайту/(азайту)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 және шығынға әсері</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10.72%/(10.72%)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(149.189)/(149.189)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16.63%/(16.63%)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(11.293)/11.293</w:t>
            </w:r>
          </w:p>
        </w:tc>
      </w:tr>
      <w:tr>
        <w:trPr>
          <w:trHeight w:val="69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+11.56%/(11.56%)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(149.652)/149.652</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+16.65%/(16.65%)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(9.319)/9.319</w:t>
            </w:r>
          </w:p>
        </w:tc>
      </w:tr>
    </w:tbl>
    <w:bookmarkStart w:name="z559" w:id="352"/>
    <w:p>
      <w:pPr>
        <w:spacing w:after="0"/>
        <w:ind w:left="0"/>
        <w:jc w:val="both"/>
      </w:pPr>
      <w:r>
        <w:rPr>
          <w:rFonts w:ascii="Times New Roman"/>
          <w:b w:val="false"/>
          <w:i w:val="false"/>
          <w:color w:val="000000"/>
          <w:sz w:val="28"/>
        </w:rPr>
        <w:t>
</w:t>
      </w:r>
      <w:r>
        <w:rPr>
          <w:rFonts w:ascii="Times New Roman"/>
          <w:b/>
          <w:i w:val="false"/>
          <w:color w:val="000000"/>
          <w:sz w:val="28"/>
        </w:rPr>
        <w:t>      Кредиттік тәуекел</w:t>
      </w:r>
      <w:r>
        <w:br/>
      </w:r>
      <w:r>
        <w:rPr>
          <w:rFonts w:ascii="Times New Roman"/>
          <w:b w:val="false"/>
          <w:i w:val="false"/>
          <w:color w:val="000000"/>
          <w:sz w:val="28"/>
        </w:rPr>
        <w:t xml:space="preserve">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мұндайлар болған кезде, сомамен шектеледі. Toп саясаты кредитке қабілетті конртагенттермен бірге қаржы инструмештерімен операциялар жасауды көздейді. Кредиттік тәуекелге бейімділіктің ең жоғарғы шамасы әрбір қаржы активінің теңгерім құнына тең. Toп өз тәуекелінің ең жоғары шамасы есепті күні көрсетілген құнсыздану резервтерін шегергенде, клиенттер қарыздарының сомасында </w:t>
      </w:r>
      <w:r>
        <w:rPr>
          <w:rFonts w:ascii="Times New Roman"/>
          <w:b w:val="false"/>
          <w:i/>
          <w:color w:val="000000"/>
          <w:sz w:val="28"/>
        </w:rPr>
        <w:t xml:space="preserve">(10-ескертпе), </w:t>
      </w:r>
      <w:r>
        <w:rPr>
          <w:rFonts w:ascii="Times New Roman"/>
          <w:b w:val="false"/>
          <w:i w:val="false"/>
          <w:color w:val="000000"/>
          <w:sz w:val="28"/>
        </w:rPr>
        <w:t xml:space="preserve">кредит мекемелеріндегі қаражат сомасында </w:t>
      </w:r>
      <w:r>
        <w:rPr>
          <w:rFonts w:ascii="Times New Roman"/>
          <w:b w:val="false"/>
          <w:i/>
          <w:color w:val="000000"/>
          <w:sz w:val="28"/>
        </w:rPr>
        <w:t xml:space="preserve">(11-ескертпе), </w:t>
      </w:r>
      <w:r>
        <w:rPr>
          <w:rFonts w:ascii="Times New Roman"/>
          <w:b w:val="false"/>
          <w:i w:val="false"/>
          <w:color w:val="000000"/>
          <w:sz w:val="28"/>
        </w:rPr>
        <w:t xml:space="preserve">сауда-дебиторлық берешек пен өзге де ағымдағы активтерде </w:t>
      </w:r>
      <w:r>
        <w:rPr>
          <w:rFonts w:ascii="Times New Roman"/>
          <w:b w:val="false"/>
          <w:i/>
          <w:color w:val="000000"/>
          <w:sz w:val="28"/>
        </w:rPr>
        <w:t xml:space="preserve">(15-ескертпе),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(12-ескертпе) </w:t>
      </w:r>
      <w:r>
        <w:rPr>
          <w:rFonts w:ascii="Times New Roman"/>
          <w:b w:val="false"/>
          <w:i w:val="false"/>
          <w:color w:val="000000"/>
          <w:sz w:val="28"/>
        </w:rPr>
        <w:t>және өтеуге ҚҚС көрініс табады деп санайды.</w:t>
      </w:r>
      <w:r>
        <w:br/>
      </w: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міндетгемелерін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r>
        <w:br/>
      </w:r>
      <w:r>
        <w:rPr>
          <w:rFonts w:ascii="Times New Roman"/>
          <w:b w:val="false"/>
          <w:i w:val="false"/>
          <w:color w:val="000000"/>
          <w:sz w:val="28"/>
        </w:rPr>
        <w:t>
      Топта баламалы кредиттік тарихы бар тапсырысшылармен мәмілелер жасасуға және белгіленген кредит беру лимиттерінен асырмауға тұрақты бақылауды көздейтін саясат әрекет етеді. Toп өз клиенттерінің көпшілігімен алдын ала төлем негізінде жұмыс істеуінің арқасында кредиттік тәуекел азаяды.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Өтімділік тәуекелі</w:t>
      </w:r>
      <w:r>
        <w:br/>
      </w:r>
      <w:r>
        <w:rPr>
          <w:rFonts w:ascii="Times New Roman"/>
          <w:b w:val="false"/>
          <w:i w:val="false"/>
          <w:color w:val="000000"/>
          <w:sz w:val="28"/>
        </w:rPr>
        <w:t>
      Өтімділік тәуекелі Toп өзінің қаржылық міндеттемелерін орындау үшін қаражат тартқан кезде қиындықтарға кездесуі мүмкіндігімен байланысты. Өтімділік тәуекелі қаржы активін оның әділ құнына жақын құн бойынша жедел сатудың мүмкін еместігі нәтижесінде туындауы мүмкін.</w:t>
      </w:r>
      <w:r>
        <w:br/>
      </w:r>
      <w:r>
        <w:rPr>
          <w:rFonts w:ascii="Times New Roman"/>
          <w:b w:val="false"/>
          <w:i w:val="false"/>
          <w:color w:val="000000"/>
          <w:sz w:val="28"/>
        </w:rPr>
        <w:t>
      Өтімділікке қойылатын талаптар ұдайы бақыланады және басшылық міндеттемелерді қарай орындау үшін жеткілікті көлемде қаражаттың болуын қадағалайды.</w:t>
      </w:r>
      <w:r>
        <w:br/>
      </w:r>
      <w:r>
        <w:rPr>
          <w:rFonts w:ascii="Times New Roman"/>
          <w:b w:val="false"/>
          <w:i w:val="false"/>
          <w:color w:val="000000"/>
          <w:sz w:val="28"/>
        </w:rPr>
        <w:t>
      Мынадай кестеде осы міндеттемелерді өтеудің мерзімі бөлігінде Топтың қаржылық міндеттемелері бойынша келісілген дисконтталмаған төлемдер туралы 31 желтоқсандағы жағдай бойынша ақпарат берілген.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713"/>
        <w:gridCol w:w="1893"/>
        <w:gridCol w:w="1973"/>
        <w:gridCol w:w="2073"/>
        <w:gridCol w:w="1993"/>
        <w:gridCol w:w="15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1.460.763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5.646.841</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307.169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843.557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кредиторлық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3.908.117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9.191.827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471.253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1.472.801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5.958.954</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1.038.416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кредиторлық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9.549.034</w:t>
            </w:r>
          </w:p>
        </w:tc>
      </w:tr>
    </w:tbl>
    <w:bookmarkStart w:name="z561" w:id="353"/>
    <w:p>
      <w:pPr>
        <w:spacing w:after="0"/>
        <w:ind w:left="0"/>
        <w:jc w:val="both"/>
      </w:pPr>
      <w:r>
        <w:rPr>
          <w:rFonts w:ascii="Times New Roman"/>
          <w:b w:val="false"/>
          <w:i w:val="false"/>
          <w:color w:val="000000"/>
          <w:sz w:val="28"/>
        </w:rPr>
        <w:t>
</w:t>
      </w:r>
      <w:r>
        <w:rPr>
          <w:rFonts w:ascii="Times New Roman"/>
          <w:b/>
          <w:i w:val="false"/>
          <w:color w:val="000000"/>
          <w:sz w:val="28"/>
        </w:rPr>
        <w:t>      Капиталды басқару</w:t>
      </w:r>
      <w:r>
        <w:br/>
      </w:r>
      <w:r>
        <w:rPr>
          <w:rFonts w:ascii="Times New Roman"/>
          <w:b w:val="false"/>
          <w:i w:val="false"/>
          <w:color w:val="000000"/>
          <w:sz w:val="28"/>
        </w:rPr>
        <w:t>
      Toп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r>
        <w:br/>
      </w:r>
      <w:r>
        <w:rPr>
          <w:rFonts w:ascii="Times New Roman"/>
          <w:b w:val="false"/>
          <w:i w:val="false"/>
          <w:color w:val="000000"/>
          <w:sz w:val="28"/>
        </w:rPr>
        <w:t>
      Toп әрбір еншілес ұйымның бизнесінің мұқтаждығын және қызметінің ерекшелігін ескере отырып әзірлеген қызметтің белгілі бір көрсеткіштерін белгілей отырып, өзінің еншілес ұйымдарының капиталын басқарады. Toп өзінің еншілес ұйымдарының капиталын басқару үшін пайдаланатын қызметтің негізгі көрсеткіштері -бұл мына коэффициенттер: Таза Капиталдануға Таза Берешек («ND/NC»); Пайызды, Салық салуды, Тозуды және Амортизацияны Есепке алғанға дейін Кіріске Таза Берешек («ND/ЕВITDА»); және Капиталға Таза Берешек («ND/E»). Таза Берешек ақшалай қаражат пен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Таза Капиталдану Таза Берешек пен Капитал сомасына тенестіріледі. Капитал көпшілік үлесіне жатқызылатын еншілес ұйымның бүкіл капиталына теңестіріледі.</w:t>
      </w:r>
      <w:r>
        <w:br/>
      </w: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(Toп үшін қызметтің шоғырлаңдырылған негізгі көрсеткіштері анықтамалық түрде берілді, өйткені Toп шоғырландырылған деңгейде қызметтің негізгі көрсеткіштерін бақыламайды):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көрсеткіштері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берешек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пайда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сыйақы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сыйақы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bl>
    <w:bookmarkStart w:name="z562" w:id="354"/>
    <w:p>
      <w:pPr>
        <w:spacing w:after="0"/>
        <w:ind w:left="0"/>
        <w:jc w:val="both"/>
      </w:pPr>
      <w:r>
        <w:rPr>
          <w:rFonts w:ascii="Times New Roman"/>
          <w:b w:val="false"/>
          <w:i w:val="false"/>
          <w:color w:val="000000"/>
          <w:sz w:val="28"/>
        </w:rPr>
        <w:t>
</w:t>
      </w:r>
      <w:r>
        <w:rPr>
          <w:rFonts w:ascii="Times New Roman"/>
          <w:b/>
          <w:i w:val="false"/>
          <w:color w:val="000000"/>
          <w:sz w:val="28"/>
        </w:rPr>
        <w:t>      Қаржы құралдарының әділ құны</w:t>
      </w:r>
      <w:r>
        <w:br/>
      </w:r>
      <w:r>
        <w:rPr>
          <w:rFonts w:ascii="Times New Roman"/>
          <w:b w:val="false"/>
          <w:i w:val="false"/>
          <w:color w:val="000000"/>
          <w:sz w:val="28"/>
        </w:rPr>
        <w:t>
      Toп қаржы құралдарының әділ құнын анықтау және бағалау моделінің бөлінісінде ол туралы ақпаратты ашу үшін мынадай сатылылықты пайдаланады;</w:t>
      </w:r>
      <w:r>
        <w:br/>
      </w: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r>
        <w:br/>
      </w:r>
      <w:r>
        <w:rPr>
          <w:rFonts w:ascii="Times New Roman"/>
          <w:b w:val="false"/>
          <w:i w:val="false"/>
          <w:color w:val="000000"/>
          <w:sz w:val="28"/>
        </w:rPr>
        <w:t>
      2-деңгей: нарықта не тікелей, не тікелей емес бақылайтын, әділ құнды көрсетуге елеулі әсерін тигізетін олар үшін барлық бастапқы деректердің басқа да әдістері.</w:t>
      </w:r>
      <w:r>
        <w:br/>
      </w:r>
      <w:r>
        <w:rPr>
          <w:rFonts w:ascii="Times New Roman"/>
          <w:b w:val="false"/>
          <w:i w:val="false"/>
          <w:color w:val="000000"/>
          <w:sz w:val="28"/>
        </w:rPr>
        <w:t>
      3-деңгей: бақыланатын нарықтық ақпаратқа негізделмеген әділ құны көрсетуге елеулі әсерін көрсететін бастапқы деректерде қолданылатын әдістер.</w:t>
      </w:r>
      <w:r>
        <w:br/>
      </w:r>
      <w:r>
        <w:rPr>
          <w:rFonts w:ascii="Times New Roman"/>
          <w:b w:val="false"/>
          <w:i w:val="false"/>
          <w:color w:val="000000"/>
          <w:sz w:val="28"/>
        </w:rPr>
        <w:t>
      Бұдан әрі Қордың барлық қаржы құралдарының теңгерімдік құны және әділ құнының санаттары бойынша салыстыру берілген:</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2493"/>
        <w:gridCol w:w="2373"/>
        <w:gridCol w:w="23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49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2493"/>
        <w:gridCol w:w="2373"/>
        <w:gridCol w:w="23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625.148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49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r>
    </w:tbl>
    <w:p>
      <w:pPr>
        <w:spacing w:after="0"/>
        <w:ind w:left="0"/>
        <w:jc w:val="both"/>
      </w:pPr>
      <w:r>
        <w:rPr>
          <w:rFonts w:ascii="Times New Roman"/>
          <w:b w:val="false"/>
          <w:i w:val="false"/>
          <w:color w:val="000000"/>
          <w:sz w:val="28"/>
        </w:rPr>
        <w:t>      2010 жылғы 31 желтоқсандағы жағдай бойынша әділ құнның сатылығы негізінде 3-деңгей бойынша бастапқы және түпкі теңгерімдерді салыстырып тексеру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793"/>
        <w:gridCol w:w="1873"/>
        <w:gridCol w:w="1893"/>
        <w:gridCol w:w="1973"/>
        <w:gridCol w:w="18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деп танылған бүкіл пайда/(шығын)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49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деңгейден 2-деңгейге аударулар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активтерге қайта сыныптау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деп танылған бүкіл пайда/(шығын)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деңгейден 2-деңгейге аударулар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активтерге қайта сыныптау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033"/>
        <w:gridCol w:w="30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деңгейден 2-деңгейге ауыстырулар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bl>
    <w:p>
      <w:pPr>
        <w:spacing w:after="0"/>
        <w:ind w:left="0"/>
        <w:jc w:val="both"/>
      </w:pPr>
      <w:r>
        <w:rPr>
          <w:rFonts w:ascii="Times New Roman"/>
          <w:b w:val="false"/>
          <w:i w:val="false"/>
          <w:color w:val="000000"/>
          <w:sz w:val="28"/>
        </w:rPr>
        <w:t>      Топтың қаржы құралдарының сыныптары бөлінісінде теңгерім және әділ құнды төменде салыстыру келтірілген. Кестеде қаржылай емес активтер мен қаржылай емес міндеттемелердің мәні келтірілмейді: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113"/>
        <w:gridCol w:w="2013"/>
        <w:gridCol w:w="2213"/>
        <w:gridCol w:w="23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1.799.697</w:t>
            </w:r>
          </w:p>
        </w:tc>
      </w:tr>
      <w:tr>
        <w:trPr>
          <w:trHeight w:val="49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963.975</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баламалары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міндеттемелері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4.049.264</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929.163</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r>
    </w:tbl>
    <w:bookmarkStart w:name="z563" w:id="355"/>
    <w:p>
      <w:pPr>
        <w:spacing w:after="0"/>
        <w:ind w:left="0"/>
        <w:jc w:val="both"/>
      </w:pPr>
      <w:r>
        <w:rPr>
          <w:rFonts w:ascii="Times New Roman"/>
          <w:b w:val="false"/>
          <w:i w:val="false"/>
          <w:color w:val="000000"/>
          <w:sz w:val="28"/>
        </w:rPr>
        <w:t>      Алынған және берілген пайыздық қарыздардың әділ құны иеленетін пайыздық ставкалар бойынша ақшалай қаражаттың болашақта күтілетін болашақтағы ағындарын дисконттау арқылы есептелген.</w:t>
      </w:r>
      <w:r>
        <w:br/>
      </w:r>
      <w:r>
        <w:rPr>
          <w:rFonts w:ascii="Times New Roman"/>
          <w:b w:val="false"/>
          <w:i w:val="false"/>
          <w:color w:val="000000"/>
          <w:sz w:val="28"/>
        </w:rPr>
        <w:t>
</w:t>
      </w:r>
      <w:r>
        <w:rPr>
          <w:rFonts w:ascii="Times New Roman"/>
          <w:b/>
          <w:i w:val="false"/>
          <w:color w:val="000000"/>
          <w:sz w:val="28"/>
        </w:rPr>
        <w:t>      41.ҚАРЖЫЛАЙ ЖӘНЕ ШАРТТЫ МІНДЕТТЕМЕЛЕР</w:t>
      </w:r>
      <w:r>
        <w:br/>
      </w:r>
      <w:r>
        <w:rPr>
          <w:rFonts w:ascii="Times New Roman"/>
          <w:b w:val="false"/>
          <w:i w:val="false"/>
          <w:color w:val="000000"/>
          <w:sz w:val="28"/>
        </w:rPr>
        <w:t>
      Cот талқылаулары</w:t>
      </w:r>
      <w:r>
        <w:br/>
      </w:r>
      <w:r>
        <w:rPr>
          <w:rFonts w:ascii="Times New Roman"/>
          <w:b w:val="false"/>
          <w:i w:val="false"/>
          <w:color w:val="000000"/>
          <w:sz w:val="28"/>
        </w:rPr>
        <w:t>
</w:t>
      </w:r>
      <w:r>
        <w:rPr>
          <w:rFonts w:ascii="Times New Roman"/>
          <w:b w:val="false"/>
          <w:i/>
          <w:color w:val="000000"/>
          <w:sz w:val="28"/>
        </w:rPr>
        <w:t>      БТА Банк</w:t>
      </w:r>
      <w:r>
        <w:br/>
      </w:r>
      <w:r>
        <w:rPr>
          <w:rFonts w:ascii="Times New Roman"/>
          <w:b w:val="false"/>
          <w:i w:val="false"/>
          <w:color w:val="000000"/>
          <w:sz w:val="28"/>
        </w:rPr>
        <w:t>
      БТА банкі Қырғызстанда тіркелген ұйым «Investment Holding Company» (бұдан әрі мәтін бойынша «ІНС») ЖАҚ-мен құқықтық дауларды жүргізуде.</w:t>
      </w:r>
      <w:r>
        <w:br/>
      </w:r>
      <w:r>
        <w:rPr>
          <w:rFonts w:ascii="Times New Roman"/>
          <w:b w:val="false"/>
          <w:i w:val="false"/>
          <w:color w:val="000000"/>
          <w:sz w:val="28"/>
        </w:rPr>
        <w:t>
      2009 жылы маусымда Қырғызстанда тіркелген және ІНС 100% еншілес ұйымы болып табылатын ұйым «Орталық Азия инвестициялық компаниясы» ОсОО (бұдан әрі мәтін бойынша «ИОА») өзінің негізгі компаниясы ІНС-тан Қырғызстандағы мемлекеттік бағалы қағаздарды сатып алуға 8.670.000 фунт стерлинг мөлшерінде қарыз алды. Өзінің негізгі компаниясынан алған қарызды мақсатты пайдалануды бұзуда ИОА нарықта елеулі дисконты бар, БТА Банкінің еншілес ұйымы «TuranAIem Finance B.V.» (бұдан әрі мәтін бойынша «ТАҒ B.V.») облигацияларын сатып алуға осы қаражатты пайдаланды. Сатып алынған облигациялардың атаулы құны 28.395.000 фунт стерлингті құрады және есептелген пайыздар 2.023.144 фунт стерлингті құрады. ИОА ІНС қайтаруға тиесілі қарыз бойынша дефолтқа жол берді. Нәтижесінде, ІНС БТА Банкіне, Қырғызстандағы БТА Банкіне және TAF B.V. қарсы TAF B.V. борыштық бағалы қағаздарының толық атаулы құнын өтеу және олар бойынша есептелген сыйақыны талап етумен бірге сот талап-арызын берді. Бішкек қаласының аудандық сотының, Бішкек қаласының қалалық апелляциялық сотының және Қырғызстан Жоғарғы сотының 2009 жылғы 11 қыркүйектегі шешіміне сәйкес БТА Банк барлық соманы төлеуге міндетті және ІНС Қырғызстанның БТА Банкіндегі БТА Банктің акцияларын және Қырғызстан БТА Банкіден БТА Банкке есептелетін соманы қоса алғанда, БТА Банктен қаражатты TAF B.V. облигациялары бойынша өндіріп алуды бастады. Осы шешім қыркүйекте БТА Банк өз берешегін қайта құрылымдау жөніндегі келіссөздер үдерісінде болғанына қарамастан қабылданды.</w:t>
      </w:r>
      <w:r>
        <w:br/>
      </w:r>
      <w:r>
        <w:rPr>
          <w:rFonts w:ascii="Times New Roman"/>
          <w:b w:val="false"/>
          <w:i w:val="false"/>
          <w:color w:val="000000"/>
          <w:sz w:val="28"/>
        </w:rPr>
        <w:t>
      2009 жылы желтоқсанда сот жасауылы БТА Банкке тиесілі «БТА Банкі» ЖАҚ акцияларын өндіріп алуға өтініш жасады. БТА Банк басшылығы Қырғызстанның соттарының шешімі Қазақстан мен Қырғызстан арасындағы халықаралық құқық пен заңдарға сәйкес келмейді деп санайды. Оны шағымы Қырғызстан заңнамасының бұзылуымен жүзеге асырылды.</w:t>
      </w:r>
      <w:r>
        <w:br/>
      </w:r>
      <w:r>
        <w:rPr>
          <w:rFonts w:ascii="Times New Roman"/>
          <w:b w:val="false"/>
          <w:i w:val="false"/>
          <w:color w:val="000000"/>
          <w:sz w:val="28"/>
        </w:rPr>
        <w:t>
      2009 жылғы 5 қарашада БТА банкі Қырғызстанның заңды тұлғалары мен мемлекеттік органдарының. заңсыз әрекеттері нәтижесінде келтірілген зиян үшін 30.418.143 фунт стерлинг және 38.891.000 АҚШ доллары болатын өтемақы төлеу туралы Қырғызстанның Үкіметіне талап жіберілді. Кейіннен Қырғызстан Республикасының Уақытша Үкіметіне келтірілген зиянды өтеу қажеттілігі туралы бірқатар талап та жіберді.</w:t>
      </w:r>
      <w:r>
        <w:br/>
      </w:r>
      <w:r>
        <w:rPr>
          <w:rFonts w:ascii="Times New Roman"/>
          <w:b w:val="false"/>
          <w:i w:val="false"/>
          <w:color w:val="000000"/>
          <w:sz w:val="28"/>
        </w:rPr>
        <w:t>
      Қазіргі уақытта Қырғызстан Республикасының Ұлттық қауіпсіздік қызметі БТА Банкке тиесілі Қырғызстан БТА Банкі акцияларын заңсыз шеттету фактісі бойынша қылмыстық істі сотқа берілді.</w:t>
      </w:r>
      <w:r>
        <w:br/>
      </w:r>
      <w:r>
        <w:rPr>
          <w:rFonts w:ascii="Times New Roman"/>
          <w:b w:val="false"/>
          <w:i w:val="false"/>
          <w:color w:val="000000"/>
          <w:sz w:val="28"/>
        </w:rPr>
        <w:t>
      БТА Банк келтірілген зиянды өтеу фактісі бойынша Қырғызстан Республикасының Үкіметіне қарсы бастамашылық жасалған төрелік талқылауды сүйемелдеу үшін заң компаниясы - консультатты тартты.</w:t>
      </w:r>
      <w:r>
        <w:br/>
      </w:r>
      <w:r>
        <w:rPr>
          <w:rFonts w:ascii="Times New Roman"/>
          <w:b w:val="false"/>
          <w:i w:val="false"/>
          <w:color w:val="000000"/>
          <w:sz w:val="28"/>
        </w:rPr>
        <w:t>
      Қырғыз Республикасы Үкіметінің Банктің заңды құқықтарын қалпына келтіру жөніндегі барлық күш— жігерін салғанын ескере отырып, БТА Банк заңды консультантпен бірлесіп восстановлении көрсетілген халықаралық төрелік талқылауды тоқтату жөніндегі іс-шараларды алдын ала қабылдады. халықаралық талқылау 2012 жылғы 30 маусымға дейін тоқтатылды.</w:t>
      </w:r>
      <w:r>
        <w:br/>
      </w:r>
      <w:r>
        <w:rPr>
          <w:rFonts w:ascii="Times New Roman"/>
          <w:b w:val="false"/>
          <w:i w:val="false"/>
          <w:color w:val="000000"/>
          <w:sz w:val="28"/>
        </w:rPr>
        <w:t>
      Осы шоғырландырылған қаржылық есептілік күні БТА Банк басшылығы осы сот үдерісінің ықтимал бастапқы сомасына немесе осы шоғырландырылған қаржылық есептілікке ықтимал әсері деңгейіне негіздемелі бағалау жасай алмайды.</w:t>
      </w:r>
      <w:r>
        <w:br/>
      </w:r>
      <w:r>
        <w:rPr>
          <w:rFonts w:ascii="Times New Roman"/>
          <w:b w:val="false"/>
          <w:i w:val="false"/>
          <w:color w:val="000000"/>
          <w:sz w:val="28"/>
        </w:rPr>
        <w:t>
</w:t>
      </w:r>
      <w:r>
        <w:rPr>
          <w:rFonts w:ascii="Times New Roman"/>
          <w:b w:val="false"/>
          <w:i/>
          <w:color w:val="000000"/>
          <w:sz w:val="28"/>
        </w:rPr>
        <w:t>      Грузия Республикасының аумағындағы талап арыздар</w:t>
      </w:r>
      <w:r>
        <w:br/>
      </w:r>
      <w:r>
        <w:rPr>
          <w:rFonts w:ascii="Times New Roman"/>
          <w:b w:val="false"/>
          <w:i w:val="false"/>
          <w:color w:val="000000"/>
          <w:sz w:val="28"/>
        </w:rPr>
        <w:t>
      2007-2009 жылдары БТА Банк Грузия Республикасы аумағында бірнеше компанияларға жылжымайтын мүлік және инфрақұрылым объектілерін салуға жалпы сомасы 73.000.000 АҚШ доллары болатын кредиттер берді. Осы компаниялар бойынша қаржыландыруға бекітілген жалпы сома 262.000.000 АҚШ долларын</w:t>
      </w:r>
      <w:r>
        <w:br/>
      </w:r>
      <w:r>
        <w:rPr>
          <w:rFonts w:ascii="Times New Roman"/>
          <w:b w:val="false"/>
          <w:i w:val="false"/>
          <w:color w:val="000000"/>
          <w:sz w:val="28"/>
        </w:rPr>
        <w:t>
      Грузия Республикасы аумағындағы БТА Банк қарыз алушыларының бірі БТА Банкке қатысты бизнес-беделіне келтірген зияны үшін 500.000.000 АҚШ доллары мөлшерінде шығындарды өтеу туралы талаптармен талап арыз берді. Осы талап арыз Тбилиси қалалық сотының бірінші инстанциядағы сотының қарауында жатыр, іс мәні бойынша қаралған жоқ. БТА Банк талап арыз жеткілікті негізделмеген және әділ сот талқылаулары қамтамасыз етілген жағдайда қанғаттандырылуы тиіс емес деп санайды. Азаматтық Даулар бойынша Тұрақты Төрелік Сотқа да (бұдан әрі - АДТТС) БТА Банк пайдасына салынған жылжымайтын мүліктен ауыртпалықты алып тастау туралы екі өтініш берілді. Талапкерлер тиісті кепіл шартының күшін жоюды, сондай-ақ басқа заңды тұлғаларға тиесілі жылжымайтын мүлікке бұрын берілген кепілді ауыстыруды сұрады.</w:t>
      </w:r>
      <w:r>
        <w:br/>
      </w:r>
      <w:r>
        <w:rPr>
          <w:rFonts w:ascii="Times New Roman"/>
          <w:b w:val="false"/>
          <w:i w:val="false"/>
          <w:color w:val="000000"/>
          <w:sz w:val="28"/>
        </w:rPr>
        <w:t>
      АДТТС екі талап арызды да қанағаттандырды. Соттардың шешімдері қарыз алушылардың БТА Банкпен бұған дейін келісілген сомаларды толық алмауымен байланысты қарыз алушылар шеккен шығындармен уәжделді. БТА Банк Грузияның тиісті сот органдарына (Тбилиси Қалалық Соты, Тбилиси апелляциялық соты) ведомстволық бағыныс және соотылық АДТТС құзыреттілігіне дау айтып (заң бойынша наразылық), сондай-ақ талапкердің даудың мәні бойынша мәлімдеген фактілеріне қатысты, шығарылған арбитраждық шешімдерге наразылық өтінішін берді. БТА Банктің өтінішінен Грузияның тиісті барлық сот инстанциялары бас тарты. Арбитраждық шешімдер заңды күшіне енді және БТА Банктің 31.592.400 АҚШ доллар сомасына бірқатар кепілдік қамтамасыз етуінің жоғалуына алып келді.</w:t>
      </w:r>
      <w:r>
        <w:br/>
      </w:r>
      <w:r>
        <w:rPr>
          <w:rFonts w:ascii="Times New Roman"/>
          <w:b w:val="false"/>
          <w:i w:val="false"/>
          <w:color w:val="000000"/>
          <w:sz w:val="28"/>
        </w:rPr>
        <w:t>
</w:t>
      </w:r>
      <w:r>
        <w:rPr>
          <w:rFonts w:ascii="Times New Roman"/>
          <w:b w:val="false"/>
          <w:i/>
          <w:color w:val="000000"/>
          <w:sz w:val="28"/>
        </w:rPr>
        <w:t>      Rompetrol Rafinare S.A. (ҚМГ ҰК еншілес ұйымы)</w:t>
      </w:r>
      <w:r>
        <w:br/>
      </w:r>
      <w:r>
        <w:rPr>
          <w:rFonts w:ascii="Times New Roman"/>
          <w:b w:val="false"/>
          <w:i w:val="false"/>
          <w:color w:val="000000"/>
          <w:sz w:val="28"/>
        </w:rPr>
        <w:t>
      2010 жылы Румыния Қаржы министрлігінің тұлғасында Румыния Үкіметі мен ANAF 2010 жылы айырбасталатын борыштық инструментті Rompetrol Rafinare S-A. өтеуіне байланысты сот талқылауларына ынтагерлік білдірді. 17</w:t>
      </w:r>
      <w:r>
        <w:rPr>
          <w:rFonts w:ascii="Times New Roman"/>
          <w:b w:val="false"/>
          <w:i/>
          <w:color w:val="000000"/>
          <w:sz w:val="28"/>
        </w:rPr>
        <w:t xml:space="preserve">.5-ескертпеде </w:t>
      </w:r>
      <w:r>
        <w:rPr>
          <w:rFonts w:ascii="Times New Roman"/>
          <w:b w:val="false"/>
          <w:i w:val="false"/>
          <w:color w:val="000000"/>
          <w:sz w:val="28"/>
        </w:rPr>
        <w:t>ашып көрсетілгендей, басшылық Топқа қарсы сот талап-арызының заңды негіздемелері жоқ және Toп оларды жеңеді деп санайды.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Экологиялық міндеттемелер</w:t>
      </w:r>
      <w:r>
        <w:br/>
      </w:r>
      <w:r>
        <w:rPr>
          <w:rFonts w:ascii="Times New Roman"/>
          <w:b w:val="false"/>
          <w:i w:val="false"/>
          <w:color w:val="000000"/>
          <w:sz w:val="28"/>
        </w:rPr>
        <w:t>
      Қазақстанда қоршаған ортаны қорғау жөніндегі заңнама даму үдерісінде тұр, сондықтан да тұрақты өзгерістерге ұшырады. Қоршаған ортаны қорғау саласындағы Қазақстан Республикасының заңнамасын бұзғаны үшін айыппұлдар ете қатаң болуы мүмкін. Заңнамада қолданылып жүрген ережелер, азаматтық талаптар немесе өзгерістерді ете қатаң түсіндіру нәтижесінде туындауы мүмкін әлеуетті міндеттемелер дұрыс бағалануы мүмкін емес. Резервтер қалыптастырылған сомадан басқа</w:t>
      </w:r>
      <w:r>
        <w:rPr>
          <w:rFonts w:ascii="Times New Roman"/>
          <w:b w:val="false"/>
          <w:i/>
          <w:color w:val="000000"/>
          <w:sz w:val="28"/>
        </w:rPr>
        <w:t xml:space="preserve">(21-ескертпе), </w:t>
      </w:r>
      <w:r>
        <w:rPr>
          <w:rFonts w:ascii="Times New Roman"/>
          <w:b w:val="false"/>
          <w:i w:val="false"/>
          <w:color w:val="000000"/>
          <w:sz w:val="28"/>
        </w:rPr>
        <w:t>басшылық Топтың қаржылық жағдайына, жиынтық кіріс туралы шоғырландырылған есебі мен ақша қаражатының қозғалысы туралы шоғырландырылған есебіне біршама елеулі әсер етуі мүмкін ықтимал не мүмкін экологиялық міндеттемелер жоқ деп санайды.</w:t>
      </w:r>
      <w:r>
        <w:br/>
      </w:r>
      <w:r>
        <w:rPr>
          <w:rFonts w:ascii="Times New Roman"/>
          <w:b w:val="false"/>
          <w:i w:val="false"/>
          <w:color w:val="000000"/>
          <w:sz w:val="28"/>
        </w:rPr>
        <w:t>
</w:t>
      </w:r>
      <w:r>
        <w:rPr>
          <w:rFonts w:ascii="Times New Roman"/>
          <w:b w:val="false"/>
          <w:i/>
          <w:color w:val="000000"/>
          <w:sz w:val="28"/>
        </w:rPr>
        <w:t>      ҚАӨ ҰАК-нің қоршаған ортаны қорғау жөніндегі міндеттемелері</w:t>
      </w:r>
      <w:r>
        <w:rPr>
          <w:rFonts w:ascii="Times New Roman"/>
          <w:b w:val="false"/>
          <w:i w:val="false"/>
          <w:color w:val="000000"/>
          <w:sz w:val="28"/>
        </w:rPr>
        <w:t> </w:t>
      </w:r>
      <w:r>
        <w:br/>
      </w:r>
      <w:r>
        <w:rPr>
          <w:rFonts w:ascii="Times New Roman"/>
          <w:b w:val="false"/>
          <w:i w:val="false"/>
          <w:color w:val="000000"/>
          <w:sz w:val="28"/>
        </w:rPr>
        <w:t>
      1999 жылғы 19 желтоқсандағы «Америка Құрама Штаттары Энергетика министрлігі және Қазақстан Республикасы Энергетика, индустрия және сауда министрлігі арасындағы жұмыс келісіміне» сәйкес Америка Құрама Штаттары және Қазақстанның үкіметтері Қазатомөнеркәсіптің иелігінде тұрған БН-350 реакторын пайдаланудан шығарғаны және реактордың ядролық отын өзегін сақтағаны үшін өздеріне жауапкершілік алды. Осы келісімге сәйкес АҚШ үкіметі Еуропалық Одақтың, «Пресиозо» (Франция), Канберра (Бельгия), «АЛСТОМ» (Франция) ТМД (ТПСНГ) елдеріне, сондай-ақ отандық коммерциялық емес ұйымдарға: «БЯЦ» ғылыми өндірістік орталық және «КАТЭП» АҚ техникалық көмек бағдарламасын қоса алғанда, халықаралық ұйымдарға қаржылық көмегі үшін хабарласуға өзіне міндеттеме алды. БН-350 атомдық реакторды пайдаланудан және толық жөндеуден шығару үшін қаржылық міндеттемелердің ұсынылып отырған сомасы 35.000 миллиард теңгені құрайды. Қазақстан Республикасының Үкіметі Қазатомөнеркәсібіне көрсетілген соманы бермейді, сондықтан БН-350 пайдаланудан шығару бағдарламасын одан әрі қаржыландыру туралы мәселе шешімін тапқан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Тауарларға арналған бағаларды өзгерту тәуекелі</w:t>
      </w:r>
      <w:r>
        <w:br/>
      </w:r>
      <w:r>
        <w:rPr>
          <w:rFonts w:ascii="Times New Roman"/>
          <w:b w:val="false"/>
          <w:i w:val="false"/>
          <w:color w:val="000000"/>
          <w:sz w:val="28"/>
        </w:rPr>
        <w:t>
      Топтың кірістерінің елеулі бөлігі тауарларды, негізінен, шикі мұнай мен мұнай өнімдерін сатудан жинақталады. Тарихи тұрғыдан алғанда, осы өнімге бағалар тұрақты болып көрген емес және ұсыныс пен сұраныстың өзгеруіне, нарықтық белгісіздіктерге, әлемдік және өңірлік экономиканың қызметіне және индустриядағы циклдылыққа байланысты елеулі түрде өзгеріп отырды.</w:t>
      </w:r>
      <w:r>
        <w:br/>
      </w:r>
      <w:r>
        <w:rPr>
          <w:rFonts w:ascii="Times New Roman"/>
          <w:b w:val="false"/>
          <w:i w:val="false"/>
          <w:color w:val="000000"/>
          <w:sz w:val="28"/>
        </w:rPr>
        <w:t>
      Бағалар, сондай-ақ тарифтерді және импорттық баждарды енгізуді, биржалық алыпсатарлысты, негізгі нарықтарға Топтың өнімдерімен жабдықтау мүмкіндігімен немесе асыра қамтамасыз етуге байланысты да әсеріне бейім болады. Осы сыртқы факторлар және нарықтардағы өзгерістер болашақ бағаларды бағалауды қиындатады.</w:t>
      </w:r>
      <w:r>
        <w:br/>
      </w:r>
      <w:r>
        <w:rPr>
          <w:rFonts w:ascii="Times New Roman"/>
          <w:b w:val="false"/>
          <w:i w:val="false"/>
          <w:color w:val="000000"/>
          <w:sz w:val="28"/>
        </w:rPr>
        <w:t>
      Тауарларға бағалардың маңызды түрде немесе созылмалы төмендеуі Топтың қызметіне, қаржылық нәтижелерге және операциялардан ақша ағындарына елеулі түрде немесе теріс әсер етуі мүмкін. Toп тауарларға бағалардың өзгеру тәуекеліне өзінің бейімділігін елеулі түрде хеджирлемейді.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Сақтандыру мәселелері</w:t>
      </w:r>
      <w:r>
        <w:br/>
      </w:r>
      <w:r>
        <w:rPr>
          <w:rFonts w:ascii="Times New Roman"/>
          <w:b w:val="false"/>
          <w:i w:val="false"/>
          <w:color w:val="000000"/>
          <w:sz w:val="28"/>
        </w:rPr>
        <w:t>
      Қазақстан Республикасындағы сақтандыру саласы даму сатысында түр және әлемнің басқа өңірлерінде кең тараған сақтандыру қорғанысының көптеген нысандары тұтастай алғанда әзірше қол жетімді емес. Топтың өзінің өндірістік объектілері немесе мүлкіне немесе қоршаған Toп объектілеріндегі апаттардың немесе оның қызметіне қатысты туындаған нәтижелер бойынша үшінші тұлғаның алдындағы жауапкершілігін сақтандырудың өтеуі жоқ. Ton жеткілікті сақтандыру өтеуіне ие болғанға дейін залал немесе белгілі бір активтердің бұзылуы Топтың қызметіне және оның қаржылық жай-күйіне елеулі теріс ықпалық тигізу тәуекелі орын алады. Toп коммерциялық сақтандыру компанияларымен жасалған шарттарға сәйкес міндетті сақтандыру өтуге 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Салық салу</w:t>
      </w:r>
      <w:r>
        <w:br/>
      </w: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түсіңдірулердің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айыппұлдар мен өсімақылар жүйесі елеулі болуы мүмкін.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бес күнтізбелік жыл ішінде салық органдары тексеру үшін ашық. Белгілі бір жағдайларда тексеру неғұрлым ұзақ мерзімді қамтуы мүмкін. Жоғарыда жазылғандардың нәтижесінде, егер мұндай жағдай болса, салықтардың, айыппұл санкцияларының және өсімақының түпкілікті сомасы осы уақытта шығыстарға жатқызылған және 2011 жылғы 31 желтоқсанда есептелген сомадан асуы мүмкін.</w:t>
      </w:r>
      <w:r>
        <w:br/>
      </w:r>
      <w:r>
        <w:rPr>
          <w:rFonts w:ascii="Times New Roman"/>
          <w:b w:val="false"/>
          <w:i w:val="false"/>
          <w:color w:val="000000"/>
          <w:sz w:val="28"/>
        </w:rPr>
        <w:t xml:space="preserve">
      Басшылық 2011 жылғы 31 желтоқсанда қолданылатын заңнаманы түсіндіру сәйкес болады және резервтер есептелген немесе осы қаржылық есептілікте басқа түрде ашылған жағдайлардан басқа, Топтың салық жөніндегі ұстанымы расталатын мүмкіндік бар деп санайды </w:t>
      </w:r>
      <w:r>
        <w:rPr>
          <w:rFonts w:ascii="Times New Roman"/>
          <w:b w:val="false"/>
          <w:i/>
          <w:color w:val="000000"/>
          <w:sz w:val="28"/>
        </w:rPr>
        <w:t>(4 және 22-ескертпелер).</w:t>
      </w:r>
      <w:r>
        <w:br/>
      </w:r>
      <w:r>
        <w:rPr>
          <w:rFonts w:ascii="Times New Roman"/>
          <w:b w:val="false"/>
          <w:i w:val="false"/>
          <w:color w:val="000000"/>
          <w:sz w:val="28"/>
        </w:rPr>
        <w:t>
</w:t>
      </w:r>
      <w:r>
        <w:rPr>
          <w:rFonts w:ascii="Times New Roman"/>
          <w:b w:val="false"/>
          <w:i/>
          <w:color w:val="000000"/>
          <w:sz w:val="28"/>
        </w:rPr>
        <w:t>      «БТА Банк» АҚ-да орналастырылған активтерге қатысты провизиялар</w:t>
      </w:r>
      <w:r>
        <w:br/>
      </w:r>
      <w:r>
        <w:rPr>
          <w:rFonts w:ascii="Times New Roman"/>
          <w:b w:val="false"/>
          <w:i w:val="false"/>
          <w:color w:val="000000"/>
          <w:sz w:val="28"/>
        </w:rPr>
        <w:t>
      2010 жылдың қыркүйегінде ҚР Астана қаласы бойынша Салық комитеті Қордың 2009 жылғы қызметіне кешенді салықтық тексеруге бастамашылық жасады. Салықтық тексеру барысында салық органдары 2009 жыл ішіндегі корпоративтік табыс салығын есептеу мақсаты үшін Провизияларды шегерудің заңдылығы туралы мәселе көтерді. Осы қаржылық есептіліктің шығару күніндегі жағдай бойынша салықтық тексерудің нәтижелері туралы акт Қорға ұсынылған жоқ.</w:t>
      </w:r>
      <w:r>
        <w:br/>
      </w:r>
      <w:r>
        <w:rPr>
          <w:rFonts w:ascii="Times New Roman"/>
          <w:b w:val="false"/>
          <w:i w:val="false"/>
          <w:color w:val="000000"/>
          <w:sz w:val="28"/>
        </w:rPr>
        <w:t>
      Үкіметтің 2009 жылғы 30 желтоқсандағы № 2275 қаулысымен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қағидасы» (бұдан әрі мәтін бойынша «Қағида») бекітілді.</w:t>
      </w:r>
      <w:r>
        <w:br/>
      </w:r>
      <w:r>
        <w:rPr>
          <w:rFonts w:ascii="Times New Roman"/>
          <w:b w:val="false"/>
          <w:i w:val="false"/>
          <w:color w:val="000000"/>
          <w:sz w:val="28"/>
        </w:rPr>
        <w:t>
      Қағидаларға сәйкес, Қор корпоративтік табыс салығын есептеу мақсаты үшін «БТА Банк» АҚ-да орналастырылған 846.748 миллион теңге сомасындағы активтерге қатысты провизиялар жасады және шегерімге жатқызды.</w:t>
      </w:r>
      <w:r>
        <w:br/>
      </w:r>
      <w:r>
        <w:rPr>
          <w:rFonts w:ascii="Times New Roman"/>
          <w:b w:val="false"/>
          <w:i w:val="false"/>
          <w:color w:val="000000"/>
          <w:sz w:val="28"/>
        </w:rPr>
        <w:t>
      Қордың басшылығы 2011 жылғы 31 желтоқсанда оны түсіндіру үшін заңнаманы (Қағидаларды қоса алғанда) қолдануға жарамды және Қордың осы провизияларды шегерімге жатқызуға қатысты ұстанымы расталған деп санайды. Тиісінше, Қор осы шоғырландырылған қаржылық есептілікте салық органдары тарапынан қоса есептеу мүмкіндігімен байланысты қандай да бір провизияларды таныған жоқ.</w:t>
      </w:r>
      <w:r>
        <w:br/>
      </w:r>
      <w:r>
        <w:rPr>
          <w:rFonts w:ascii="Times New Roman"/>
          <w:b w:val="false"/>
          <w:i w:val="false"/>
          <w:color w:val="000000"/>
          <w:sz w:val="28"/>
        </w:rPr>
        <w:t>
</w:t>
      </w:r>
      <w:r>
        <w:rPr>
          <w:rFonts w:ascii="Times New Roman"/>
          <w:b w:val="false"/>
          <w:i/>
          <w:color w:val="000000"/>
          <w:sz w:val="28"/>
        </w:rPr>
        <w:t>      Трансфертті баға түзу бойынша бақылау</w:t>
      </w:r>
      <w:r>
        <w:br/>
      </w:r>
      <w:r>
        <w:rPr>
          <w:rFonts w:ascii="Times New Roman"/>
          <w:b w:val="false"/>
          <w:i w:val="false"/>
          <w:color w:val="000000"/>
          <w:sz w:val="28"/>
        </w:rPr>
        <w:t>
      Қазақстанда трансфертті баға түзу бойынша бақылау кең спектрге ие және байланысты мәмілелер тарапы болып табыла ма немесе жоқ па екеніне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талап етіледі, қол ұшын беру қағидаты бойынша белгіленген нарықтық бағалар негізінде есептелінеді.</w:t>
      </w:r>
      <w:r>
        <w:br/>
      </w:r>
      <w:r>
        <w:rPr>
          <w:rFonts w:ascii="Times New Roman"/>
          <w:b w:val="false"/>
          <w:i w:val="false"/>
          <w:color w:val="000000"/>
          <w:sz w:val="28"/>
        </w:rPr>
        <w:t>
      Қазақстанда трансфертті баға түзу туралы жаңа заң 2009 жылғы 1 қаңтардан бастап күшіне енді. Жаңа заң анық көрсетілмеген болып табылмайды, және оның ережелерінің кейбіреуі қолданудың шағын тәжірибесіне ие. Оның үстіне, заң әзірлеу сатысында тұрған егжей-тегжейлі нұсқаулықтарды ұсынбайды. Нәтижесінде, операциялардың әр алуан түрлеріне трансфертті баға түзу туралы заңды қолдану нақты көрсетілген болып табылмайды.</w:t>
      </w:r>
      <w:r>
        <w:br/>
      </w:r>
      <w:r>
        <w:rPr>
          <w:rFonts w:ascii="Times New Roman"/>
          <w:b w:val="false"/>
          <w:i w:val="false"/>
          <w:color w:val="000000"/>
          <w:sz w:val="28"/>
        </w:rPr>
        <w:t>
      Трансфертті баға түзу туралы қазақстандық заңмен байланысты белгісіздіктен салық органдарының ұстанымы Топтың ұстанымынан ерекшеленуі мүмкін деген тәуекел бар, бұл 2011 жылғы 31 желтоқсандағы жағдай бойынша салықтар, айыппұлдар мен өсімақылардың қосымша сомаларына әкелуі мүмкін.</w:t>
      </w:r>
      <w:r>
        <w:br/>
      </w:r>
      <w:r>
        <w:rPr>
          <w:rFonts w:ascii="Times New Roman"/>
          <w:b w:val="false"/>
          <w:i w:val="false"/>
          <w:color w:val="000000"/>
          <w:sz w:val="28"/>
        </w:rPr>
        <w:t>
      Басшылық 2011 жылы 31 желтоқсанда трансфертті баға түзу бойынша қолданылатын заңнамада оны түсіндіру сәйкестендірілген болып табылады және Топтың трансфертті баға түзу жөніндегі ұстанымы расталады деген ықтиалдықтың қолданылады деп санайды.</w:t>
      </w:r>
      <w:r>
        <w:br/>
      </w:r>
      <w:r>
        <w:rPr>
          <w:rFonts w:ascii="Times New Roman"/>
          <w:b w:val="false"/>
          <w:i w:val="false"/>
          <w:color w:val="000000"/>
          <w:sz w:val="28"/>
        </w:rPr>
        <w:t>
</w:t>
      </w:r>
      <w:r>
        <w:rPr>
          <w:rFonts w:ascii="Times New Roman"/>
          <w:b w:val="false"/>
          <w:i/>
          <w:color w:val="000000"/>
          <w:sz w:val="28"/>
        </w:rPr>
        <w:t>      Грузиядағы кәсіпорындардың салықтық міндеттемелері (КТО)</w:t>
      </w:r>
      <w:r>
        <w:rPr>
          <w:rFonts w:ascii="Times New Roman"/>
          <w:b w:val="false"/>
          <w:i w:val="false"/>
          <w:color w:val="000000"/>
          <w:sz w:val="28"/>
        </w:rPr>
        <w:t> </w:t>
      </w:r>
      <w:r>
        <w:br/>
      </w:r>
      <w:r>
        <w:rPr>
          <w:rFonts w:ascii="Times New Roman"/>
          <w:b w:val="false"/>
          <w:i w:val="false"/>
          <w:color w:val="000000"/>
          <w:sz w:val="28"/>
        </w:rPr>
        <w:t>
      Грузияның салық кодексіне сәйкес салық органдарының, егер мәміле байланысты тараптар арасында жүзеге асырылатын болған жағдайда, салық салу мақсаты үшін нақты бағаларды пайдалану туралы шешім қабылдауға құқығы бар. Әйтсе де, ГСК тауарлар мен қызметтердің нарықтық бағаларын анықтау жөніндегі белгілі бір басшылық бар, кемшілікті анықтау тетігінің өзі әзірленген және Грузияда трансферттік баға түзу бойынша жекелеген заңнама жоқ. Осыған ұқсас түсініксіздік ұстаным бөлігінде тұрлаусыздық жасайды, ол байланысты талаптар арасында мәмілелердің салық салуын қарау кезінде салық органдарына орын алуы мүмкін.</w:t>
      </w:r>
      <w:r>
        <w:br/>
      </w:r>
      <w:r>
        <w:rPr>
          <w:rFonts w:ascii="Times New Roman"/>
          <w:b w:val="false"/>
          <w:i w:val="false"/>
          <w:color w:val="000000"/>
          <w:sz w:val="28"/>
        </w:rPr>
        <w:t>
      ҚМГ ҰК Грузин еншілес ұйымдары ҚМГ ҰК шетелдік еншілес ұйымдарымен, сондай-ақ өзара жасалатын мәмілелердің біршама көлемі бар. Бұл мәмілелер байланысты тараптар арасында мәмілелерді анықтауға түседі және Грузия салық органдары келіспеуі мүмкін.</w:t>
      </w:r>
      <w:r>
        <w:br/>
      </w:r>
      <w:r>
        <w:rPr>
          <w:rFonts w:ascii="Times New Roman"/>
          <w:b w:val="false"/>
          <w:i w:val="false"/>
          <w:color w:val="000000"/>
          <w:sz w:val="28"/>
        </w:rPr>
        <w:t>
      Басшылық онда ҚМГ ҰК ұйымдары арасында жасалатын мәмілелердегі баға тузу нарықтық жағдайларда жүзеге асырылатын негіздеме үшін біршама дәлелдер бар деп санайды, алайда нарықтық бағаларды анықтау бойынша заңнамалық базаның болмауының салдарынан салық органдары осы мәселеде ҚМГ ҰК алған ұстанымнан ерекшеленетін ұстанымды алуы мүмкін.</w:t>
      </w:r>
      <w:r>
        <w:br/>
      </w:r>
      <w:r>
        <w:rPr>
          <w:rFonts w:ascii="Times New Roman"/>
          <w:b w:val="false"/>
          <w:i w:val="false"/>
          <w:color w:val="000000"/>
          <w:sz w:val="28"/>
        </w:rPr>
        <w:t>
</w:t>
      </w:r>
      <w:r>
        <w:rPr>
          <w:rFonts w:ascii="Times New Roman"/>
          <w:b w:val="false"/>
          <w:i/>
          <w:color w:val="000000"/>
          <w:sz w:val="28"/>
        </w:rPr>
        <w:t>      Монополияға қарсы заңнама</w:t>
      </w:r>
      <w:r>
        <w:br/>
      </w:r>
      <w:r>
        <w:rPr>
          <w:rFonts w:ascii="Times New Roman"/>
          <w:b w:val="false"/>
          <w:i w:val="false"/>
          <w:color w:val="000000"/>
          <w:sz w:val="28"/>
        </w:rPr>
        <w:t>
      Toп Қазақстан Республикасының және Еуропалық одақтың монополияға қарсы заңнамасының бақылауында болуы мүмкін қайта өңдеу саласында және сада сегменттерінде операциялар жүргізеді.</w:t>
      </w:r>
      <w:r>
        <w:br/>
      </w:r>
      <w:r>
        <w:rPr>
          <w:rFonts w:ascii="Times New Roman"/>
          <w:b w:val="false"/>
          <w:i w:val="false"/>
          <w:color w:val="000000"/>
          <w:sz w:val="28"/>
        </w:rPr>
        <w:t>
      2011 жылы Toп Қазақстан Республикасының монополияға қарсы заңнамасын сақтамау бойынша ықтимал тәуекелдермен байланысты 7.794 миллион теңге сомасына резервтерді таныды (2010 жыл: нөл).</w:t>
      </w:r>
      <w:r>
        <w:br/>
      </w:r>
      <w:r>
        <w:rPr>
          <w:rFonts w:ascii="Times New Roman"/>
          <w:b w:val="false"/>
          <w:i w:val="false"/>
          <w:color w:val="000000"/>
          <w:sz w:val="28"/>
        </w:rPr>
        <w:t>
      2011 жылы желтоқсанда қарағаннан кейін Бәсекелестікті қорғау жөніндегі Румын Кеңесі 2012 жылы 9 қаңтарда TRG еншілес кәсіпорны Rompetrol Downstream S.R.L. Бәсекелестікті қорғау туралы Заңның 5-бабын және Еуропалық Одақтаң жұмыс істеуі туралы шарттың 101-бабын бұзған деп шешті және 159.553.612 румын лейі сомасында айыппұл салды (46,8 миллион АҚШ долларына немесе жыл аяғындағы бағам бойынша 6.945 миллион теңгеге барабар). Ton барлық айыппұлдардың заңды негіздемесі жоқ деп санайды, өйткені Rompetrol Downstream S.R.L. осы мәселе талқыланған кездесулерге қатысқан жоқ, осы мәселе бойынша басқа тараптың шешімі туралы хабарланған хат-хабарларды алған жоқ, өзінің іс-қылығы туралы сұрақтарға жауап берген жоқ және нарықта іc-қимыл еркіндігі бар - ендеше, бірлескен жоспар арқылы бәсекелестік тәуекелдерін болғызбау бойынша заңды ынтымақтастық болған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 қойнауын пайдалануға лицензиялар мен келісімшарттар бойынша міндеттемелер</w:t>
      </w:r>
      <w:r>
        <w:br/>
      </w:r>
      <w:r>
        <w:rPr>
          <w:rFonts w:ascii="Times New Roman"/>
          <w:b w:val="false"/>
          <w:i w:val="false"/>
          <w:color w:val="000000"/>
          <w:sz w:val="28"/>
        </w:rPr>
        <w:t>
      2011 жылғы 31 желтоқсандағы жағдай бойынша Топтың Үкіметпен жасалған өнімді бөлу лицензиялары, келісімдерінің және жер қойнауын пайдалануға арналған келісімшарттардың талаптарына сәйкес ең аз жұмыстар бағдарламасын орындауға қатысты төмендегідей міндеттемелері болды (миллион теңгемен):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211.527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369.338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363.221</w:t>
            </w:r>
          </w:p>
        </w:tc>
      </w:tr>
    </w:tbl>
    <w:bookmarkStart w:name="z569" w:id="356"/>
    <w:p>
      <w:pPr>
        <w:spacing w:after="0"/>
        <w:ind w:left="0"/>
        <w:jc w:val="both"/>
      </w:pPr>
      <w:r>
        <w:rPr>
          <w:rFonts w:ascii="Times New Roman"/>
          <w:b w:val="false"/>
          <w:i w:val="false"/>
          <w:color w:val="000000"/>
          <w:sz w:val="28"/>
        </w:rPr>
        <w:t>
</w:t>
      </w:r>
      <w:r>
        <w:rPr>
          <w:rFonts w:ascii="Times New Roman"/>
          <w:b/>
          <w:i w:val="false"/>
          <w:color w:val="000000"/>
          <w:sz w:val="28"/>
        </w:rPr>
        <w:t>      Ішкі нарыққа арналған жеткізілімдер бойынша міндеттемелер</w:t>
      </w:r>
      <w:r>
        <w:br/>
      </w:r>
      <w:r>
        <w:rPr>
          <w:rFonts w:ascii="Times New Roman"/>
          <w:b w:val="false"/>
          <w:i w:val="false"/>
          <w:color w:val="000000"/>
          <w:sz w:val="28"/>
        </w:rPr>
        <w:t>
      Қазақстан үкіметі шикі мұнайды өндірумен және мұнай өнімдерін сатумен айналысатын компаниялардан, негізінен ауыл шаруашылығы өнімдерін өндірушілерін компанияның көктемгі және күзгі егіс дала жұмыстары уақытында қолдау үшін, жыл сайынғы негізде ішкі нарықтың энергетикалық қажеттілікті қамтамасыз ету үшін өнімнің бір бөлігін жеткізуді талап етеді. Жергілікті нарықтағы мұнайдың бағасы экспортты бағалардан, тіпті тәуелсіз тараптар арасындағы мәмілелерде белгіленетін ішкі нарықтан қарапайым бағадан да айтарлықтай төмен. Егер Үкімет Toп қазіргі уақытта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Топтың қызметіне, перспективасына, қаржылық жағдайына және қызмет нәтижелеріне елеулі және теріс әсерін тигізуі мүмкін.</w:t>
      </w:r>
      <w:r>
        <w:br/>
      </w:r>
      <w:r>
        <w:rPr>
          <w:rFonts w:ascii="Times New Roman"/>
          <w:b w:val="false"/>
          <w:i w:val="false"/>
          <w:color w:val="000000"/>
          <w:sz w:val="28"/>
        </w:rPr>
        <w:t>
      2011 жылы Toп өзінің міндеттемелеріне сәйкес ішкі нарыққа 2.811.271 тонна шикі мұнай жеткізді (2010: 3.159.150 тонна).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Өзге де келісімшарттық міндеттемелер</w:t>
      </w:r>
      <w:r>
        <w:br/>
      </w:r>
      <w:r>
        <w:rPr>
          <w:rFonts w:ascii="Times New Roman"/>
          <w:b w:val="false"/>
          <w:i w:val="false"/>
          <w:color w:val="000000"/>
          <w:sz w:val="28"/>
        </w:rPr>
        <w:t>
      2011 жылдың 31 желтоқсанына Топтың негізгі құралдарды сатып алу бойынша өзге де келісімшарттық міндеттемелері шамамен 46.567 миллион теңгені (2010: 61.397 миллион теңге)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Инвестициялық сипаттағы міндеттемелер</w:t>
      </w:r>
      <w:r>
        <w:br/>
      </w:r>
      <w:r>
        <w:rPr>
          <w:rFonts w:ascii="Times New Roman"/>
          <w:b w:val="false"/>
          <w:i w:val="false"/>
          <w:color w:val="000000"/>
          <w:sz w:val="28"/>
        </w:rPr>
        <w:t>
</w:t>
      </w:r>
      <w:r>
        <w:rPr>
          <w:rFonts w:ascii="Times New Roman"/>
          <w:b w:val="false"/>
          <w:i/>
          <w:color w:val="000000"/>
          <w:sz w:val="28"/>
        </w:rPr>
        <w:t>      ҚТЖ ҰК</w:t>
      </w:r>
      <w:r>
        <w:br/>
      </w:r>
      <w:r>
        <w:rPr>
          <w:rFonts w:ascii="Times New Roman"/>
          <w:b w:val="false"/>
          <w:i w:val="false"/>
          <w:color w:val="000000"/>
          <w:sz w:val="28"/>
        </w:rPr>
        <w:t>
      2011 жылғы 31 желтоқсандағы жағдай бойынша ҚТЖ ҰК-нің «Өзен - Түркіменстанмен мемлекеттік шекара» және «Қорғас-Жетіген» темір жол желісінің құрылысы, Астана қаласында емдеу-оңалту орталығының, байланыстың бастапқы магистралды көліктік желісін, Астана қаласында жолаушылар вагондарын шығару зауытың, темір жол төсемін күрделі жөндеу құрылыстары бойынша, «Достық» станциясын дамытуға бағытталған жалпы сомасы 467.859 миллион теңгеге (2010: 182.808 миллион теңге) жолаушылар вагондарын сатып алу бойынша іс-шаралардың шарттық міндеттемелер болды, Осы сома бірлескен бақылаудағы «Электровоз құрастыру зауытты» ЖШС кәсіпорнында 2020 жылдың 31 желтоқсанына дейін 296.299 миллион теңге сомасында жеткізуге жолаушылар вагондарын сатып алуға міндеттемелерді, сондай-ақ бірлескен бақылаудағы «Тұлпар-Тальго» ЖШС кәсіпорнында 55.726 миллион теңге сомасында 2014 жылдың 31 желтоқсанына дейін жеткізумен жолаушылар вагондарын сатып алуға арналған міндеттемелерді қамтиды.</w:t>
      </w:r>
      <w:r>
        <w:br/>
      </w:r>
      <w:r>
        <w:rPr>
          <w:rFonts w:ascii="Times New Roman"/>
          <w:b w:val="false"/>
          <w:i w:val="false"/>
          <w:color w:val="000000"/>
          <w:sz w:val="28"/>
        </w:rPr>
        <w:t>
</w:t>
      </w:r>
      <w:r>
        <w:rPr>
          <w:rFonts w:ascii="Times New Roman"/>
          <w:b w:val="false"/>
          <w:i/>
          <w:color w:val="000000"/>
          <w:sz w:val="28"/>
        </w:rPr>
        <w:t>      ҚМГ ПМ және TRG</w:t>
      </w:r>
      <w:r>
        <w:br/>
      </w:r>
      <w:r>
        <w:rPr>
          <w:rFonts w:ascii="Times New Roman"/>
          <w:b w:val="false"/>
          <w:i w:val="false"/>
          <w:color w:val="000000"/>
          <w:sz w:val="28"/>
        </w:rPr>
        <w:t>
      2011 жылғы 31 желтоқсандағы жағдай бойынша мұнайды қайта өңдеу бойынша жобаларға күрделі салымдары бойынша міндеттемелер 419.530 миллион теңгені (2010: 146.102 миллион теңге) құрады. Осы келісімшарттар негізінен хош иісті көмірсутектерін өндіру жөніндегі кешеннің құрылысына және өндірістік қуаттарды ұлғайту және мұнай өңдейтін зауытты еуропалық стандарттарға сәйкес келтіру жөніндегі жобаларға жатады.</w:t>
      </w:r>
      <w:r>
        <w:br/>
      </w:r>
      <w:r>
        <w:rPr>
          <w:rFonts w:ascii="Times New Roman"/>
          <w:b w:val="false"/>
          <w:i w:val="false"/>
          <w:color w:val="000000"/>
          <w:sz w:val="28"/>
        </w:rPr>
        <w:t>
</w:t>
      </w:r>
      <w:r>
        <w:rPr>
          <w:rFonts w:ascii="Times New Roman"/>
          <w:b w:val="false"/>
          <w:i/>
          <w:color w:val="000000"/>
          <w:sz w:val="28"/>
        </w:rPr>
        <w:t>      Қашаған</w:t>
      </w:r>
      <w:r>
        <w:br/>
      </w:r>
      <w:r>
        <w:rPr>
          <w:rFonts w:ascii="Times New Roman"/>
          <w:b w:val="false"/>
          <w:i w:val="false"/>
          <w:color w:val="000000"/>
          <w:sz w:val="28"/>
        </w:rPr>
        <w:t>
      2011 жылғы 31 желтоқсанында Қашағанның барлау және бағалау бойынша активтерде және әзірлеу сатысындағы жалпы сомасы 1.070.559 мың АҚШ доллары немесе 158.871 миллион теңге (2010: 1.295.711 мың АҚШ доллары немесе 190.981 миллион теңге) мұнай-газ активтерінде иеленудің бөлінбейтін үлесін сатып алуға, құрылысына немесе әзірлеуге күрделі шығындар бойынша міндеттемелер болды.</w:t>
      </w:r>
      <w:r>
        <w:br/>
      </w:r>
      <w:r>
        <w:rPr>
          <w:rFonts w:ascii="Times New Roman"/>
          <w:b w:val="false"/>
          <w:i w:val="false"/>
          <w:color w:val="000000"/>
          <w:sz w:val="28"/>
        </w:rPr>
        <w:t>
</w:t>
      </w:r>
      <w:r>
        <w:rPr>
          <w:rFonts w:ascii="Times New Roman"/>
          <w:b w:val="false"/>
          <w:i/>
          <w:color w:val="000000"/>
          <w:sz w:val="28"/>
        </w:rPr>
        <w:t>      KEGOC</w:t>
      </w:r>
      <w:r>
        <w:br/>
      </w:r>
      <w:r>
        <w:rPr>
          <w:rFonts w:ascii="Times New Roman"/>
          <w:b w:val="false"/>
          <w:i w:val="false"/>
          <w:color w:val="000000"/>
          <w:sz w:val="28"/>
        </w:rPr>
        <w:t>
      2011 жылғы 31 желтоқсандағы «KEGOC» АҚ 56.140 миллион теңге (2010:19.347 миллион теңге) сомасында кіші станциялар мен электр беру желілерін салу және электр желісін жаңғырту жөніндегі жобалар бойынша инвестициялық міндеттемелері болды.</w:t>
      </w:r>
      <w:r>
        <w:br/>
      </w:r>
      <w:r>
        <w:rPr>
          <w:rFonts w:ascii="Times New Roman"/>
          <w:b w:val="false"/>
          <w:i w:val="false"/>
          <w:color w:val="000000"/>
          <w:sz w:val="28"/>
        </w:rPr>
        <w:t>
</w:t>
      </w:r>
      <w:r>
        <w:rPr>
          <w:rFonts w:ascii="Times New Roman"/>
          <w:b w:val="false"/>
          <w:i/>
          <w:color w:val="000000"/>
          <w:sz w:val="28"/>
        </w:rPr>
        <w:t>      Эйр-Астана</w:t>
      </w:r>
      <w:r>
        <w:br/>
      </w:r>
      <w:r>
        <w:rPr>
          <w:rFonts w:ascii="Times New Roman"/>
          <w:b w:val="false"/>
          <w:i w:val="false"/>
          <w:color w:val="000000"/>
          <w:sz w:val="28"/>
        </w:rPr>
        <w:t>
      2008-2010 жылдар ішінде Эйр-Астана келісімге қол қойды Airbus және Embraer-мен алты және екі тар фюзельді әуе кемелерін сатып алуға арналған келісімге қол қойды және төлеу мерзімдері 2013 жылға дейін және тиісінше 2012 жыл. Toп төлемнің айтылған кестесіне сәйкес алдына ала төлемді төлейді. Келісімшарттың талаптары сатып алу құнын aлу мүмкіндігіне жол бермейді.</w:t>
      </w:r>
      <w:r>
        <w:br/>
      </w:r>
      <w:r>
        <w:rPr>
          <w:rFonts w:ascii="Times New Roman"/>
          <w:b w:val="false"/>
          <w:i w:val="false"/>
          <w:color w:val="000000"/>
          <w:sz w:val="28"/>
        </w:rPr>
        <w:t>
</w:t>
      </w:r>
      <w:r>
        <w:rPr>
          <w:rFonts w:ascii="Times New Roman"/>
          <w:b w:val="false"/>
          <w:i/>
          <w:color w:val="000000"/>
          <w:sz w:val="28"/>
        </w:rPr>
        <w:t>      «Kazyna Capital Management» АҚ</w:t>
      </w:r>
      <w:r>
        <w:br/>
      </w:r>
      <w:r>
        <w:rPr>
          <w:rFonts w:ascii="Times New Roman"/>
          <w:b w:val="false"/>
          <w:i w:val="false"/>
          <w:color w:val="000000"/>
          <w:sz w:val="28"/>
        </w:rPr>
        <w:t>
      2011 жылғы 31 желтоқсандағы жағдай бойынша инвестициялық қорлардың алдындағы инвестициялық міндеттемелер 66.114 миллион теңгені (2010:66.488 миллион теңге) құрады. Осы міндеттемелер үш жылдан бес жылға дейінгі инвестициялық кезең ішінде инвестициялық қорлардың талаптары бойынша орындалатын болады.</w:t>
      </w:r>
      <w:r>
        <w:br/>
      </w:r>
      <w:r>
        <w:rPr>
          <w:rFonts w:ascii="Times New Roman"/>
          <w:b w:val="false"/>
          <w:i w:val="false"/>
          <w:color w:val="000000"/>
          <w:sz w:val="28"/>
        </w:rPr>
        <w:t>
</w:t>
      </w:r>
      <w:r>
        <w:rPr>
          <w:rFonts w:ascii="Times New Roman"/>
          <w:b w:val="false"/>
          <w:i/>
          <w:color w:val="000000"/>
          <w:sz w:val="28"/>
        </w:rPr>
        <w:t>      «Самұрық-Қазына» жылжымайтын мүлік қоры» АҚ (бұдан әрі мәтін бойынша «Жылжымайтын мүлік қоры»)</w:t>
      </w:r>
      <w:r>
        <w:br/>
      </w:r>
      <w:r>
        <w:rPr>
          <w:rFonts w:ascii="Times New Roman"/>
          <w:b w:val="false"/>
          <w:i w:val="false"/>
          <w:color w:val="000000"/>
          <w:sz w:val="28"/>
        </w:rPr>
        <w:t>
      2011 жылғы 31 желтоқсанда Жылжымайтын мүлік қорында құрылыс компанияларымен шарттар бойынша 2.532 миллион теңге (2010:31.910 миллион теңге) сомаға шарттық міндеттемесі болды.</w:t>
      </w:r>
      <w:r>
        <w:br/>
      </w:r>
      <w:r>
        <w:rPr>
          <w:rFonts w:ascii="Times New Roman"/>
          <w:b w:val="false"/>
          <w:i w:val="false"/>
          <w:color w:val="000000"/>
          <w:sz w:val="28"/>
        </w:rPr>
        <w:t>
</w:t>
      </w:r>
      <w:r>
        <w:rPr>
          <w:rFonts w:ascii="Times New Roman"/>
          <w:b w:val="false"/>
          <w:i/>
          <w:color w:val="000000"/>
          <w:sz w:val="28"/>
        </w:rPr>
        <w:t>      «Қазтрансгаз» АҚ (бұдан әрі мәтін бойынша «ҚГГ», ҚМГ ҰК еншілес ұйымы)</w:t>
      </w:r>
      <w:r>
        <w:br/>
      </w:r>
      <w:r>
        <w:rPr>
          <w:rFonts w:ascii="Times New Roman"/>
          <w:b w:val="false"/>
          <w:i w:val="false"/>
          <w:color w:val="000000"/>
          <w:sz w:val="28"/>
        </w:rPr>
        <w:t>
      Концессия шартының талаптары бойынша ҚТГ берілген газ-көлік активтерін жақсарту мен жөндеуге және жаңа газ-көлік активтеріне инвестицияларға 30 миллион АҚШ долларын жыл сайын инвестициялау міндеттемесі бар. Концессия шартының талаптарына сәйкес жоғарыда көрсетілген инвестициялардың ағымдағы құны концессия шартының мерзімі аяқталғаннан кейін ҚТГ өтелетін болады. 2010 жылғы 31 желтоқсандағы жағдай бойынша ҚТГ шамамен 34.102 миллион теңге (2010:47.371 миллион теңге) сомаға осы инвестициялық міндеттемеге жатқызылатын келісімшарт міндеттемесі болды.</w:t>
      </w:r>
      <w:r>
        <w:br/>
      </w:r>
      <w:r>
        <w:rPr>
          <w:rFonts w:ascii="Times New Roman"/>
          <w:b w:val="false"/>
          <w:i w:val="false"/>
          <w:color w:val="000000"/>
          <w:sz w:val="28"/>
        </w:rPr>
        <w:t>
</w:t>
      </w:r>
      <w:r>
        <w:rPr>
          <w:rFonts w:ascii="Times New Roman"/>
          <w:b w:val="false"/>
          <w:i/>
          <w:color w:val="000000"/>
          <w:sz w:val="28"/>
        </w:rPr>
        <w:t>      Қырғыз айналымы (ҚTГ)</w:t>
      </w:r>
      <w:r>
        <w:br/>
      </w:r>
      <w:r>
        <w:rPr>
          <w:rFonts w:ascii="Times New Roman"/>
          <w:b w:val="false"/>
          <w:i w:val="false"/>
          <w:color w:val="000000"/>
          <w:sz w:val="28"/>
        </w:rPr>
        <w:t>
      ҚТГ тарифтерді өтеуді қамтитын белгілі бір шарттарды сақтау кезінде шамамен 90-100 миллион АҚШ доллары (13.275 - 14.750 миллион теңге) мөлшерінде концессия шартында анықталған құн бойынша қырғыз айналымын әзірлеуге және салуға міндетті. Алайда, концессия шартының талаптары бойынша қырғыз айналымын салудың негізгі шарты болып табылатын жаңа ішкі тарифтер 2011 жылғы 31 желтоқсандағы жағдай бойынша әлі жарияланған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Операциялық жалдау бойынша міндеттемелер</w:t>
      </w:r>
      <w:r>
        <w:br/>
      </w:r>
      <w:r>
        <w:rPr>
          <w:rFonts w:ascii="Times New Roman"/>
          <w:b w:val="false"/>
          <w:i w:val="false"/>
          <w:color w:val="000000"/>
          <w:sz w:val="28"/>
        </w:rPr>
        <w:t>
      Операциялық жалдау бойынша міндеттемелер негізінен 5 жылдан 10 жылға дейінгі жалдау мерзімдері бар ұшақтарды жалдауға байланысты. Операциялық лизингтің барлық келісімшарттары, егер Эйр Астана оларды ұзарту мүмкіндігін пайдаланған жағдайда, нарықтық бағаларды жаңарту жөніндегі бөлімдерді қамтиды. Эйр Астана жалдау мерзімі аяқталғаннан кейін жолданған активтерді сатып алу мүмкіндігіне ие бола алмайды.</w:t>
      </w:r>
    </w:p>
    <w:bookmarkEnd w:id="356"/>
    <w:p>
      <w:pPr>
        <w:spacing w:after="0"/>
        <w:ind w:left="0"/>
        <w:jc w:val="both"/>
      </w:pPr>
      <w:r>
        <w:rPr>
          <w:rFonts w:ascii="Times New Roman"/>
          <w:b w:val="false"/>
          <w:i w:val="false"/>
          <w:color w:val="000000"/>
          <w:sz w:val="28"/>
        </w:rPr>
        <w:t>      31 желтоқсанға операциялық жалдау бойынша міндеттемелер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bl>
    <w:bookmarkStart w:name="z573" w:id="357"/>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r>
        <w:br/>
      </w:r>
      <w:r>
        <w:rPr>
          <w:rFonts w:ascii="Times New Roman"/>
          <w:b w:val="false"/>
          <w:i w:val="false"/>
          <w:color w:val="000000"/>
          <w:sz w:val="28"/>
        </w:rPr>
        <w:t>
      Тіркелген және айнымалы жалдау төлемдері көрсетілген және АҚШ долларында телеуге жатады. Осы валюта күнделікті әуе кемелерін жалдау кезіндегі халықаралық есептерде пайдаланылады.</w:t>
      </w:r>
      <w:r>
        <w:br/>
      </w:r>
      <w:r>
        <w:rPr>
          <w:rFonts w:ascii="Times New Roman"/>
          <w:b w:val="false"/>
          <w:i w:val="false"/>
          <w:color w:val="000000"/>
          <w:sz w:val="28"/>
        </w:rPr>
        <w:t>
</w:t>
      </w:r>
      <w:r>
        <w:rPr>
          <w:rFonts w:ascii="Times New Roman"/>
          <w:b/>
          <w:i w:val="false"/>
          <w:color w:val="000000"/>
          <w:sz w:val="28"/>
        </w:rPr>
        <w:t>      Қазақтелекомның лицензиялық міндеттемелері</w:t>
      </w:r>
      <w:r>
        <w:br/>
      </w: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магистралдарының, шағын қалалар мен қала үлгісіндегі кенттердің бойындағы аудандарды қамти отырып, ұтқыр желіні жабуды кеңейтуге міндетті. Топтың басшылығы Қазақтелеком лицензиялардың шарттарын сақтайды деп санайды.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Кредиттер, кепілдіктер, аккредитивтер беру жөніндегі міндеттемелер және есеп операцияларына жатқызылған басқа да міндеттемелер</w:t>
      </w:r>
      <w:r>
        <w:br/>
      </w: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 Toп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бес жылға дейінгі мерзімге беріледі.</w:t>
      </w:r>
      <w:r>
        <w:br/>
      </w:r>
      <w:r>
        <w:rPr>
          <w:rFonts w:ascii="Times New Roman"/>
          <w:b w:val="false"/>
          <w:i w:val="false"/>
          <w:color w:val="000000"/>
          <w:sz w:val="28"/>
        </w:rPr>
        <w:t>
      Міндеттемелердің келісімшарттық сомалары санат бойынша мына кестеде көрсетілген. Кестеде көрсетілген міндеттемелер бойынша сомалар бұл соманың толығымен орындалғанын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күні танылатын ең жоғарғы бухгалтерлік шығынды білдіреді.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сома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кредиттік желі және қаржылық жалдау бойынша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359.192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айырылсу операцияларына жатқызылатын аккредитивтер және өзге де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Шектеу талаптары бар кепілдіктер мен салымдар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Банктік аккредитивтер мен кепілдіктерге резерв (21-ескертпе)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575" w:id="358"/>
    <w:p>
      <w:pPr>
        <w:spacing w:after="0"/>
        <w:ind w:left="0"/>
        <w:jc w:val="both"/>
      </w:pPr>
      <w:r>
        <w:rPr>
          <w:rFonts w:ascii="Times New Roman"/>
          <w:b w:val="false"/>
          <w:i w:val="false"/>
          <w:color w:val="000000"/>
          <w:sz w:val="28"/>
        </w:rPr>
        <w:t>      Toп кредиттік бақылау мен басқарудың осындай саясатын теңгерімдік операцияларды жүзеге асырған кезде пайдаланылатын теңгерімделген әлеуетті міндеттемелерді өзіне қабылдаған кезде қолданады.</w:t>
      </w:r>
      <w:r>
        <w:br/>
      </w: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білдіреді, өйткені осы міндеттемелер олар қаржыландырылғанға дейін мерзімі өтуі немесе жабылуы мүмкін, сондай-ақ Toп кредиттік қаржылық құралдар бойынша қамтамасыз етуді сұрауы мүмкін.</w:t>
      </w:r>
      <w:r>
        <w:br/>
      </w:r>
      <w:r>
        <w:rPr>
          <w:rFonts w:ascii="Times New Roman"/>
          <w:b w:val="false"/>
          <w:i w:val="false"/>
          <w:color w:val="000000"/>
          <w:sz w:val="28"/>
        </w:rPr>
        <w:t>
</w:t>
      </w:r>
      <w:r>
        <w:rPr>
          <w:rFonts w:ascii="Times New Roman"/>
          <w:b/>
          <w:i w:val="false"/>
          <w:color w:val="000000"/>
          <w:sz w:val="28"/>
        </w:rPr>
        <w:t>      Сенімгерлік басқару (трастілік қызмет)</w:t>
      </w:r>
      <w:r>
        <w:br/>
      </w:r>
      <w:r>
        <w:rPr>
          <w:rFonts w:ascii="Times New Roman"/>
          <w:b w:val="false"/>
          <w:i w:val="false"/>
          <w:color w:val="000000"/>
          <w:sz w:val="28"/>
        </w:rPr>
        <w:t>
      Топтың кейбір еншілес қаржылық ұйымдары жеке тұлғаларға, трастілік компанияларға, зейнетақы қорларына және басқа да ұйымдарға сенімгерлік басқару бойынша қызметтер көрсетеді, атап айтқанда, клиенттің нұсқауларына сәйкес активтерді басқарады немесе әртүрлі қаржылық құралдарға алынған қаражатты инвестициялайды. Toп осы қызметтерді көрсеткені үшін комиссиялық сыйақы алады. Сенімгерлік басқаруда алынған активтер Топтың активтері болып табылмайды және тиісінше оның қаржылық жағдайы туралы шоғырландырылған есепте көрсетілмейді. Toп көрсетілген салымдарды жүзеге асырған кезде кредиттік тәуекелге ұшырамайды, өйткені ол көрсетілген инвестицияларға кепілдіктер бермейді.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Бас прокуратурасының қылмыстық тергеуі (Қашаған)</w:t>
      </w:r>
      <w:r>
        <w:br/>
      </w:r>
      <w:r>
        <w:rPr>
          <w:rFonts w:ascii="Times New Roman"/>
          <w:b w:val="false"/>
          <w:i w:val="false"/>
          <w:color w:val="000000"/>
          <w:sz w:val="28"/>
        </w:rPr>
        <w:t>
      2007 жылғы 9 қарашада Қазақстан Республикасының Бас прокуратурасы (бұдан әрі «БП») негізгі қарызсыз құрылыс бойынша келісімшарттар беруге қатысты ағымдағы қылмыстық тергеу туралы бұрынғы операторды хабарландырды: № 2004-0504 Норт Каспиан Констракшн Н.В. келісімшарты (бұдан әpi «НКК») және № 2004-0584 Оверсиз Интернэшнл Констракшн ГмбХ келісімшарты (бұдан әрі «ОИК»). Қылмыстық тергеу персоналдың бұрынғы оператордың құрылыс жөніндегі жұмыстарының құнынан асуының негіздемелігін тексеру мақсатында және 336 миллион АҚШ доллары немесе 49.526 миллион теңге сомасына мұнай-газ өңдеуші қондырғыны орнату және Аджип ККо персоналының құрылыс жөніндегі жұмыстарының құнынан асуының және Мердігердің алаяқтық активтері нәтижесінде ОИК жалған келісімшарт жасау үшін өкілеттіктерден асудың негіздемелігін тексеруге AT қозғалды. Атап айтқанда, БП Қазақстан Республикасы Қылмыстық кодексінің 177-бабы бойынша бұрынғы оператордың қызметкерлеріне қарсы қылмыстық іс қозғады.</w:t>
      </w:r>
      <w:r>
        <w:br/>
      </w:r>
      <w:r>
        <w:rPr>
          <w:rFonts w:ascii="Times New Roman"/>
          <w:b w:val="false"/>
          <w:i w:val="false"/>
          <w:color w:val="000000"/>
          <w:sz w:val="28"/>
        </w:rPr>
        <w:t>
      2008 жыл ішінде БП келісімшарттардың көлемінің көптігіне байланысты сараптамалық заңды шолуды белгілеу туралы хаттама шығарды. 2008 жылы қарашада бұрынғы оператор осы хаттаманың күшін жоюға шағым берді. Жауап 2009 жылғы қаңтардың басында алынды, онда осы заңды тұлғалар үшін қажетті жұмыстар мен ресурстардың көлемін бағалау жүріп жатқаны туралы айтылған. 2009 жылғы 13 шілдеде сарапшы заңды шолу аяқталды және ахуалды шешу үшін шешім қабылдау үшін жеткілікті қашан да бір ақпаратты Қаржы полициясына бере алмады. Қаржы полициясы қайталама сараптаманы талап етті.Қазіргі сәтте бұрынғы оператор барлық сұратылған құжаттарды берді және билік органдарымен ынтымақтастықты жалғастыруда.</w:t>
      </w:r>
      <w:r>
        <w:br/>
      </w:r>
      <w:r>
        <w:rPr>
          <w:rFonts w:ascii="Times New Roman"/>
          <w:b w:val="false"/>
          <w:i w:val="false"/>
          <w:color w:val="000000"/>
          <w:sz w:val="28"/>
        </w:rPr>
        <w:t>
      Toп басшылығы БП бекітуін негізсіз деп санайды. Ағымдағы тексерумен байланысты басшылық бағалары бойынша қылмыстық істі растаудың ықималдығы аз жағдайда, әлеуетті тәуекел шамамен 112 миллион АҚШ долларын немесе 16.509 миллион теңгені (Қашағананың үлесі шамамен 18.8 миллион АҚШ долларына немесе 2.771 миллион теңгеге тең) құрайтын ОИК-пен келісімшартқа қатысты жүргізілген шығыстарды және КТС мақсатында осындай шығыстарды шегерулерді өтеуге қатысты.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Ұлттық қауіпсіздік комитетінің тергеуі</w:t>
      </w:r>
      <w:r>
        <w:br/>
      </w:r>
      <w:r>
        <w:rPr>
          <w:rFonts w:ascii="Times New Roman"/>
          <w:b w:val="false"/>
          <w:i w:val="false"/>
          <w:color w:val="000000"/>
          <w:sz w:val="28"/>
        </w:rPr>
        <w:t>
      2009 жылы Қазақстан Республикасының Ұлттық қауіпсіздік комитеті Бас прокурордың қадағалауымен ҚазАтомӨнеркәсіптің бұрынғы бірінші басшысы және ҚазАтомӨнеркәсіптің және оның еншілес кәспорындарының бұрынғы қызметкерлеріне қатынасты тергеуді бастады. Осы тергеу негізінен активтерді ұрлау және аффилинрленген оффшорлы компанияларға белгілі бір уран кен орындарың заңсыз сату айыптауларына қатысты болды. 2010 жылғы 12 наурызда сот бұрынғы бірінші басшыны 14 жылға түрмеге жабуға үкім шығарды. Сондай-ақ, 2010 жылғы наурызда прокуратура ақшаны жылыстау айыптауларымен бұрынғы бірінші басшыға қатысты жаңа тергеу туралы хабарлады. Бұдан әрі жаңа тергеулер басталуы мүмкін. Басшылық осы тергеулер мен айыптаулар ҚазАтомӨнеркәсіптің қаржылық есептілігіне әсерін тигізбейді, өйткені олар ҚазАтомӨнеркәсіпке емес, бұрынғы басшылыққа қатысты басталды деп санайды.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Тұрақтандыру жоспары бойынша міндеттемелер</w:t>
      </w:r>
      <w:r>
        <w:br/>
      </w:r>
      <w:r>
        <w:rPr>
          <w:rFonts w:ascii="Times New Roman"/>
          <w:b w:val="false"/>
          <w:i w:val="false"/>
          <w:color w:val="000000"/>
          <w:sz w:val="28"/>
        </w:rPr>
        <w:t xml:space="preserve">
      Қор Үкімет 2008 жылы бекіткен Тұрақтандыру жоспарын жүзеге асыруда Үкіметтің негізгі операторы болып тағайындалды </w:t>
      </w:r>
      <w:r>
        <w:rPr>
          <w:rFonts w:ascii="Times New Roman"/>
          <w:b w:val="false"/>
          <w:i/>
          <w:color w:val="000000"/>
          <w:sz w:val="28"/>
        </w:rPr>
        <w:t xml:space="preserve">(1-ескертпе). </w:t>
      </w:r>
      <w:r>
        <w:rPr>
          <w:rFonts w:ascii="Times New Roman"/>
          <w:b w:val="false"/>
          <w:i w:val="false"/>
          <w:color w:val="000000"/>
          <w:sz w:val="28"/>
        </w:rPr>
        <w:t>2011 жылғы 31 желтоқсандағы жағдай бойынша қаржылық секторды тұрақтандыру және шағын және орта бизнесті қолдау жөніндегі міндеттемелер орындалды.</w:t>
      </w:r>
      <w:r>
        <w:br/>
      </w:r>
      <w:r>
        <w:rPr>
          <w:rFonts w:ascii="Times New Roman"/>
          <w:b w:val="false"/>
          <w:i w:val="false"/>
          <w:color w:val="000000"/>
          <w:sz w:val="28"/>
        </w:rPr>
        <w:t>
</w:t>
      </w:r>
      <w:r>
        <w:rPr>
          <w:rFonts w:ascii="Times New Roman"/>
          <w:b w:val="false"/>
          <w:i/>
          <w:color w:val="000000"/>
          <w:sz w:val="28"/>
        </w:rPr>
        <w:t>      Жылжымайтын мүлік нарығындағы ахуалды тұрақтандыру бойынша міндеттеме</w:t>
      </w:r>
      <w:r>
        <w:br/>
      </w:r>
      <w:r>
        <w:rPr>
          <w:rFonts w:ascii="Times New Roman"/>
          <w:b w:val="false"/>
          <w:i w:val="false"/>
          <w:color w:val="000000"/>
          <w:sz w:val="28"/>
        </w:rPr>
        <w:t>
      Үкімет жылжымайтын мүлік нарығындағы ахуалды тұрақтандыру үшін қаражат беруді шешті. Үкімет Қорға екінші деңгейдегі банктерде депозиттер орналастыруды және құрылыс компанияларына тікелей қаржыландыруды беруді тапсырды. 2011 жылғы 31 желтоқсанда Қор және оның еншілес ұйымдары арқылы жалғастырылатын құрылысты аяқтау және дайын тұрғын үйді сатып aлу үшін қаржыландыруды қамтамасыз ету жөніндегі міндеттемелер 1.442 миллион теңгені (2010:33.784 миллион теңгені) құрады.</w:t>
      </w:r>
      <w:r>
        <w:br/>
      </w:r>
      <w:r>
        <w:rPr>
          <w:rFonts w:ascii="Times New Roman"/>
          <w:b w:val="false"/>
          <w:i w:val="false"/>
          <w:color w:val="000000"/>
          <w:sz w:val="28"/>
        </w:rPr>
        <w:t>
</w:t>
      </w:r>
      <w:r>
        <w:rPr>
          <w:rFonts w:ascii="Times New Roman"/>
          <w:b w:val="false"/>
          <w:i/>
          <w:color w:val="000000"/>
          <w:sz w:val="28"/>
        </w:rPr>
        <w:t>      Инновациялық, индустриялық және инфрақұрлымдық жобаларды іске асыру</w:t>
      </w:r>
      <w:r>
        <w:br/>
      </w:r>
      <w:r>
        <w:rPr>
          <w:rFonts w:ascii="Times New Roman"/>
          <w:b w:val="false"/>
          <w:i w:val="false"/>
          <w:color w:val="000000"/>
          <w:sz w:val="28"/>
        </w:rPr>
        <w:t>
      2011 жылғы 31 желтоқсандағы жағдай бойынша 115.000 миллион теңге инновациялық, индустриялық және инфрақұрылымдық жобаларды қаржыландыру үшін «Қазақстанның Даму банкі» АҚ жарғылық капиталына берілді. 2011 жылғы 31 желтоқсанда инновациялық, индустриялық және инфрақұрылымдық жобаларды қаржыландыру бойынша Қордың міндеттемелері 5.000 миллион теңгені құрады. Инновациялық, индустриялық және инфрақұрылымдық жобаларды іске асыру үшін мақұлданған жобалар 55.980 миллион теңгені құрады. 2011 жылғы 31 желтоқсанда «Қазақстанның Даму банкі» АҚ-ның инновациялық, индустриялық және инфрақұрылымдық жобаларды қаржыландыру жөніндегі міндеттемелері 59.020 миллион теңгені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 САРАЛАНЫМ ЕСЕПТІЛІГІ</w:t>
      </w:r>
      <w:r>
        <w:br/>
      </w: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жеті операциялық сараланымға бөлінеді:</w:t>
      </w:r>
      <w:r>
        <w:br/>
      </w:r>
      <w:r>
        <w:rPr>
          <w:rFonts w:ascii="Times New Roman"/>
          <w:b w:val="false"/>
          <w:i w:val="false"/>
          <w:color w:val="000000"/>
          <w:sz w:val="28"/>
        </w:rPr>
        <w:t>
      Мұнай-газ сараланымы мұнай мен газды барлау және өндіру, мұнай мен газды тасымалдау, мұнай мен газды, шикі мұнайды және қайта өңделетін өнімдерді қайта өңдеу және сату бойынша операцияларды қамтиды</w:t>
      </w:r>
      <w:r>
        <w:br/>
      </w:r>
      <w:r>
        <w:rPr>
          <w:rFonts w:ascii="Times New Roman"/>
          <w:b w:val="false"/>
          <w:i w:val="false"/>
          <w:color w:val="000000"/>
          <w:sz w:val="28"/>
        </w:rPr>
        <w:t>
      Тау-кен өндіру сегменті минералдық ресурстарды барлау, өндіру, өңдеу және сату жөніндегі операцияларды, қорғаныс кешені мен азаматтық машина жасау кәсіпорындарын, химия саласы мен геологиялық барлауды дамыту жөніндегі жобаларды қамтиды.</w:t>
      </w:r>
      <w:r>
        <w:br/>
      </w:r>
      <w:r>
        <w:rPr>
          <w:rFonts w:ascii="Times New Roman"/>
          <w:b w:val="false"/>
          <w:i w:val="false"/>
          <w:color w:val="000000"/>
          <w:sz w:val="28"/>
        </w:rPr>
        <w:t>
      Тасымалдау сараланымы жүктер мен жолаушыларды темір жолмен және әуе көлігімен тасымалдау жөніндегі операцияларды қамтиды.</w:t>
      </w:r>
      <w:r>
        <w:br/>
      </w:r>
      <w:r>
        <w:rPr>
          <w:rFonts w:ascii="Times New Roman"/>
          <w:b w:val="false"/>
          <w:i w:val="false"/>
          <w:color w:val="000000"/>
          <w:sz w:val="28"/>
        </w:rPr>
        <w:t>
      Телекоммуникация сараланымы жергілікті, қалааралық және халықаралық байланысты қоса алғанда (ТМД-ға кіретін және кірмейтін елдерді қоса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r>
        <w:br/>
      </w:r>
      <w:r>
        <w:rPr>
          <w:rFonts w:ascii="Times New Roman"/>
          <w:b w:val="false"/>
          <w:i w:val="false"/>
          <w:color w:val="000000"/>
          <w:sz w:val="28"/>
        </w:rPr>
        <w:t>
      Энергетикалық сараланым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энергиясын пайдалану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r>
        <w:br/>
      </w:r>
      <w:r>
        <w:rPr>
          <w:rFonts w:ascii="Times New Roman"/>
          <w:b w:val="false"/>
          <w:i w:val="false"/>
          <w:color w:val="000000"/>
          <w:sz w:val="28"/>
        </w:rPr>
        <w:t>
      Қаржы институттар және даму институттары сараланымы Қазақстан экономикасының барлық сараланымдарында инвестициялық және инновациялық қызметті ұлғайту және ынталандыру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Самұрық-Қазына операциялары Корпоративтік орталық және жобалар сараланымына енгізілді.</w:t>
      </w:r>
      <w:r>
        <w:br/>
      </w:r>
      <w:r>
        <w:rPr>
          <w:rFonts w:ascii="Times New Roman"/>
          <w:b w:val="false"/>
          <w:i w:val="false"/>
          <w:color w:val="000000"/>
          <w:sz w:val="28"/>
        </w:rPr>
        <w:t>
      Жоғарыда аталған есептік сараланымдардың кейбіреулері Топтың ұйымдық құрылымына сәйкес неғұрлым ұсақ есептік сараланымдарды біріктіру арқылы қалыптастырылды. Әрбір есептік сараланым ҚЕХС-қа сәйкес бухгалтерлік есепті жүзеге асырады. ҚЕХС-қа сәйкес дайындалған әрбір сараланым қызметінің қаржылық нәтижелері сараланымға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r>
        <w:br/>
      </w:r>
      <w:r>
        <w:rPr>
          <w:rFonts w:ascii="Times New Roman"/>
          <w:b w:val="false"/>
          <w:i w:val="false"/>
          <w:color w:val="000000"/>
          <w:sz w:val="28"/>
        </w:rPr>
        <w:t>
      Төменде 2011 жыл ішіндегі Топтың операциялық сараланымдарының пайдалары мен шығындары, активтер! мен міндеттемелері туралы ақпарат келтірілген:</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2253"/>
        <w:gridCol w:w="1933"/>
        <w:gridCol w:w="213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2.600.312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790.775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802.518</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(78.008)</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кірістердегі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Бағамдағы айырымадан түсетін кіріс/(шығыс),нетто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жалғастырылатын қызметтен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тоқтатылған операциялардан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Сараланымдар бойынша өзге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1.767.920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міндеттемелерінің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771.842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және бойынша резервтер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кәсіпорындардғы және қауымдасқан компаниялардағы инвестициялар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93"/>
        <w:gridCol w:w="2693"/>
        <w:gridCol w:w="2153"/>
        <w:gridCol w:w="1913"/>
        <w:gridCol w:w="22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Корпаративтік орталық және жобалар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(43В.683)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(376.178)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661.982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3.628.629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4.125.542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(2.064.378)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1.019.770</w:t>
            </w:r>
          </w:p>
        </w:tc>
      </w:tr>
    </w:tbl>
    <w:p>
      <w:pPr>
        <w:spacing w:after="0"/>
        <w:ind w:left="0"/>
        <w:jc w:val="both"/>
      </w:pPr>
      <w:r>
        <w:rPr>
          <w:rFonts w:ascii="Times New Roman"/>
          <w:b w:val="false"/>
          <w:i w:val="false"/>
          <w:color w:val="000000"/>
          <w:sz w:val="28"/>
        </w:rPr>
        <w:t>      Төменде 2010 жыл ішіндегі Топтың операциялық сараланымдарының пайдалары мен шығындары, активтері мен міндеттемелері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2253"/>
        <w:gridCol w:w="1933"/>
        <w:gridCol w:w="213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кірістердегі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кіріс/(шығыс),нетто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жалғастырылатын қызметтен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тоқтатылға операциялардан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Сараланымдар бойынша өзге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міндеттемелерінің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3.021.046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619.613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тауарлық-материалдық қорларға,күмәнді дебиторлық берешекке және өтелетін күмәнді ҚҚС арналған резервтер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93"/>
        <w:gridCol w:w="2693"/>
        <w:gridCol w:w="2153"/>
        <w:gridCol w:w="1913"/>
        <w:gridCol w:w="22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Корпаративтік орталық және жобалар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700.836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4.146.905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4.687.269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(4.585.270)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3.719.492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798.869</w:t>
            </w:r>
          </w:p>
        </w:tc>
      </w:tr>
    </w:tbl>
    <w:bookmarkStart w:name="z581" w:id="359"/>
    <w:p>
      <w:pPr>
        <w:spacing w:after="0"/>
        <w:ind w:left="0"/>
        <w:jc w:val="both"/>
      </w:pPr>
      <w:r>
        <w:rPr>
          <w:rFonts w:ascii="Times New Roman"/>
          <w:b w:val="false"/>
          <w:i w:val="false"/>
          <w:color w:val="000000"/>
          <w:sz w:val="28"/>
        </w:rPr>
        <w:t>
</w:t>
      </w:r>
      <w:r>
        <w:rPr>
          <w:rFonts w:ascii="Times New Roman"/>
          <w:b/>
          <w:i w:val="false"/>
          <w:color w:val="000000"/>
          <w:sz w:val="28"/>
        </w:rPr>
        <w:t>      43. ЕСЕПТІ КҮННЕН КЕЙІНГІ ОҚИҒАЛАР</w:t>
      </w:r>
      <w:r>
        <w:br/>
      </w:r>
      <w:r>
        <w:rPr>
          <w:rFonts w:ascii="Times New Roman"/>
          <w:b w:val="false"/>
          <w:i w:val="false"/>
          <w:color w:val="000000"/>
          <w:sz w:val="28"/>
        </w:rPr>
        <w:t>
</w:t>
      </w:r>
      <w:r>
        <w:rPr>
          <w:rFonts w:ascii="Times New Roman"/>
          <w:b/>
          <w:i w:val="false"/>
          <w:color w:val="000000"/>
          <w:sz w:val="28"/>
        </w:rPr>
        <w:t>      Қордың жарғылық капиталына жарналар</w:t>
      </w:r>
      <w:r>
        <w:br/>
      </w:r>
      <w:r>
        <w:rPr>
          <w:rFonts w:ascii="Times New Roman"/>
          <w:b w:val="false"/>
          <w:i w:val="false"/>
          <w:color w:val="000000"/>
          <w:sz w:val="28"/>
        </w:rPr>
        <w:t>
      2012 жылғы бірінші жарты жылдықта Үкімет 36.154 миллион теңге сомасында Қордың жарғылық капиталына жарналарды жүзеге асырды. Жарналар ақша қаражаты және мүлікті жарнасы нысанында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Операциялық қызмет</w:t>
      </w:r>
      <w:r>
        <w:br/>
      </w:r>
      <w:r>
        <w:rPr>
          <w:rFonts w:ascii="Times New Roman"/>
          <w:b w:val="false"/>
          <w:i w:val="false"/>
          <w:color w:val="000000"/>
          <w:sz w:val="28"/>
        </w:rPr>
        <w:t>
      2012 жылдың ақпанында «Эйр Астана» АҚ үш Boeing-787 және төрт Boeing-767 ұшақты сатып алуға Boeing компаниясымен шартқа қол қойды. Төртінші ұшақ Boeing-767 төртінші ұшақ «Эйр Астана» АҚ 2012 жылғы қыркүйекте сатып алуға бекітілетін болады. «Эйр Астана» АҚ төлемдердің келісілген кестесіне сәйкес алдын ала төлемді жүзеге асырады.</w:t>
      </w:r>
      <w:r>
        <w:br/>
      </w:r>
      <w:r>
        <w:rPr>
          <w:rFonts w:ascii="Times New Roman"/>
          <w:b w:val="false"/>
          <w:i w:val="false"/>
          <w:color w:val="000000"/>
          <w:sz w:val="28"/>
        </w:rPr>
        <w:t>
      2012 жылғы 20 ақпанда Kazakhstan Growth Fund (KGF) қызметін тоқтату туралы шешім қабылдады. Қазіргі уақытта KGF-тың басқа қорға инвестициялық қоржынды және міндеттемелерді беру туралы мәселе қарастырылуда. Осыған байланысты тоқтата тұру күніне KGF Тобы қорға инвестициялардың әділ құнын активтердің таза құны әдісі бойынша бағалады және осы қорға 472 миллион теңге мөлшеріндегі инвестициялардың әділ құнынан өзгерулерден болатын шығынды көрсетті.</w:t>
      </w:r>
      <w:r>
        <w:br/>
      </w:r>
      <w:r>
        <w:rPr>
          <w:rFonts w:ascii="Times New Roman"/>
          <w:b w:val="false"/>
          <w:i w:val="false"/>
          <w:color w:val="000000"/>
          <w:sz w:val="28"/>
        </w:rPr>
        <w:t>
      2012 жылғы 1 сәуірінен бастап ҚР АРЕМ Топқа жүк темір жол тасымалдарына орташа алғанда тарифтерді 15% көтеруді келісті және бекітті.</w:t>
      </w:r>
      <w:r>
        <w:br/>
      </w:r>
      <w:r>
        <w:rPr>
          <w:rFonts w:ascii="Times New Roman"/>
          <w:b w:val="false"/>
          <w:i w:val="false"/>
          <w:color w:val="000000"/>
          <w:sz w:val="28"/>
        </w:rPr>
        <w:t>
      2012 жылғы 1 қаңтардан бастап «Эйр Астана» АҚ халықаралық рейстерде отын алымдарын авиациялық керосинге бағалардың күрт көтерілуімен байланысты 40%-ға дейін арттыруды жүргізді. 2012 жылғы 5 сәуірден бастап авиациялық керосинге бағалардың өсуін өтеу мақсатында «Эйр Астана» авиакомпаниясының ішкі рейстерінде авиабилеттердің бағасын орташа алғанда 16%-ға арттыруға әкелетін отын алымы енгізілді.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Топ құрылымындағы өзгерістер</w:t>
      </w:r>
      <w:r>
        <w:br/>
      </w:r>
      <w:r>
        <w:rPr>
          <w:rFonts w:ascii="Times New Roman"/>
          <w:b w:val="false"/>
          <w:i w:val="false"/>
          <w:color w:val="000000"/>
          <w:sz w:val="28"/>
        </w:rPr>
        <w:t>
      2012 жылдың 25 қаңтарында GSM Қазақстан қауымдасқан компаниясы бұған дейінгі кезеңдер үшін жалпы сомасы 34.723 миллион теңгенің «Қазақтелеком» АҚ-дағы Toп дивидендтерінің үлесін жариялады. Бұл сома 2012 жылдың ішінде алынады, олардан 2012 жылдың наурызында 8.681 миллион теңге алынды.</w:t>
      </w:r>
      <w:r>
        <w:br/>
      </w:r>
      <w:r>
        <w:rPr>
          <w:rFonts w:ascii="Times New Roman"/>
          <w:b w:val="false"/>
          <w:i w:val="false"/>
          <w:color w:val="000000"/>
          <w:sz w:val="28"/>
        </w:rPr>
        <w:t>
      2012 жылғы 1 ақпанда «Қазақтелеком» АҚ тобы 1.519 миллион АҚШ доллары (225.739 миллион теңгеге барабар) мөлшеріндегі сыйақы үшін GSM Қазақстан қауымдасқан компаниясын сатуды аяқтады.</w:t>
      </w:r>
      <w:r>
        <w:br/>
      </w:r>
      <w:r>
        <w:rPr>
          <w:rFonts w:ascii="Times New Roman"/>
          <w:b w:val="false"/>
          <w:i w:val="false"/>
          <w:color w:val="000000"/>
          <w:sz w:val="28"/>
        </w:rPr>
        <w:t>
      2012 жылдың сәуірінде 7.557 миллион теңге сыйақы үшін Балқаш ЖЭС 75% акцияларын сату жөніндегі мәміле аяқталды.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Берілген қарыздар</w:t>
      </w:r>
      <w:r>
        <w:br/>
      </w:r>
      <w:r>
        <w:rPr>
          <w:rFonts w:ascii="Times New Roman"/>
          <w:b w:val="false"/>
          <w:i w:val="false"/>
          <w:color w:val="000000"/>
          <w:sz w:val="28"/>
        </w:rPr>
        <w:t>
      2012 жылғы 19 қаңтарда Қор «Kazakhmys Finance РLС»-ке Қазақстанның Бозшакөл мыс кен орындарын ендіру жөніндегі жобаны қаржыландыруға 200 миллион АҚШ доллары мөлшерінде қарыз берді. Қаржыландыру Қытайдын Мемлекеттік Даму Банкінің 2012 жылғы қаңтардағы кредиттік желісі шеңберінде алынған қаражат есебінен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Алынған қарыздар</w:t>
      </w:r>
      <w:r>
        <w:br/>
      </w:r>
      <w:r>
        <w:rPr>
          <w:rFonts w:ascii="Times New Roman"/>
          <w:b w:val="false"/>
          <w:i w:val="false"/>
          <w:color w:val="000000"/>
          <w:sz w:val="28"/>
        </w:rPr>
        <w:t>
      2012 жылғы ақпанда Bank of Tokyo Mitsubishi UFJ, «Қазатомөнеркәсіп» ұлттық атом компаниясы» АҚ және «Astana Solar» ЖШС (қоса қарыз алушылар) арасында стратегиялық инвестициялық жоба шеңберінде жабдықтарды сатып алуды қаржыландыру мақсатында 12 жыл мерзімге 80.4 млн.еуроға дейінгі сомада (15.962 миллион теңгеге барабар) кредиттік келісім жасалды.</w:t>
      </w:r>
      <w:r>
        <w:br/>
      </w:r>
      <w:r>
        <w:rPr>
          <w:rFonts w:ascii="Times New Roman"/>
          <w:b w:val="false"/>
          <w:i w:val="false"/>
          <w:color w:val="000000"/>
          <w:sz w:val="28"/>
        </w:rPr>
        <w:t>
      «ПМХЗ» АҚ (ҚМГ-ның еншілес ұйымы) «Қазақстанның халық банкі» АҚ-мен жалпы сомасы 20.969 миллион теңгеге қарыз шартын жасады.</w:t>
      </w:r>
      <w:r>
        <w:br/>
      </w:r>
      <w:r>
        <w:rPr>
          <w:rFonts w:ascii="Times New Roman"/>
          <w:b w:val="false"/>
          <w:i w:val="false"/>
          <w:color w:val="000000"/>
          <w:sz w:val="28"/>
        </w:rPr>
        <w:t xml:space="preserve">
      2012 жылғы ақпанда Қазақстан Республикасы Ұлттық қорын басқару жөніндегі кеңесі (бұдан әрі - Кеңес) Қор компаниялары тобының қаржылық орнықтылығын арттыру мақсатында Қордың Қазақстан Республикасының Ұлттық қорынан алынған және Қазақстан Республикасы Ұлттық Банкінде орналастырылған облигацияларды орналастыру талаптарын өзгерту туралы шешім қабылдады </w:t>
      </w:r>
      <w:r>
        <w:rPr>
          <w:rFonts w:ascii="Times New Roman"/>
          <w:b w:val="false"/>
          <w:i/>
          <w:color w:val="000000"/>
          <w:sz w:val="28"/>
        </w:rPr>
        <w:t xml:space="preserve">(19-ескертпе). </w:t>
      </w:r>
      <w:r>
        <w:rPr>
          <w:rFonts w:ascii="Times New Roman"/>
          <w:b w:val="false"/>
          <w:i w:val="false"/>
          <w:color w:val="000000"/>
          <w:sz w:val="28"/>
        </w:rPr>
        <w:t>Осы шешімге сәйкес облигацияларды өтеу мерзімі купон ставкасын 0,01%-ға дейін төмендете отырып 2062 жылға дейін ұзартылатын болады.</w:t>
      </w:r>
      <w:r>
        <w:br/>
      </w:r>
      <w:r>
        <w:rPr>
          <w:rFonts w:ascii="Times New Roman"/>
          <w:b w:val="false"/>
          <w:i w:val="false"/>
          <w:color w:val="000000"/>
          <w:sz w:val="28"/>
        </w:rPr>
        <w:t>
      Сондай-ақ, Кеңес ҚМГ ҰК-ге Қазақстан Республикасы Ұлттық қорынан 2013 жылы 2,5 миллиард АҚШ доллары сомасында өтеу мерзімі 2028 жылы және 2012 жылы 1,5 миллиард АҚШ доллары сомасында өтеу мерзімі 2035 жылы купон ставкасының 3%-ымен облигациялық қарыздар бөлу туралы шешім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БТА Банктің қаржылық жай-күйі</w:t>
      </w:r>
      <w:r>
        <w:br/>
      </w:r>
      <w:r>
        <w:rPr>
          <w:rFonts w:ascii="Times New Roman"/>
          <w:b w:val="false"/>
          <w:i w:val="false"/>
          <w:color w:val="000000"/>
          <w:sz w:val="28"/>
        </w:rPr>
        <w:t>
      2012 жылғы 18 қаңтарда БТА Банк бас облигациялар, дисконты бар облигациялар және субординирленген облигациялар бойынша БТА Банк 2012 жылы 3 қаңтарда есептелген сыйақы сомасын төлемегені үшін дефолтқа жол берді.</w:t>
      </w:r>
      <w:r>
        <w:br/>
      </w:r>
      <w:r>
        <w:rPr>
          <w:rFonts w:ascii="Times New Roman"/>
          <w:b w:val="false"/>
          <w:i w:val="false"/>
          <w:color w:val="000000"/>
          <w:sz w:val="28"/>
        </w:rPr>
        <w:t>
      2012 жылғы 6 ақпанда БТА Банк кредиторлар комитетін қалыптастырады. Комитетке Ashmore Investment Management Limited, Asian Development Bank. 0.E. Shaw Oculus International Inc., D.E. Shaw Laminar International Inc., Gramercy Funds Management LLC, J.P. Morgan Securities Ltd., Nomura International pic, Swedish Export Credits Guarantee Board - EKN, The Royal Bank of Scotland pic (RCTFF қатысушыларының өкілі), және VR Capital Group Ltd енді.</w:t>
      </w:r>
      <w:r>
        <w:br/>
      </w:r>
      <w:r>
        <w:rPr>
          <w:rFonts w:ascii="Times New Roman"/>
          <w:b w:val="false"/>
          <w:i w:val="false"/>
          <w:color w:val="000000"/>
          <w:sz w:val="28"/>
        </w:rPr>
        <w:t>
      2012 жылғы 23 сәуірде БТА Банк қалпына келтіруге арналған облигацияларға қатысты барлық төлемдерді тоқтата тұру туралы жариялады, бұл осы облигациялар бойынша дефолт оқиғасы болып табылады. Нәтижесінде, 2012 жылдың 28 сәуірінде Банк Bank of New York Mellon Corporate Trustee Services Limited-тен қалпына келтіруге арналған облигацияларды ұстаушылардың сезімді меншік иесі ретінде бастапқы жиынтық базалық сомасы 5.221.494.216 АҚШ долларын құрайтын қалпына келтіруге арналған облигацияларды мерзімінен бұрын өтеу туралы хабарлама алды.</w:t>
      </w:r>
      <w:r>
        <w:br/>
      </w:r>
      <w:r>
        <w:rPr>
          <w:rFonts w:ascii="Times New Roman"/>
          <w:b w:val="false"/>
          <w:i w:val="false"/>
          <w:color w:val="000000"/>
          <w:sz w:val="28"/>
        </w:rPr>
        <w:t>
      2012 жылғы 2 мамырда БТА Банк Алматы қаласының Мамандандырылған қаржылық сотына Қазақстан Республикасының заңнамасына сәйкес қаржылық берешекті қайта құрылымдауды бастау туралы өтінішпен жүгінді. 2012 жылғы 8 мамырда Алматы қаласының Мамандандырылған қаржылық соты БТА Банктің қаржылық берешегін қайта құрылымдау туралы өтінішін қанағаттандырды. БТА Банк Қазақстан Республикасының аумағында қайта құрылымдау үдерісі шеңберінде заңды қорғауға ие болды.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Өзге де оқиғалар</w:t>
      </w:r>
      <w:r>
        <w:br/>
      </w:r>
      <w:r>
        <w:rPr>
          <w:rFonts w:ascii="Times New Roman"/>
          <w:b w:val="false"/>
          <w:i w:val="false"/>
          <w:color w:val="000000"/>
          <w:sz w:val="28"/>
        </w:rPr>
        <w:t>
      Өз акцияларын және ЖДҚ қайта сатып алу бағдарламасы шеңберінде 2012 жылдың 1 қаңтары мен 2012 жылдың 26 наурызы арасында ҚМГ БӨ 2.197.086 ЖДҚ және жалпы құны 5.499 миллион теңгенің 2.028 жай акцияларын сатып алды.</w:t>
      </w:r>
      <w:r>
        <w:br/>
      </w:r>
      <w:r>
        <w:rPr>
          <w:rFonts w:ascii="Times New Roman"/>
          <w:b w:val="false"/>
          <w:i w:val="false"/>
          <w:color w:val="000000"/>
          <w:sz w:val="28"/>
        </w:rPr>
        <w:t>
      2012 жылдың бірінші тоқсанында Темір банк жалпы ағымдағы құны 1.000 миллион теңге мөлшеріндегі өзінің 1.002,062 артықшылықты акцияларын 772 миллион теңгеге сатып алды</w:t>
      </w:r>
      <w:r>
        <w:br/>
      </w:r>
      <w:r>
        <w:rPr>
          <w:rFonts w:ascii="Times New Roman"/>
          <w:b w:val="false"/>
          <w:i w:val="false"/>
          <w:color w:val="000000"/>
          <w:sz w:val="28"/>
        </w:rPr>
        <w:t>
      2012 жылдың қаңтарынан бастап «Қазақстанның халық банкі» АҚ және оның «Halyk Groups-қа кіретін еншілес ұйымдары Ton үшін байланысты тараптар болып табылмайды.</w:t>
      </w:r>
      <w:r>
        <w:br/>
      </w:r>
      <w:r>
        <w:rPr>
          <w:rFonts w:ascii="Times New Roman"/>
          <w:b w:val="false"/>
          <w:i w:val="false"/>
          <w:color w:val="000000"/>
          <w:sz w:val="28"/>
        </w:rPr>
        <w:t xml:space="preserve">
      2012 жылғы 19 қаңтарда Үкіметтің № 139 қаулысымен Қордың 2010 жылғы 9.077 миллион теңге мөлшеріндегі таза кірісін бөлудің түпкілікті тәртібі бекітілді, оған сәйкес осы сома дивидендтер бойынша алдын ала төлеу шотына есептеледі </w:t>
      </w:r>
      <w:r>
        <w:rPr>
          <w:rFonts w:ascii="Times New Roman"/>
          <w:b w:val="false"/>
          <w:i/>
          <w:color w:val="000000"/>
          <w:sz w:val="28"/>
        </w:rPr>
        <w:t>(15-ескертпе).</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