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3567" w14:textId="a6c3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Құрылыс және тұрғын үй-коммуналдық шаруашылық істері агенттігінің мәселелері" туралы Қазақстан Республикасы Үкіметінің 2009 жылғы 15 шілдедегі № 1071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маусымдағы № 845 Қаулысы. Күші жойылды - Қазақстан Республикасы Үкіметінің 2013 жылғы 8 ақпандағы № 109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Құрылыс және тұрғын үй-коммуналдық шаруашылық істері агенттігінің мәселелері» туралы Қазақстан Республикасы Үкіметінің 2009 жылғы 15 шілдедегі № 1071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33, 311-құжат)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Құрылыс және тұрғын үй-коммуналдық шаруашылық істері агенттігі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сәулет, қала құрылысы және құрылыс саласында, сондай-ақ тұрғын үй қатынастары, коммуналдық шаруашылық және коммуналдық қалдықтармен жұмыс істеу саласында, сондай-ақ елді мекендердің шекарасы (шектері) шегінде сумен жабдықтау және суды бұру, электрмен жабдықтау (0,4 кВ электр желісі объектілері), жылумен жабдықтау (ЖЭО мен белгіленген қуаты 100 Гкал/сағат және одан жоғары қазандықтардан басқа), газ және газбен жабдықтау саласындағы мемлекеттік саясат пен салааралық үйлестіруді қалыптастырады және жүргізеді;»;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8-1) және 9-1)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«8-1) тапсырыс берушінің (құрылыс салушының) қызметін ұйымдастыру және функцияларын жүзеге асыру тәртібін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«9-1) сәулет, қала құрылысы және құрылыс қызметі саласында сараптамалық жұмыстар мен инжинирингтік қызметтерді жүзеге асыратын сарапшыларды аттестаттау тәртібін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15-2, 18-1), 18-2), 32-1), 43-1) 43-2), 43-3), 43-4), 43-5) және 43-6)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«15-2) сәулет, қала құрылысы және құрылыс қызметін лицензиялауды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«18-1) сәулет, қала құрылысы және құрылыс қызметі саласындағы сараптамалық жұмыстар мен инжинирингтік қызметтерді жүзеге асыру құқығына сарапшыларды аттестаттауды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«18-2) сәулет, қала құрылысы және құрылыс қызметі саласындағы сараптамалық жұмыстар мен инжинирингтік қызметтерді жүзеге асыратын жеке тұлғалар мен сарапшылардың шағымдарын қарайды;»;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«32-1) сейсмикалық қаупі жоғары аудандардағы жұмыс үшін мамандардың оқуын өткізу тәртібін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«43-1) көлік және коммуникация саласындағы уәкілетті органмен бірлесіп, Қазақстан Республикасының аумағында жылжымайтын мүлік объектілерін адрестеу қағидаларын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43-2) Қазақстан Республикасын газдандырудың бас схемасын іске асыруға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43-3) тауарлық немесе сұйытылған мұнай газын тұтыну нормаларын есептеу және бекіту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43-4) ғимараттарды, құрылыстарды, құрылғыларды қайта жаңарту, салу мақсатында әзірленетін және бекітілетін сәулет-құрылыс және өзге  де жобалау алдындағы және (немесе) жобалау (жобалау-сметалық) құжаттамада энергия үнемдеу және энергия тиімділігін арттыру жөніндегі талаптардың сақталуын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43-5) терможаңғыртуды ескере отырып, үлгілік көп пәтерді үйлердің жоба алдындағы және (немесе) жобалау (жобалау-сметалық) құжаттамасын әзірлеуді және бекітуді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43-6) Қазақстан Республикасының заңдарында, Қазақстан Республикасының Президенті мен Қазақстан Республикасы Үкіметінің актілерінде көзделген өзге де өкілеттіктерді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