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1ce5" w14:textId="9ba1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Оқушылардың функционалдық сауаттылығын дамыту жөніндегі 2012 - 2016 жылдарға арналған ұлттық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2012 жылғы 25 маусымдағы № 832 Қаулысы</w:t>
      </w:r>
    </w:p>
    <w:p>
      <w:pPr>
        <w:spacing w:after="0"/>
        <w:ind w:left="0"/>
        <w:jc w:val="both"/>
      </w:pPr>
      <w:bookmarkStart w:name="z1" w:id="0"/>
      <w:r>
        <w:rPr>
          <w:rFonts w:ascii="Times New Roman"/>
          <w:b w:val="false"/>
          <w:i w:val="false"/>
          <w:color w:val="000000"/>
          <w:sz w:val="28"/>
        </w:rPr>
        <w:t>
      «Мемлекет басшысының 2012 жылғы 27 қаңтардағы «Әлеуметтік- 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Оқушылардың функционалдық сауаттылығын дамыту жөніндегі 2012 - 2016 жылдарға арналған ұлттық іс-қимыл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маусымдағы</w:t>
      </w:r>
      <w:r>
        <w:br/>
      </w:r>
      <w:r>
        <w:rPr>
          <w:rFonts w:ascii="Times New Roman"/>
          <w:b w:val="false"/>
          <w:i w:val="false"/>
          <w:color w:val="000000"/>
          <w:sz w:val="28"/>
        </w:rPr>
        <w:t xml:space="preserve">
№ 832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Мектеп оқушыларының функционалдық сауаттылығын дамыту жөніндегі 2012 - 2016 жылдарға арналған ұлттық іс-қимыл жоспары</w:t>
      </w:r>
    </w:p>
    <w:bookmarkEnd w:id="2"/>
    <w:bookmarkStart w:name="z6" w:id="3"/>
    <w:p>
      <w:pPr>
        <w:spacing w:after="0"/>
        <w:ind w:left="0"/>
        <w:jc w:val="left"/>
      </w:pPr>
      <w:r>
        <w:rPr>
          <w:rFonts w:ascii="Times New Roman"/>
          <w:b/>
          <w:i w:val="false"/>
          <w:color w:val="000000"/>
        </w:rPr>
        <w:t xml:space="preserve"> 
Кіріспе</w:t>
      </w:r>
    </w:p>
    <w:bookmarkEnd w:id="3"/>
    <w:bookmarkStart w:name="z7" w:id="4"/>
    <w:p>
      <w:pPr>
        <w:spacing w:after="0"/>
        <w:ind w:left="0"/>
        <w:jc w:val="both"/>
      </w:pPr>
      <w:r>
        <w:rPr>
          <w:rFonts w:ascii="Times New Roman"/>
          <w:b w:val="false"/>
          <w:i w:val="false"/>
          <w:color w:val="000000"/>
          <w:sz w:val="28"/>
        </w:rPr>
        <w:t>
      Елбасы Н. Назарбаев 2012 жылғы 27 қаңтардағы «Әлеуметтік-экономикалық жаңғырту – Қазақстан дамуының басты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Мектеп оқушыларының функционалдық сауаттылығын дамыту бойынша бес жылдық ұлттық жоспарды қабылдау жөнінде нақты міндет қойды.</w:t>
      </w:r>
      <w:r>
        <w:br/>
      </w:r>
      <w:r>
        <w:rPr>
          <w:rFonts w:ascii="Times New Roman"/>
          <w:b w:val="false"/>
          <w:i w:val="false"/>
          <w:color w:val="000000"/>
          <w:sz w:val="28"/>
        </w:rPr>
        <w:t>
</w:t>
      </w:r>
      <w:r>
        <w:rPr>
          <w:rFonts w:ascii="Times New Roman"/>
          <w:b w:val="false"/>
          <w:i w:val="false"/>
          <w:color w:val="000000"/>
          <w:sz w:val="28"/>
        </w:rPr>
        <w:t>
      Аталған міндет Қазақстанның әлемдегі бәсекеге қабілетті 50 елдің қатарына кіруі процесінде де маңызды болып табылады. Еліміз үшін маңызды болып табылатын аталған стратегиялық міндетті шешу жағдайында тұлғаның ең басты функциялық сапалары белсенділік, шығармашыл тұрғыда ойлауға және шешім қабылдай алуға, кәсіби жолын таңдай алуға қабілеттілік, өмір бойы білім алуға дайын тұруы болып табылады. Бұл функционалдық дағдылар мектеп қабырғасында қалыптасады.</w:t>
      </w:r>
      <w:r>
        <w:br/>
      </w:r>
      <w:r>
        <w:rPr>
          <w:rFonts w:ascii="Times New Roman"/>
          <w:b w:val="false"/>
          <w:i w:val="false"/>
          <w:color w:val="000000"/>
          <w:sz w:val="28"/>
        </w:rPr>
        <w:t>
</w:t>
      </w:r>
      <w:r>
        <w:rPr>
          <w:rFonts w:ascii="Times New Roman"/>
          <w:b w:val="false"/>
          <w:i w:val="false"/>
          <w:color w:val="000000"/>
          <w:sz w:val="28"/>
        </w:rPr>
        <w:t>
      Функционалдық сауаттылықты дамытудың жалпы бағдары Қазақстан Республикасында білім беруді дамытудың 2011-2020 жылдарға арналған мемлекеттік бағдарламасында анық көрсетілген. Ондағы басты мақсат жалпы білім беретін мектептерде Қазақстан Республикасының зияткерлік, дене және рухани тұрғысынан дамыған азаматын қалыптастыру, оның физикалық құбылмалы әлемде әлеуметтік бейімделуін қамтамасыз ететін білім алудағы қажеттіліктерін қанағаттандыру болып табылады.</w:t>
      </w:r>
      <w:r>
        <w:br/>
      </w:r>
      <w:r>
        <w:rPr>
          <w:rFonts w:ascii="Times New Roman"/>
          <w:b w:val="false"/>
          <w:i w:val="false"/>
          <w:color w:val="000000"/>
          <w:sz w:val="28"/>
        </w:rPr>
        <w:t>
</w:t>
      </w:r>
      <w:r>
        <w:rPr>
          <w:rFonts w:ascii="Times New Roman"/>
          <w:b w:val="false"/>
          <w:i w:val="false"/>
          <w:color w:val="000000"/>
          <w:sz w:val="28"/>
        </w:rPr>
        <w:t>
      Осы Мектеп оқушыларының функционалдық сауаттылығын дамыту жөніндегі 2012 - 2016 жылдарға арналған ұлттық іс-қимыл жоспары (бұдан әрі - Ұлттық жоспар) мектеп оқушыларының функциялық сауаттылығын дамыту процесін мазмұндық, оқу-әдістемелік, материалдық-техникалық қамтамасыз ету жөніндегі іс-шаралар кешенін қамтиды. Ұлттық жоспар Қазақстан Республикасындағы білім сапасын жетілдірудің негізгі бағдары ретінде мектеп оқушыларының функционалдық сауаттылығын дамыту іс-қимылдарының мақсаттылығын, біртұтастығы мен жүйелілігін қамтамасыз етуге арналған.</w:t>
      </w:r>
    </w:p>
    <w:bookmarkEnd w:id="4"/>
    <w:bookmarkStart w:name="z11" w:id="5"/>
    <w:p>
      <w:pPr>
        <w:spacing w:after="0"/>
        <w:ind w:left="0"/>
        <w:jc w:val="left"/>
      </w:pPr>
      <w:r>
        <w:rPr>
          <w:rFonts w:ascii="Times New Roman"/>
          <w:b/>
          <w:i w:val="false"/>
          <w:color w:val="000000"/>
        </w:rPr>
        <w:t xml:space="preserve"> 
1. Ұлттық жоспардың мақсаты мен міндеттері</w:t>
      </w:r>
    </w:p>
    <w:bookmarkEnd w:id="5"/>
    <w:bookmarkStart w:name="z12" w:id="6"/>
    <w:p>
      <w:pPr>
        <w:spacing w:after="0"/>
        <w:ind w:left="0"/>
        <w:jc w:val="both"/>
      </w:pPr>
      <w:r>
        <w:rPr>
          <w:rFonts w:ascii="Times New Roman"/>
          <w:b w:val="false"/>
          <w:i w:val="false"/>
          <w:color w:val="000000"/>
          <w:sz w:val="28"/>
        </w:rPr>
        <w:t>
      Ұлттық жоспардың мақсаты - Қазақстан Республикасындағы мектеп оқушыларының функционалдық сауаттылығын дамыту үшін жағдай жасау.</w:t>
      </w:r>
      <w:r>
        <w:br/>
      </w:r>
      <w:r>
        <w:rPr>
          <w:rFonts w:ascii="Times New Roman"/>
          <w:b w:val="false"/>
          <w:i w:val="false"/>
          <w:color w:val="000000"/>
          <w:sz w:val="28"/>
        </w:rPr>
        <w:t>
</w:t>
      </w:r>
      <w:r>
        <w:rPr>
          <w:rFonts w:ascii="Times New Roman"/>
          <w:b w:val="false"/>
          <w:i w:val="false"/>
          <w:color w:val="000000"/>
          <w:sz w:val="28"/>
        </w:rPr>
        <w:t>
      Ұлттық жоспардың міндеттері:</w:t>
      </w:r>
      <w:r>
        <w:br/>
      </w:r>
      <w:r>
        <w:rPr>
          <w:rFonts w:ascii="Times New Roman"/>
          <w:b w:val="false"/>
          <w:i w:val="false"/>
          <w:color w:val="000000"/>
          <w:sz w:val="28"/>
        </w:rPr>
        <w:t>
</w:t>
      </w:r>
      <w:r>
        <w:rPr>
          <w:rFonts w:ascii="Times New Roman"/>
          <w:b w:val="false"/>
          <w:i w:val="false"/>
          <w:color w:val="000000"/>
          <w:sz w:val="28"/>
        </w:rPr>
        <w:t>
      1. Мектеп оқушыларының функционалдық сауаттылығын дамытудың отандық және халықаралық практикасын зерделеу.</w:t>
      </w:r>
      <w:r>
        <w:br/>
      </w:r>
      <w:r>
        <w:rPr>
          <w:rFonts w:ascii="Times New Roman"/>
          <w:b w:val="false"/>
          <w:i w:val="false"/>
          <w:color w:val="000000"/>
          <w:sz w:val="28"/>
        </w:rPr>
        <w:t>
</w:t>
      </w:r>
      <w:r>
        <w:rPr>
          <w:rFonts w:ascii="Times New Roman"/>
          <w:b w:val="false"/>
          <w:i w:val="false"/>
          <w:color w:val="000000"/>
          <w:sz w:val="28"/>
        </w:rPr>
        <w:t>
      2. Мектеп оқушыларының функционалдық сауаттылығын дамыту бойынша шаралар жүйесін іске асырудың тетіктерін анықтау.</w:t>
      </w:r>
      <w:r>
        <w:br/>
      </w:r>
      <w:r>
        <w:rPr>
          <w:rFonts w:ascii="Times New Roman"/>
          <w:b w:val="false"/>
          <w:i w:val="false"/>
          <w:color w:val="000000"/>
          <w:sz w:val="28"/>
        </w:rPr>
        <w:t>
</w:t>
      </w:r>
      <w:r>
        <w:rPr>
          <w:rFonts w:ascii="Times New Roman"/>
          <w:b w:val="false"/>
          <w:i w:val="false"/>
          <w:color w:val="000000"/>
          <w:sz w:val="28"/>
        </w:rPr>
        <w:t>
      3. Білім мазмұнын жаңғыртуды қамтамасыз ету: стандарттар, оқу жоспарлары мен бағдарламалар.</w:t>
      </w:r>
      <w:r>
        <w:br/>
      </w:r>
      <w:r>
        <w:rPr>
          <w:rFonts w:ascii="Times New Roman"/>
          <w:b w:val="false"/>
          <w:i w:val="false"/>
          <w:color w:val="000000"/>
          <w:sz w:val="28"/>
        </w:rPr>
        <w:t>
</w:t>
      </w:r>
      <w:r>
        <w:rPr>
          <w:rFonts w:ascii="Times New Roman"/>
          <w:b w:val="false"/>
          <w:i w:val="false"/>
          <w:color w:val="000000"/>
          <w:sz w:val="28"/>
        </w:rPr>
        <w:t>
      4. Білім беру процесін оқу-әдістемелік қамтамасыз етуді әзірлеу.</w:t>
      </w:r>
      <w:r>
        <w:br/>
      </w:r>
      <w:r>
        <w:rPr>
          <w:rFonts w:ascii="Times New Roman"/>
          <w:b w:val="false"/>
          <w:i w:val="false"/>
          <w:color w:val="000000"/>
          <w:sz w:val="28"/>
        </w:rPr>
        <w:t>
</w:t>
      </w:r>
      <w:r>
        <w:rPr>
          <w:rFonts w:ascii="Times New Roman"/>
          <w:b w:val="false"/>
          <w:i w:val="false"/>
          <w:color w:val="000000"/>
          <w:sz w:val="28"/>
        </w:rPr>
        <w:t>
      5. Мектеп оқушыларының білім сапасын бағалау және мониторинг жүргізу жүйесін дамыту.</w:t>
      </w:r>
      <w:r>
        <w:br/>
      </w:r>
      <w:r>
        <w:rPr>
          <w:rFonts w:ascii="Times New Roman"/>
          <w:b w:val="false"/>
          <w:i w:val="false"/>
          <w:color w:val="000000"/>
          <w:sz w:val="28"/>
        </w:rPr>
        <w:t>
</w:t>
      </w:r>
      <w:r>
        <w:rPr>
          <w:rFonts w:ascii="Times New Roman"/>
          <w:b w:val="false"/>
          <w:i w:val="false"/>
          <w:color w:val="000000"/>
          <w:sz w:val="28"/>
        </w:rPr>
        <w:t>
      6. Мектептің және қосымша білім беру жүйесі ұйымдарының материалдық-техникалық базасын нығайту.</w:t>
      </w:r>
    </w:p>
    <w:bookmarkEnd w:id="6"/>
    <w:bookmarkStart w:name="z20" w:id="7"/>
    <w:p>
      <w:pPr>
        <w:spacing w:after="0"/>
        <w:ind w:left="0"/>
        <w:jc w:val="left"/>
      </w:pPr>
      <w:r>
        <w:rPr>
          <w:rFonts w:ascii="Times New Roman"/>
          <w:b/>
          <w:i w:val="false"/>
          <w:color w:val="000000"/>
        </w:rPr>
        <w:t xml:space="preserve"> 
2. Мектеп оқушыларының функционалдық сауаттылығын дамыту бойынша ағымдағы жағдайды талдау</w:t>
      </w:r>
    </w:p>
    <w:bookmarkEnd w:id="7"/>
    <w:bookmarkStart w:name="z21" w:id="8"/>
    <w:p>
      <w:pPr>
        <w:spacing w:after="0"/>
        <w:ind w:left="0"/>
        <w:jc w:val="both"/>
      </w:pPr>
      <w:r>
        <w:rPr>
          <w:rFonts w:ascii="Times New Roman"/>
          <w:b w:val="false"/>
          <w:i w:val="false"/>
          <w:color w:val="000000"/>
          <w:sz w:val="28"/>
        </w:rPr>
        <w:t>
      «Функционалдық сауаттылық» ұғымы алғаш рет өткен ғасырдың 60-шы жылдары ЮНЕСКО құжаттарында пайда болды және кейіннен зерттеушілердің қолдануына енді. Функционалдық сауаттылық, кеңінен алғанда, білім берудің (бірінші кезекте жалпы білім беруді) көп жоспарлы адамзат қызметімен байланысын біріктіретін тұлғаның әлеуметтік бағдарлану тәсілі ретінде түсіндіріледі. Қазіргі тез құбылмалы әлемде функционалдық сауаттылық адамдардың әлеуметтік, мәдени, саяси және экономикалық қызметтерге белсенді қатысуына, сондай-ақ өмір бойы білім алуына ықпал ететін базалық факторлардың біріне айналуда.</w:t>
      </w:r>
      <w:r>
        <w:br/>
      </w:r>
      <w:r>
        <w:rPr>
          <w:rFonts w:ascii="Times New Roman"/>
          <w:b w:val="false"/>
          <w:i w:val="false"/>
          <w:color w:val="000000"/>
          <w:sz w:val="28"/>
        </w:rPr>
        <w:t>
</w:t>
      </w:r>
      <w:r>
        <w:rPr>
          <w:rFonts w:ascii="Times New Roman"/>
          <w:b w:val="false"/>
          <w:i w:val="false"/>
          <w:color w:val="000000"/>
          <w:sz w:val="28"/>
        </w:rPr>
        <w:t>
      Функционалдық сауаттылық тұжырымдамасына негізделген анағұрлым танымал халықаралық бағалау зерттемелерінің бірі Экономикалық ынтымақтастық және даму ұйымының (ЭЫДҰ) қолдауымен өткізілетін 15 жастағы оқушылардың оқу жетістіктерін бағалаудың халықаралық бағдарламасы (Programmer for International Student Assessment – РІSА) болып табылады. РІSА 15 жастағы жасөспірімдердің мектепте алған білімдерін, іскерлігі мен дағдыларын адами іс-әрекеттердің әртүрлі салаларында, сондай-ақ тұлғааралық қарым-қатынас пен әлеуметтік қатынастарда өмірлік міндеттерді шешу үшін пайдалана алу қабілеттерін бағалайды.</w:t>
      </w:r>
      <w:r>
        <w:br/>
      </w:r>
      <w:r>
        <w:rPr>
          <w:rFonts w:ascii="Times New Roman"/>
          <w:b w:val="false"/>
          <w:i w:val="false"/>
          <w:color w:val="000000"/>
          <w:sz w:val="28"/>
        </w:rPr>
        <w:t>
</w:t>
      </w:r>
      <w:r>
        <w:rPr>
          <w:rFonts w:ascii="Times New Roman"/>
          <w:b w:val="false"/>
          <w:i w:val="false"/>
          <w:color w:val="000000"/>
          <w:sz w:val="28"/>
        </w:rPr>
        <w:t>
      РІSА зерттеулері қазіргі уақытта әлемде мектептік білім берудің тиімділігін салыстырмалы бағалаудың әмбебап құралы ретінде қарастырылады. Зерттеу барысында алынған деректер тұтастай оқытудың мазмұны мен әдістері ретінде, сондай-ақ контексті факторлардың (басқару моделі, оқыту тілі, отбасының және т.б әлеуметтік мәртебесі) мектеп оқушыларының функционалдық сауаттылығын дамыту деңгейіне әсері ретінде білім беру жүйесін дамыту стратегиясын анықтауға негіз болады.</w:t>
      </w:r>
      <w:r>
        <w:br/>
      </w:r>
      <w:r>
        <w:rPr>
          <w:rFonts w:ascii="Times New Roman"/>
          <w:b w:val="false"/>
          <w:i w:val="false"/>
          <w:color w:val="000000"/>
          <w:sz w:val="28"/>
        </w:rPr>
        <w:t>
</w:t>
      </w:r>
      <w:r>
        <w:rPr>
          <w:rFonts w:ascii="Times New Roman"/>
          <w:b w:val="false"/>
          <w:i w:val="false"/>
          <w:color w:val="000000"/>
          <w:sz w:val="28"/>
        </w:rPr>
        <w:t>
      РІSА шеңберіндегі тестілеу барысында функционалдық сауаттылықтың үш саласы бағаланады: оқудағы сауаттылық, математикалық және жаратылыстану-ғылыми сауаттылық. Зерттеу айналым бойынша (үш жылда бір рет) жүргізіледі. Әрбір айналымда функциялық сауаттылықтың қандай да бір түріне ерекше назар аударылады. РІSА бағдарламасының фокусында 2009 жылы оқу сауаттылығы болды.</w:t>
      </w:r>
      <w:r>
        <w:br/>
      </w:r>
      <w:r>
        <w:rPr>
          <w:rFonts w:ascii="Times New Roman"/>
          <w:b w:val="false"/>
          <w:i w:val="false"/>
          <w:color w:val="000000"/>
          <w:sz w:val="28"/>
        </w:rPr>
        <w:t>
</w:t>
      </w:r>
      <w:r>
        <w:rPr>
          <w:rFonts w:ascii="Times New Roman"/>
          <w:b w:val="false"/>
          <w:i w:val="false"/>
          <w:color w:val="000000"/>
          <w:sz w:val="28"/>
        </w:rPr>
        <w:t>
      2009 жылы Қазақстан РІSА зерттеуіне бірінші рет қатысты.</w:t>
      </w:r>
      <w:r>
        <w:br/>
      </w:r>
      <w:r>
        <w:rPr>
          <w:rFonts w:ascii="Times New Roman"/>
          <w:b w:val="false"/>
          <w:i w:val="false"/>
          <w:color w:val="000000"/>
          <w:sz w:val="28"/>
        </w:rPr>
        <w:t>
</w:t>
      </w:r>
      <w:r>
        <w:rPr>
          <w:rFonts w:ascii="Times New Roman"/>
          <w:b w:val="false"/>
          <w:i w:val="false"/>
          <w:color w:val="000000"/>
          <w:sz w:val="28"/>
        </w:rPr>
        <w:t>
      Нәтижелер мыналарды дәлелдейді:</w:t>
      </w:r>
      <w:r>
        <w:br/>
      </w:r>
      <w:r>
        <w:rPr>
          <w:rFonts w:ascii="Times New Roman"/>
          <w:b w:val="false"/>
          <w:i w:val="false"/>
          <w:color w:val="000000"/>
          <w:sz w:val="28"/>
        </w:rPr>
        <w:t>
</w:t>
      </w:r>
      <w:r>
        <w:rPr>
          <w:rFonts w:ascii="Times New Roman"/>
          <w:b w:val="false"/>
          <w:i w:val="false"/>
          <w:color w:val="000000"/>
          <w:sz w:val="28"/>
        </w:rPr>
        <w:t xml:space="preserve">
      1) қандай да бір күрделі оқу мәтіндерін дәл пайдаланып, олардың көмегімен күнделікті жағдайларда бағдар алуға әзір қазақстандық оқушылардың үлесі - </w:t>
      </w:r>
      <w:r>
        <w:rPr>
          <w:rFonts w:ascii="Times New Roman"/>
          <w:b w:val="false"/>
          <w:i/>
          <w:color w:val="000000"/>
          <w:sz w:val="28"/>
        </w:rPr>
        <w:t>оқу сауаттылығын</w:t>
      </w:r>
      <w:r>
        <w:rPr>
          <w:rFonts w:ascii="Times New Roman"/>
          <w:b w:val="false"/>
          <w:i w:val="false"/>
          <w:color w:val="000000"/>
          <w:sz w:val="28"/>
        </w:rPr>
        <w:t xml:space="preserve"> зерттеуге қатысушылар санының 5%-ын құрайды (ЭЫДҰ елдері бойынша орташа көрсеткіш – 28,6%);</w:t>
      </w:r>
      <w:r>
        <w:br/>
      </w:r>
      <w:r>
        <w:rPr>
          <w:rFonts w:ascii="Times New Roman"/>
          <w:b w:val="false"/>
          <w:i w:val="false"/>
          <w:color w:val="000000"/>
          <w:sz w:val="28"/>
        </w:rPr>
        <w:t>
</w:t>
      </w:r>
      <w:r>
        <w:rPr>
          <w:rFonts w:ascii="Times New Roman"/>
          <w:b w:val="false"/>
          <w:i w:val="false"/>
          <w:color w:val="000000"/>
          <w:sz w:val="28"/>
        </w:rPr>
        <w:t xml:space="preserve">
      2) нақты бір жағдай үшін нақты модельдермен тиімді жұмыс жасауға, әртүрлі тапсырмаларды дамыту мен кіріктіруге әзір қазақстандық оқушылардың үлесі – </w:t>
      </w:r>
      <w:r>
        <w:rPr>
          <w:rFonts w:ascii="Times New Roman"/>
          <w:b w:val="false"/>
          <w:i/>
          <w:color w:val="000000"/>
          <w:sz w:val="28"/>
        </w:rPr>
        <w:t>математикалық сауаттылықты</w:t>
      </w:r>
      <w:r>
        <w:rPr>
          <w:rFonts w:ascii="Times New Roman"/>
          <w:b w:val="false"/>
          <w:i w:val="false"/>
          <w:color w:val="000000"/>
          <w:sz w:val="28"/>
        </w:rPr>
        <w:t xml:space="preserve"> зерттеуге қатысушылар санының 4,2%-ын құрайды (ЭЫДҰ елдері бойынша орташа көрсеткіш – 16% қатысушы);</w:t>
      </w:r>
      <w:r>
        <w:br/>
      </w:r>
      <w:r>
        <w:rPr>
          <w:rFonts w:ascii="Times New Roman"/>
          <w:b w:val="false"/>
          <w:i w:val="false"/>
          <w:color w:val="000000"/>
          <w:sz w:val="28"/>
        </w:rPr>
        <w:t>
</w:t>
      </w:r>
      <w:r>
        <w:rPr>
          <w:rFonts w:ascii="Times New Roman"/>
          <w:b w:val="false"/>
          <w:i w:val="false"/>
          <w:color w:val="000000"/>
          <w:sz w:val="28"/>
        </w:rPr>
        <w:t xml:space="preserve">
      3) жаратылыстану ғылымдарының рөлі туралы қорытынды жасауды талап ететін тиімді жұмыс жасауға, әртүрлі жаратылыстану пәндерінен түсініктемелерді таңдауға және біріктіруге, осы түсініктерді өмірлік жағдаяттарға тікелей қолдануға дайын қазақстандық оқушылардың үлесі - </w:t>
      </w:r>
      <w:r>
        <w:rPr>
          <w:rFonts w:ascii="Times New Roman"/>
          <w:b w:val="false"/>
          <w:i/>
          <w:color w:val="000000"/>
          <w:sz w:val="28"/>
        </w:rPr>
        <w:t>жаратылыстану ғылыми сауаттылығын</w:t>
      </w:r>
      <w:r>
        <w:rPr>
          <w:rFonts w:ascii="Times New Roman"/>
          <w:b w:val="false"/>
          <w:i w:val="false"/>
          <w:color w:val="000000"/>
          <w:sz w:val="28"/>
        </w:rPr>
        <w:t xml:space="preserve"> зерттеуге қатысушылар санының 3,6%-ын құрайды (ЭЫДҰ елдері бойынша орташа көрсеткіш – 20,5%).</w:t>
      </w:r>
      <w:r>
        <w:br/>
      </w:r>
      <w:r>
        <w:rPr>
          <w:rFonts w:ascii="Times New Roman"/>
          <w:b w:val="false"/>
          <w:i w:val="false"/>
          <w:color w:val="000000"/>
          <w:sz w:val="28"/>
        </w:rPr>
        <w:t>
</w:t>
      </w:r>
      <w:r>
        <w:rPr>
          <w:rFonts w:ascii="Times New Roman"/>
          <w:b w:val="false"/>
          <w:i w:val="false"/>
          <w:color w:val="000000"/>
          <w:sz w:val="28"/>
        </w:rPr>
        <w:t>
      Бұл ретте TIMSS зерттеулерінде қазақстандық оқушылар жоғары нәтижелер көрсетуде.</w:t>
      </w:r>
      <w:r>
        <w:br/>
      </w:r>
      <w:r>
        <w:rPr>
          <w:rFonts w:ascii="Times New Roman"/>
          <w:b w:val="false"/>
          <w:i w:val="false"/>
          <w:color w:val="000000"/>
          <w:sz w:val="28"/>
        </w:rPr>
        <w:t>
</w:t>
      </w:r>
      <w:r>
        <w:rPr>
          <w:rFonts w:ascii="Times New Roman"/>
          <w:b w:val="false"/>
          <w:i w:val="false"/>
          <w:color w:val="000000"/>
          <w:sz w:val="28"/>
        </w:rPr>
        <w:t>
      Осылайша, Қазақстанның PISA мен TIMSS-қа қатысу нәтижесі республикадағы жалпы білім беретін мектептер педагогтерінің мықты пәндік білім беретіндігін, бірақ оны нақты өмірдегі жағдайларда пайдалануға үйретпейтіндігін көрсетеді.</w:t>
      </w:r>
    </w:p>
    <w:bookmarkEnd w:id="8"/>
    <w:bookmarkStart w:name="z32" w:id="9"/>
    <w:p>
      <w:pPr>
        <w:spacing w:after="0"/>
        <w:ind w:left="0"/>
        <w:jc w:val="left"/>
      </w:pPr>
      <w:r>
        <w:rPr>
          <w:rFonts w:ascii="Times New Roman"/>
          <w:b/>
          <w:i w:val="false"/>
          <w:color w:val="000000"/>
        </w:rPr>
        <w:t xml:space="preserve"> 
3. Мектеп оқушыларының функционалдық сауаттылығын дамыту тетіктері</w:t>
      </w:r>
    </w:p>
    <w:bookmarkEnd w:id="9"/>
    <w:bookmarkStart w:name="z33" w:id="10"/>
    <w:p>
      <w:pPr>
        <w:spacing w:after="0"/>
        <w:ind w:left="0"/>
        <w:jc w:val="both"/>
      </w:pPr>
      <w:r>
        <w:rPr>
          <w:rFonts w:ascii="Times New Roman"/>
          <w:b w:val="false"/>
          <w:i w:val="false"/>
          <w:color w:val="000000"/>
          <w:sz w:val="28"/>
        </w:rPr>
        <w:t>
      РІSА зерттеулері бойынша көш басында тұрған елдердің (Австралия, Финляндия, Жапония, Жаңа Зеландия, Италия, Оңтүстік Корея және т.б.) нәтижесі көрсеткендей, оқушылардың функциялық сауаттылығын дамытуға мынадай факторлар әсер етеді:</w:t>
      </w:r>
      <w:r>
        <w:br/>
      </w:r>
      <w:r>
        <w:rPr>
          <w:rFonts w:ascii="Times New Roman"/>
          <w:b w:val="false"/>
          <w:i w:val="false"/>
          <w:color w:val="000000"/>
          <w:sz w:val="28"/>
        </w:rPr>
        <w:t>
</w:t>
      </w:r>
      <w:r>
        <w:rPr>
          <w:rFonts w:ascii="Times New Roman"/>
          <w:b w:val="false"/>
          <w:i w:val="false"/>
          <w:color w:val="000000"/>
          <w:sz w:val="28"/>
        </w:rPr>
        <w:t>
      1) білім беру мазмұны (ұлттық стандарттар, оқу бағдарламалары);</w:t>
      </w:r>
      <w:r>
        <w:br/>
      </w:r>
      <w:r>
        <w:rPr>
          <w:rFonts w:ascii="Times New Roman"/>
          <w:b w:val="false"/>
          <w:i w:val="false"/>
          <w:color w:val="000000"/>
          <w:sz w:val="28"/>
        </w:rPr>
        <w:t>
</w:t>
      </w:r>
      <w:r>
        <w:rPr>
          <w:rFonts w:ascii="Times New Roman"/>
          <w:b w:val="false"/>
          <w:i w:val="false"/>
          <w:color w:val="000000"/>
          <w:sz w:val="28"/>
        </w:rPr>
        <w:t>
      2) оқыту нысандары мен әдістері;</w:t>
      </w:r>
      <w:r>
        <w:br/>
      </w:r>
      <w:r>
        <w:rPr>
          <w:rFonts w:ascii="Times New Roman"/>
          <w:b w:val="false"/>
          <w:i w:val="false"/>
          <w:color w:val="000000"/>
          <w:sz w:val="28"/>
        </w:rPr>
        <w:t>
</w:t>
      </w:r>
      <w:r>
        <w:rPr>
          <w:rFonts w:ascii="Times New Roman"/>
          <w:b w:val="false"/>
          <w:i w:val="false"/>
          <w:color w:val="000000"/>
          <w:sz w:val="28"/>
        </w:rPr>
        <w:t>
      3) білім алушылардың оқудағы жетістіктерін диагностикалау мен бағалау жүйесі;</w:t>
      </w:r>
      <w:r>
        <w:br/>
      </w:r>
      <w:r>
        <w:rPr>
          <w:rFonts w:ascii="Times New Roman"/>
          <w:b w:val="false"/>
          <w:i w:val="false"/>
          <w:color w:val="000000"/>
          <w:sz w:val="28"/>
        </w:rPr>
        <w:t>
</w:t>
      </w:r>
      <w:r>
        <w:rPr>
          <w:rFonts w:ascii="Times New Roman"/>
          <w:b w:val="false"/>
          <w:i w:val="false"/>
          <w:color w:val="000000"/>
          <w:sz w:val="28"/>
        </w:rPr>
        <w:t>
      4) мектептен тыс, қосымша білім беру бағдарламалары;</w:t>
      </w:r>
      <w:r>
        <w:br/>
      </w:r>
      <w:r>
        <w:rPr>
          <w:rFonts w:ascii="Times New Roman"/>
          <w:b w:val="false"/>
          <w:i w:val="false"/>
          <w:color w:val="000000"/>
          <w:sz w:val="28"/>
        </w:rPr>
        <w:t>
</w:t>
      </w:r>
      <w:r>
        <w:rPr>
          <w:rFonts w:ascii="Times New Roman"/>
          <w:b w:val="false"/>
          <w:i w:val="false"/>
          <w:color w:val="000000"/>
          <w:sz w:val="28"/>
        </w:rPr>
        <w:t>
      5) мектепті басқару моделі (қоғамдық-мемлекеттік нысан, мектептердің оқу жоспарын реттеудегі дербестігінің жоғары деңгейі);</w:t>
      </w:r>
      <w:r>
        <w:br/>
      </w:r>
      <w:r>
        <w:rPr>
          <w:rFonts w:ascii="Times New Roman"/>
          <w:b w:val="false"/>
          <w:i w:val="false"/>
          <w:color w:val="000000"/>
          <w:sz w:val="28"/>
        </w:rPr>
        <w:t>
</w:t>
      </w:r>
      <w:r>
        <w:rPr>
          <w:rFonts w:ascii="Times New Roman"/>
          <w:b w:val="false"/>
          <w:i w:val="false"/>
          <w:color w:val="000000"/>
          <w:sz w:val="28"/>
        </w:rPr>
        <w:t>
      6) барлық мүдделі тараптармен әріптестікке негізделген достық қалыптағы білім беру ортасының болуы;</w:t>
      </w:r>
      <w:r>
        <w:br/>
      </w:r>
      <w:r>
        <w:rPr>
          <w:rFonts w:ascii="Times New Roman"/>
          <w:b w:val="false"/>
          <w:i w:val="false"/>
          <w:color w:val="000000"/>
          <w:sz w:val="28"/>
        </w:rPr>
        <w:t>
</w:t>
      </w:r>
      <w:r>
        <w:rPr>
          <w:rFonts w:ascii="Times New Roman"/>
          <w:b w:val="false"/>
          <w:i w:val="false"/>
          <w:color w:val="000000"/>
          <w:sz w:val="28"/>
        </w:rPr>
        <w:t>
      7) ата-аналардың балаларды оқыту мен тәрбиелеу процесіндегі белсенді рөлі.</w:t>
      </w:r>
      <w:r>
        <w:br/>
      </w:r>
      <w:r>
        <w:rPr>
          <w:rFonts w:ascii="Times New Roman"/>
          <w:b w:val="false"/>
          <w:i w:val="false"/>
          <w:color w:val="000000"/>
          <w:sz w:val="28"/>
        </w:rPr>
        <w:t>
</w:t>
      </w:r>
      <w:r>
        <w:rPr>
          <w:rFonts w:ascii="Times New Roman"/>
          <w:b w:val="false"/>
          <w:i w:val="false"/>
          <w:color w:val="000000"/>
          <w:sz w:val="28"/>
        </w:rPr>
        <w:t>
      Төменде ұсынылған қазақстандық оқушылардың функционалдық сауаттылығын дамыту тетіктері жоғарыда аталған факторлар есебінен анықталды.</w:t>
      </w:r>
    </w:p>
    <w:bookmarkEnd w:id="10"/>
    <w:bookmarkStart w:name="z42" w:id="11"/>
    <w:p>
      <w:pPr>
        <w:spacing w:after="0"/>
        <w:ind w:left="0"/>
        <w:jc w:val="left"/>
      </w:pPr>
      <w:r>
        <w:rPr>
          <w:rFonts w:ascii="Times New Roman"/>
          <w:b/>
          <w:i w:val="false"/>
          <w:color w:val="000000"/>
        </w:rPr>
        <w:t xml:space="preserve"> 
Білім стандарттарын, оқу бағдарламалары мен жоспарларын жаңарту</w:t>
      </w:r>
    </w:p>
    <w:bookmarkEnd w:id="11"/>
    <w:bookmarkStart w:name="z43" w:id="12"/>
    <w:p>
      <w:pPr>
        <w:spacing w:after="0"/>
        <w:ind w:left="0"/>
        <w:jc w:val="both"/>
      </w:pPr>
      <w:r>
        <w:rPr>
          <w:rFonts w:ascii="Times New Roman"/>
          <w:b w:val="false"/>
          <w:i w:val="false"/>
          <w:color w:val="000000"/>
          <w:sz w:val="28"/>
        </w:rPr>
        <w:t>
      Мектеп оқушыларының функционалдық сауаттылығын дамыту қазіргі 11 жылдық сияқты 12 жылдық мектептің Мемлекеттік жалпыға міндетті білім беру стандартын (МЖБС) жаңарту шеңберінде білім берудің басым мақсаттарының бірі ретінде айқындалады.</w:t>
      </w:r>
      <w:r>
        <w:br/>
      </w:r>
      <w:r>
        <w:rPr>
          <w:rFonts w:ascii="Times New Roman"/>
          <w:b w:val="false"/>
          <w:i w:val="false"/>
          <w:color w:val="000000"/>
          <w:sz w:val="28"/>
        </w:rPr>
        <w:t>
</w:t>
      </w:r>
      <w:r>
        <w:rPr>
          <w:rFonts w:ascii="Times New Roman"/>
          <w:b w:val="false"/>
          <w:i w:val="false"/>
          <w:color w:val="000000"/>
          <w:sz w:val="28"/>
        </w:rPr>
        <w:t>
      Бұл ретте функционалдық сауаттылықты дамыту нәтижесі білім алушылардың жастарға алған білімдерін практикалық жағдайларда тиімді және әлеуметтік бейімделу процесінде сәтті пайдалануға мүмкіндік беретін негізгі құзыреттіліктер жүйесін меңгеруі болып табылады. Негізгі құзыреттілік - бұл мемлекеттің орта мектепті бітіруші тұлғаның сапасына МЖБС-да және оқу бағдарламаларында көрсетілген білім беру нәтижелері түрінде қоятын талаптары.</w:t>
      </w:r>
      <w:r>
        <w:br/>
      </w:r>
      <w:r>
        <w:rPr>
          <w:rFonts w:ascii="Times New Roman"/>
          <w:b w:val="false"/>
          <w:i w:val="false"/>
          <w:color w:val="000000"/>
          <w:sz w:val="28"/>
        </w:rPr>
        <w:t>
</w:t>
      </w:r>
      <w:r>
        <w:rPr>
          <w:rFonts w:ascii="Times New Roman"/>
          <w:b w:val="false"/>
          <w:i w:val="false"/>
          <w:color w:val="000000"/>
          <w:sz w:val="28"/>
        </w:rPr>
        <w:t>
      Орта мектепті бітірушінің мынадай негізгі құзыреттіліктері белгіленген:</w:t>
      </w:r>
      <w:r>
        <w:br/>
      </w:r>
      <w:r>
        <w:rPr>
          <w:rFonts w:ascii="Times New Roman"/>
          <w:b w:val="false"/>
          <w:i w:val="false"/>
          <w:color w:val="000000"/>
          <w:sz w:val="28"/>
        </w:rPr>
        <w:t>
</w:t>
      </w:r>
      <w:r>
        <w:rPr>
          <w:rFonts w:ascii="Times New Roman"/>
          <w:b w:val="false"/>
          <w:i w:val="false"/>
          <w:color w:val="000000"/>
          <w:sz w:val="28"/>
        </w:rPr>
        <w:t>
      Басқарушылық (проблеманы шешу қабілеті);</w:t>
      </w:r>
      <w:r>
        <w:br/>
      </w:r>
      <w:r>
        <w:rPr>
          <w:rFonts w:ascii="Times New Roman"/>
          <w:b w:val="false"/>
          <w:i w:val="false"/>
          <w:color w:val="000000"/>
          <w:sz w:val="28"/>
        </w:rPr>
        <w:t>
</w:t>
      </w:r>
      <w:r>
        <w:rPr>
          <w:rFonts w:ascii="Times New Roman"/>
          <w:b w:val="false"/>
          <w:i w:val="false"/>
          <w:color w:val="000000"/>
          <w:sz w:val="28"/>
        </w:rPr>
        <w:t>
      Ақпараттық (өзіндік танымдық қызметке қабілеті немесе өмір бойы білім ала білуі);</w:t>
      </w:r>
      <w:r>
        <w:br/>
      </w:r>
      <w:r>
        <w:rPr>
          <w:rFonts w:ascii="Times New Roman"/>
          <w:b w:val="false"/>
          <w:i w:val="false"/>
          <w:color w:val="000000"/>
          <w:sz w:val="28"/>
        </w:rPr>
        <w:t>
</w:t>
      </w:r>
      <w:r>
        <w:rPr>
          <w:rFonts w:ascii="Times New Roman"/>
          <w:b w:val="false"/>
          <w:i w:val="false"/>
          <w:color w:val="000000"/>
          <w:sz w:val="28"/>
        </w:rPr>
        <w:t>
      Коммуникативтік (қазақ, орыс және ағылшын (шет) тілдерінде ауызша, жазбаша және нәтижелі қарым-қатынас жасауға қабілеті);</w:t>
      </w:r>
      <w:r>
        <w:br/>
      </w:r>
      <w:r>
        <w:rPr>
          <w:rFonts w:ascii="Times New Roman"/>
          <w:b w:val="false"/>
          <w:i w:val="false"/>
          <w:color w:val="000000"/>
          <w:sz w:val="28"/>
        </w:rPr>
        <w:t>
</w:t>
      </w:r>
      <w:r>
        <w:rPr>
          <w:rFonts w:ascii="Times New Roman"/>
          <w:b w:val="false"/>
          <w:i w:val="false"/>
          <w:color w:val="000000"/>
          <w:sz w:val="28"/>
        </w:rPr>
        <w:t>
      Әлеуметтік (әлеуметтік өзара іс-қимыл жасауға қабілеті);</w:t>
      </w:r>
      <w:r>
        <w:br/>
      </w:r>
      <w:r>
        <w:rPr>
          <w:rFonts w:ascii="Times New Roman"/>
          <w:b w:val="false"/>
          <w:i w:val="false"/>
          <w:color w:val="000000"/>
          <w:sz w:val="28"/>
        </w:rPr>
        <w:t>
</w:t>
      </w:r>
      <w:r>
        <w:rPr>
          <w:rFonts w:ascii="Times New Roman"/>
          <w:b w:val="false"/>
          <w:i w:val="false"/>
          <w:color w:val="000000"/>
          <w:sz w:val="28"/>
        </w:rPr>
        <w:t>
      Тұлғалық (өзіндік іске асыру, өзін-өзі жетілдіру, өмірлік және кәсіби өзін-өзі анықтау, төзімді болу қабілеті);</w:t>
      </w:r>
      <w:r>
        <w:br/>
      </w:r>
      <w:r>
        <w:rPr>
          <w:rFonts w:ascii="Times New Roman"/>
          <w:b w:val="false"/>
          <w:i w:val="false"/>
          <w:color w:val="000000"/>
          <w:sz w:val="28"/>
        </w:rPr>
        <w:t>
</w:t>
      </w:r>
      <w:r>
        <w:rPr>
          <w:rFonts w:ascii="Times New Roman"/>
          <w:b w:val="false"/>
          <w:i w:val="false"/>
          <w:color w:val="000000"/>
          <w:sz w:val="28"/>
        </w:rPr>
        <w:t>
      Азаматтық (қазақстандық сана-сезім мен мәдени ұқсастық негізінде өзінің отаны үшін жауапкершілікті сезіну қабілеті);</w:t>
      </w:r>
      <w:r>
        <w:br/>
      </w:r>
      <w:r>
        <w:rPr>
          <w:rFonts w:ascii="Times New Roman"/>
          <w:b w:val="false"/>
          <w:i w:val="false"/>
          <w:color w:val="000000"/>
          <w:sz w:val="28"/>
        </w:rPr>
        <w:t>
</w:t>
      </w:r>
      <w:r>
        <w:rPr>
          <w:rFonts w:ascii="Times New Roman"/>
          <w:b w:val="false"/>
          <w:i w:val="false"/>
          <w:color w:val="000000"/>
          <w:sz w:val="28"/>
        </w:rPr>
        <w:t>
      Технологиялық (тиімді пайдалану деңгейінде технологияларды, оның ішінде ғылыми, сандық технологияларды пайдалану қабілеті).</w:t>
      </w:r>
      <w:r>
        <w:br/>
      </w:r>
      <w:r>
        <w:rPr>
          <w:rFonts w:ascii="Times New Roman"/>
          <w:b w:val="false"/>
          <w:i w:val="false"/>
          <w:color w:val="000000"/>
          <w:sz w:val="28"/>
        </w:rPr>
        <w:t>
</w:t>
      </w:r>
      <w:r>
        <w:rPr>
          <w:rFonts w:ascii="Times New Roman"/>
          <w:b w:val="false"/>
          <w:i w:val="false"/>
          <w:color w:val="000000"/>
          <w:sz w:val="28"/>
        </w:rPr>
        <w:t>
      Негізгі құзыреттіліктен басқа жекелеген пәндік салалар шеңберінде пәндік құзыреттілік: оқу пәні шеңберінде меңгерілген ерекше білім, іскерлік, дағды ерекшеленеді.</w:t>
      </w:r>
      <w:r>
        <w:br/>
      </w:r>
      <w:r>
        <w:rPr>
          <w:rFonts w:ascii="Times New Roman"/>
          <w:b w:val="false"/>
          <w:i w:val="false"/>
          <w:color w:val="000000"/>
          <w:sz w:val="28"/>
        </w:rPr>
        <w:t>
</w:t>
      </w:r>
      <w:r>
        <w:rPr>
          <w:rFonts w:ascii="Times New Roman"/>
          <w:b w:val="false"/>
          <w:i w:val="false"/>
          <w:color w:val="000000"/>
          <w:sz w:val="28"/>
        </w:rPr>
        <w:t>
      Негізгі және пәндік құзыреттіліктің білім берудің нәтижесі ретінде нақты, өлшемді, қолжетімді, шынайы және уақыты анықталған болуы қажет.</w:t>
      </w:r>
      <w:r>
        <w:br/>
      </w:r>
      <w:r>
        <w:rPr>
          <w:rFonts w:ascii="Times New Roman"/>
          <w:b w:val="false"/>
          <w:i w:val="false"/>
          <w:color w:val="000000"/>
          <w:sz w:val="28"/>
        </w:rPr>
        <w:t>
</w:t>
      </w:r>
      <w:r>
        <w:rPr>
          <w:rFonts w:ascii="Times New Roman"/>
          <w:b w:val="false"/>
          <w:i w:val="false"/>
          <w:color w:val="000000"/>
          <w:sz w:val="28"/>
        </w:rPr>
        <w:t>
      Оқу бағдарламалары, сондай-ақ, мектеп оқушыларының функционалдық сауаттылығын дамытуғажәне негізгі, пәндік құзыреттіліктерге қол жеткізуге бағдарланады.</w:t>
      </w:r>
      <w:r>
        <w:br/>
      </w:r>
      <w:r>
        <w:rPr>
          <w:rFonts w:ascii="Times New Roman"/>
          <w:b w:val="false"/>
          <w:i w:val="false"/>
          <w:color w:val="000000"/>
          <w:sz w:val="28"/>
        </w:rPr>
        <w:t>
</w:t>
      </w:r>
      <w:r>
        <w:rPr>
          <w:rFonts w:ascii="Times New Roman"/>
          <w:b w:val="false"/>
          <w:i w:val="false"/>
          <w:color w:val="000000"/>
          <w:sz w:val="28"/>
        </w:rPr>
        <w:t>
      PISA зерттеуінде табысты елдердің (Оңтүстік Корея, Жапония, Қытай, Гонконг және т.б.) тәжірибелерін ескере отырып, жоспардың инварианттық (міндетті) және вариативтік (мектептің таңдауы бойынша) бөліктері арасындағы тиімді пропорцияны анықтау есебінен оқу жоспарын реттеудегі мектептер дербестігінің сәйкес деңгейі қамтамасыз етілетін болады. Оқу жоспарлары оқу әдебиетін, математиканы оқыту және жаратылыстану-ғылыми, ақпараттық, тілдік сауаттылықты қалыптастыру үшін оқу сағаттарының қажетті санын бөлуді қарастырады.</w:t>
      </w:r>
    </w:p>
    <w:bookmarkEnd w:id="12"/>
    <w:bookmarkStart w:name="z57" w:id="13"/>
    <w:p>
      <w:pPr>
        <w:spacing w:after="0"/>
        <w:ind w:left="0"/>
        <w:jc w:val="left"/>
      </w:pPr>
      <w:r>
        <w:rPr>
          <w:rFonts w:ascii="Times New Roman"/>
          <w:b/>
          <w:i w:val="false"/>
          <w:color w:val="000000"/>
        </w:rPr>
        <w:t xml:space="preserve"> 
Оқыту нысандарын, әдістері мен технологияларын жаңарту</w:t>
      </w:r>
    </w:p>
    <w:bookmarkEnd w:id="13"/>
    <w:bookmarkStart w:name="z58" w:id="14"/>
    <w:p>
      <w:pPr>
        <w:spacing w:after="0"/>
        <w:ind w:left="0"/>
        <w:jc w:val="both"/>
      </w:pPr>
      <w:r>
        <w:rPr>
          <w:rFonts w:ascii="Times New Roman"/>
          <w:b w:val="false"/>
          <w:i w:val="false"/>
          <w:color w:val="000000"/>
          <w:sz w:val="28"/>
        </w:rPr>
        <w:t>
      Оқыту нысаны мен әдістерін жаңарту елдегі жалпы білім беретін мектептерге Назарбаев Зияткерлік мектептерінің (НЗМ) тәжірибесін тарату және баланың оқуға қызығушылығын тудыратын қазіргі заманғы білім беру технологияларын пайдалану есебінен қамтамасыз етіледі.</w:t>
      </w:r>
      <w:r>
        <w:br/>
      </w:r>
      <w:r>
        <w:rPr>
          <w:rFonts w:ascii="Times New Roman"/>
          <w:b w:val="false"/>
          <w:i w:val="false"/>
          <w:color w:val="000000"/>
          <w:sz w:val="28"/>
        </w:rPr>
        <w:t>
</w:t>
      </w:r>
      <w:r>
        <w:rPr>
          <w:rFonts w:ascii="Times New Roman"/>
          <w:b w:val="false"/>
          <w:i w:val="false"/>
          <w:color w:val="000000"/>
          <w:sz w:val="28"/>
        </w:rPr>
        <w:t>
      Білім беру нәтижелеріне табысты қол жеткізуді, алған білімін оқу және практикалық қызметте пайдалана алуын қамтамасыз ететін логикалық, конструктивті және сыни тұрғыда ойлау негіздерін қалыптастыру үшін оқытудың тиімді нысандары мен әдістері енгізілетін болады.</w:t>
      </w:r>
      <w:r>
        <w:br/>
      </w:r>
      <w:r>
        <w:rPr>
          <w:rFonts w:ascii="Times New Roman"/>
          <w:b w:val="false"/>
          <w:i w:val="false"/>
          <w:color w:val="000000"/>
          <w:sz w:val="28"/>
        </w:rPr>
        <w:t>
</w:t>
      </w:r>
      <w:r>
        <w:rPr>
          <w:rFonts w:ascii="Times New Roman"/>
          <w:b w:val="false"/>
          <w:i w:val="false"/>
          <w:color w:val="000000"/>
          <w:sz w:val="28"/>
        </w:rPr>
        <w:t>
      Жоғары оқу орындарының, «Назарбаев зияткерлік мектептері» ДБҰ педагогикалық шеберлік орталықтары мен «Өрлеу» біліктілікті арттыру ұлттық орталығының өңірлік орталықтарының базасында педагог кадрлардың біліктілігін арттыру және қайта даярлау бағдарламаларының мазмұны жаңартылып, іске асырылатын болады.</w:t>
      </w:r>
      <w:r>
        <w:br/>
      </w:r>
      <w:r>
        <w:rPr>
          <w:rFonts w:ascii="Times New Roman"/>
          <w:b w:val="false"/>
          <w:i w:val="false"/>
          <w:color w:val="000000"/>
          <w:sz w:val="28"/>
        </w:rPr>
        <w:t>
</w:t>
      </w:r>
      <w:r>
        <w:rPr>
          <w:rFonts w:ascii="Times New Roman"/>
          <w:b w:val="false"/>
          <w:i w:val="false"/>
          <w:color w:val="000000"/>
          <w:sz w:val="28"/>
        </w:rPr>
        <w:t>
      Мұғалімнің кәсіби-жеке тұлғалық құзыреттілігін диагностикалау жүйесі әзірленетін болады. Мұғалімдердің оқытудың инновациялық әдістерін, қазіргі заманғы білім беру және ақпараттық-коммуникациялық технологияларды пайлануы қолдау табатын болады. Мұғалімдер мен оқушыларға қашықтықтан білім беру технологияларын пайдалана отырып ең үздік оқытушылардың сабақтарына қатысу қолжетімділігі ұсынылатын болады.</w:t>
      </w:r>
      <w:r>
        <w:br/>
      </w:r>
      <w:r>
        <w:rPr>
          <w:rFonts w:ascii="Times New Roman"/>
          <w:b w:val="false"/>
          <w:i w:val="false"/>
          <w:color w:val="000000"/>
          <w:sz w:val="28"/>
        </w:rPr>
        <w:t>
</w:t>
      </w:r>
      <w:r>
        <w:rPr>
          <w:rFonts w:ascii="Times New Roman"/>
          <w:b w:val="false"/>
          <w:i w:val="false"/>
          <w:color w:val="000000"/>
          <w:sz w:val="28"/>
        </w:rPr>
        <w:t>
      Интерактивті, инновациялық, жобалық-зерттеу технологияларын, сандық инфрақұрылымдарды пайдалана отырып, сынып ұжымын жаппай оқыту нысанынан әрбір білім алушының жеке білім беру аймағын іске асыруға ауысу қамтамасыз етілетін болады.</w:t>
      </w:r>
      <w:r>
        <w:br/>
      </w:r>
      <w:r>
        <w:rPr>
          <w:rFonts w:ascii="Times New Roman"/>
          <w:b w:val="false"/>
          <w:i w:val="false"/>
          <w:color w:val="000000"/>
          <w:sz w:val="28"/>
        </w:rPr>
        <w:t>
</w:t>
      </w:r>
      <w:r>
        <w:rPr>
          <w:rFonts w:ascii="Times New Roman"/>
          <w:b w:val="false"/>
          <w:i w:val="false"/>
          <w:color w:val="000000"/>
          <w:sz w:val="28"/>
        </w:rPr>
        <w:t>
      Бұл ретте оқушыларға басы артық абстрактілі-теориялық білім мен тапсырмалар беру жойылады. Ол оқу процесін неғұрлым икемді етіп, практикалық бағыттауға мүмкіндік береді.</w:t>
      </w:r>
      <w:r>
        <w:br/>
      </w:r>
      <w:r>
        <w:rPr>
          <w:rFonts w:ascii="Times New Roman"/>
          <w:b w:val="false"/>
          <w:i w:val="false"/>
          <w:color w:val="000000"/>
          <w:sz w:val="28"/>
        </w:rPr>
        <w:t>
</w:t>
      </w:r>
      <w:r>
        <w:rPr>
          <w:rFonts w:ascii="Times New Roman"/>
          <w:b w:val="false"/>
          <w:i w:val="false"/>
          <w:color w:val="000000"/>
          <w:sz w:val="28"/>
        </w:rPr>
        <w:t>
      Оқыту нысандары мен әдістерін түбегейлі жаңарту мұғалім мен оқушы арасындағы әріптестік және достық қарым-қатынастың орнауына ықпал ететін болады.</w:t>
      </w:r>
    </w:p>
    <w:bookmarkEnd w:id="14"/>
    <w:bookmarkStart w:name="z65" w:id="15"/>
    <w:p>
      <w:pPr>
        <w:spacing w:after="0"/>
        <w:ind w:left="0"/>
        <w:jc w:val="left"/>
      </w:pPr>
      <w:r>
        <w:rPr>
          <w:rFonts w:ascii="Times New Roman"/>
          <w:b/>
          <w:i w:val="false"/>
          <w:color w:val="000000"/>
        </w:rPr>
        <w:t xml:space="preserve"> 
Мектеп оқушыларын оқыту нәтижелерін бағалау жүйесін дамыту</w:t>
      </w:r>
    </w:p>
    <w:bookmarkEnd w:id="15"/>
    <w:bookmarkStart w:name="z66" w:id="16"/>
    <w:p>
      <w:pPr>
        <w:spacing w:after="0"/>
        <w:ind w:left="0"/>
        <w:jc w:val="both"/>
      </w:pPr>
      <w:r>
        <w:rPr>
          <w:rFonts w:ascii="Times New Roman"/>
          <w:b w:val="false"/>
          <w:i w:val="false"/>
          <w:color w:val="000000"/>
          <w:sz w:val="28"/>
        </w:rPr>
        <w:t>
      Мектеп оқушыларының функционалдық сауаттылығын дамыту процесі оқу қызметінің барлық түрлерінің нәтижелілігін оқу материалын меңгерудің процесуалды жағын және жеке тұлғалық қасиеттердің пайда болуын есепке алатын бағалаудың жаңа жүйесін енгізуді айқындайды.</w:t>
      </w:r>
      <w:r>
        <w:br/>
      </w:r>
      <w:r>
        <w:rPr>
          <w:rFonts w:ascii="Times New Roman"/>
          <w:b w:val="false"/>
          <w:i w:val="false"/>
          <w:color w:val="000000"/>
          <w:sz w:val="28"/>
        </w:rPr>
        <w:t>
</w:t>
      </w:r>
      <w:r>
        <w:rPr>
          <w:rFonts w:ascii="Times New Roman"/>
          <w:b w:val="false"/>
          <w:i w:val="false"/>
          <w:color w:val="000000"/>
          <w:sz w:val="28"/>
        </w:rPr>
        <w:t>
      Сырттай бағалау әрбір деңгейді аяқтау бойынша білім алушының оқу жетістіктерінің мәлімделген нәтижелерге (ҰБТ, ОЖСБ және т.б.) сәйкестігіне, сондай-ақ халықаралық зерттеулерге (TIMSS, PISA және PIRLS) қатысуы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Іштей бағалау нақты тұлғалық жетістіктерді белгілеу үшін оқу пәні бойынша оқыту сапасын диагностикалау арқылы және МЖБС өлшемдеріне сәйкестігі (аралық және қорытынды бағалау) арқылы жүзеге асырылады.</w:t>
      </w:r>
      <w:r>
        <w:br/>
      </w:r>
      <w:r>
        <w:rPr>
          <w:rFonts w:ascii="Times New Roman"/>
          <w:b w:val="false"/>
          <w:i w:val="false"/>
          <w:color w:val="000000"/>
          <w:sz w:val="28"/>
        </w:rPr>
        <w:t>
</w:t>
      </w:r>
      <w:r>
        <w:rPr>
          <w:rFonts w:ascii="Times New Roman"/>
          <w:b w:val="false"/>
          <w:i w:val="false"/>
          <w:color w:val="000000"/>
          <w:sz w:val="28"/>
        </w:rPr>
        <w:t>
      Білім алушылардың өзін-өзі бағалауы өзін-өзі ұйымдастыру және өзін-өзі жетілдіру үшін жеке жетістіктерін (білім алушының өзін-өзі бағалауы және жетістіктерін есепке алуы үшін портфолио) бағалау арқылы жүзеге асырылады.</w:t>
      </w:r>
      <w:r>
        <w:br/>
      </w:r>
      <w:r>
        <w:rPr>
          <w:rFonts w:ascii="Times New Roman"/>
          <w:b w:val="false"/>
          <w:i w:val="false"/>
          <w:color w:val="000000"/>
          <w:sz w:val="28"/>
        </w:rPr>
        <w:t>
</w:t>
      </w:r>
      <w:r>
        <w:rPr>
          <w:rFonts w:ascii="Times New Roman"/>
          <w:b w:val="false"/>
          <w:i w:val="false"/>
          <w:color w:val="000000"/>
          <w:sz w:val="28"/>
        </w:rPr>
        <w:t>
      Критериялық бағалау жүйесі енгізілетін болады: білім алушының оқу жетістіктерінің МЖБС-да белгіленген мәлімделген нәтижелерге (өлшемдерге) сәйкестігін бағалау. Бағалауға МЖБС-да және оқу бағдарламаларында мәлімделген барлық білім беру нәтижелері, сондай-ақ негізгі және пәндік құзыреттіліктер жатады.</w:t>
      </w:r>
      <w:r>
        <w:br/>
      </w:r>
      <w:r>
        <w:rPr>
          <w:rFonts w:ascii="Times New Roman"/>
          <w:b w:val="false"/>
          <w:i w:val="false"/>
          <w:color w:val="000000"/>
          <w:sz w:val="28"/>
        </w:rPr>
        <w:t>
</w:t>
      </w:r>
      <w:r>
        <w:rPr>
          <w:rFonts w:ascii="Times New Roman"/>
          <w:b w:val="false"/>
          <w:i w:val="false"/>
          <w:color w:val="000000"/>
          <w:sz w:val="28"/>
        </w:rPr>
        <w:t>
      Мониторинг нәтижелері білім алушының функционалдық сауаттылығының даму динамикасын, мектеп оқушыларының, мұғалімдер мен мектептердің жетістіктерін бағалауды, сондай-ақ стандарттарды, оқу бағдарламалары мен оқулықтарды жаңарту іс-шараларының тиімділігін қамтамасыз етеді.</w:t>
      </w:r>
    </w:p>
    <w:bookmarkEnd w:id="16"/>
    <w:bookmarkStart w:name="z72" w:id="17"/>
    <w:p>
      <w:pPr>
        <w:spacing w:after="0"/>
        <w:ind w:left="0"/>
        <w:jc w:val="left"/>
      </w:pPr>
      <w:r>
        <w:rPr>
          <w:rFonts w:ascii="Times New Roman"/>
          <w:b/>
          <w:i w:val="false"/>
          <w:color w:val="000000"/>
        </w:rPr>
        <w:t xml:space="preserve"> 
Ата-аналардың балаларды оқыту мен тәрбилеуге белсенді қатысуын қамтамасыз ету</w:t>
      </w:r>
    </w:p>
    <w:bookmarkEnd w:id="17"/>
    <w:bookmarkStart w:name="z73" w:id="18"/>
    <w:p>
      <w:pPr>
        <w:spacing w:after="0"/>
        <w:ind w:left="0"/>
        <w:jc w:val="both"/>
      </w:pPr>
      <w:r>
        <w:rPr>
          <w:rFonts w:ascii="Times New Roman"/>
          <w:b w:val="false"/>
          <w:i w:val="false"/>
          <w:color w:val="000000"/>
          <w:sz w:val="28"/>
        </w:rPr>
        <w:t>
      Отбасы балаға жастайынан адами құндылықтарын танытып, саналы және өнімді өмір сүруге бағдар беруге міндетті. PISA-2009 зерттеуі функционалдық сауаттылық деңгейіне ата-аналардың балаларды оқыту мен дамыту процесіне қатысуы оң әсер ететіндігін көрсетті.</w:t>
      </w:r>
      <w:r>
        <w:br/>
      </w:r>
      <w:r>
        <w:rPr>
          <w:rFonts w:ascii="Times New Roman"/>
          <w:b w:val="false"/>
          <w:i w:val="false"/>
          <w:color w:val="000000"/>
          <w:sz w:val="28"/>
        </w:rPr>
        <w:t>
</w:t>
      </w:r>
      <w:r>
        <w:rPr>
          <w:rFonts w:ascii="Times New Roman"/>
          <w:b w:val="false"/>
          <w:i w:val="false"/>
          <w:color w:val="000000"/>
          <w:sz w:val="28"/>
        </w:rPr>
        <w:t>
      Сондықтан да ата-аналардың баланы жақсы тануына, оны түрлі жағдайда көре алуына, үлкендерге баланың жеке ерекшелігін танытуға, олардың қабілеттерін дамытуға, өмірлік құнды бағдарын қалыптастыруға, жағымсыз мінез-құлықтарынан арылтуға көмек беруге мүмкіндік беретін функционалдық сауаттылығын арттыру әдіснамасы әзірленеді.</w:t>
      </w:r>
      <w:r>
        <w:br/>
      </w:r>
      <w:r>
        <w:rPr>
          <w:rFonts w:ascii="Times New Roman"/>
          <w:b w:val="false"/>
          <w:i w:val="false"/>
          <w:color w:val="000000"/>
          <w:sz w:val="28"/>
        </w:rPr>
        <w:t>
</w:t>
      </w:r>
      <w:r>
        <w:rPr>
          <w:rFonts w:ascii="Times New Roman"/>
          <w:b w:val="false"/>
          <w:i w:val="false"/>
          <w:color w:val="000000"/>
          <w:sz w:val="28"/>
        </w:rPr>
        <w:t>
      Ата-аналарды мектеп өміріне белсенді тартуға бағытталған іс-шаралар жүйесі әзірленеді: қамқоршылық кеңесін, ата-аналар қауымдастығын, ата-аналар университетін құру. Аталған қоғамдық институт әрбір білім алушының отбасымен әріптестік қарым-қатынас орнатуға, отбасы мен мектеп мүдделерін өзара қолдап, ортақ жағдай жасауға әсер етеді. Бұл ретте мектеп есептілігінің және оқушылардың оқу жетістіктері мен мектеп қызметі туралы қауымдастыққа толық және ашық ақпарат ұсынудың барабар деңгейі қамтамасыз етіледі.</w:t>
      </w:r>
    </w:p>
    <w:bookmarkEnd w:id="18"/>
    <w:bookmarkStart w:name="z76" w:id="19"/>
    <w:p>
      <w:pPr>
        <w:spacing w:after="0"/>
        <w:ind w:left="0"/>
        <w:jc w:val="left"/>
      </w:pPr>
      <w:r>
        <w:rPr>
          <w:rFonts w:ascii="Times New Roman"/>
          <w:b/>
          <w:i w:val="false"/>
          <w:color w:val="000000"/>
        </w:rPr>
        <w:t xml:space="preserve"> 
Қосымша білім беруді дамыту</w:t>
      </w:r>
    </w:p>
    <w:bookmarkEnd w:id="19"/>
    <w:bookmarkStart w:name="z77" w:id="20"/>
    <w:p>
      <w:pPr>
        <w:spacing w:after="0"/>
        <w:ind w:left="0"/>
        <w:jc w:val="both"/>
      </w:pPr>
      <w:r>
        <w:rPr>
          <w:rFonts w:ascii="Times New Roman"/>
          <w:b w:val="false"/>
          <w:i w:val="false"/>
          <w:color w:val="000000"/>
          <w:sz w:val="28"/>
        </w:rPr>
        <w:t>
      Білім беру нәтижелеріне қол жеткізуге ықпал ететін факторларға PISA көшбасшы елдері оқушыларды қосымша біліммен және мектептен тыс сабақтармен қамтуды жатқызады.</w:t>
      </w:r>
      <w:r>
        <w:br/>
      </w:r>
      <w:r>
        <w:rPr>
          <w:rFonts w:ascii="Times New Roman"/>
          <w:b w:val="false"/>
          <w:i w:val="false"/>
          <w:color w:val="000000"/>
          <w:sz w:val="28"/>
        </w:rPr>
        <w:t>
</w:t>
      </w:r>
      <w:r>
        <w:rPr>
          <w:rFonts w:ascii="Times New Roman"/>
          <w:b w:val="false"/>
          <w:i w:val="false"/>
          <w:color w:val="000000"/>
          <w:sz w:val="28"/>
        </w:rPr>
        <w:t>
      Қосымша білім беру мазмұны жаңаратын болады, балалардың интерактивті парктерін, технопарктерін, балалардың ғылыми мұражайларын құру арқылы оқытудың жаңа технологиялары және интерактивтік, инновациялық, ұйымдастыру нысандары енгізіледі. Сапалы бейінді оқытуды ұйымдастыру үшін жас техниктердің, натуралистердің, туристердің жұмыс істеп тұрған станциялары қазіргі заманғы интерактивтік техникамен, жабдықтармен және технологиялармен жарақтандырылатын болады.</w:t>
      </w:r>
      <w:r>
        <w:br/>
      </w:r>
      <w:r>
        <w:rPr>
          <w:rFonts w:ascii="Times New Roman"/>
          <w:b w:val="false"/>
          <w:i w:val="false"/>
          <w:color w:val="000000"/>
          <w:sz w:val="28"/>
        </w:rPr>
        <w:t>
</w:t>
      </w:r>
      <w:r>
        <w:rPr>
          <w:rFonts w:ascii="Times New Roman"/>
          <w:b w:val="false"/>
          <w:i w:val="false"/>
          <w:color w:val="000000"/>
          <w:sz w:val="28"/>
        </w:rPr>
        <w:t>
      Жалпы білім беретін мектептегі және мектептен тыс ұйымдардағы әртүрлі бағыттағы үйірмелер, секциялар желісін кеңейту есебінен балаларды қосымша білім берумен қамту ұлғайтылады. Басты назар ғылыми-зерттеу жобаларына, техникалық шығармашылыққа, өнертапқыштыққа, модельдеуге, нанотехнологияларға, робот техникасына, легожобалауға және т.б. аударылады.</w:t>
      </w:r>
      <w:r>
        <w:br/>
      </w:r>
      <w:r>
        <w:rPr>
          <w:rFonts w:ascii="Times New Roman"/>
          <w:b w:val="false"/>
          <w:i w:val="false"/>
          <w:color w:val="000000"/>
          <w:sz w:val="28"/>
        </w:rPr>
        <w:t>
</w:t>
      </w:r>
      <w:r>
        <w:rPr>
          <w:rFonts w:ascii="Times New Roman"/>
          <w:b w:val="false"/>
          <w:i w:val="false"/>
          <w:color w:val="000000"/>
          <w:sz w:val="28"/>
        </w:rPr>
        <w:t>
      Тұлғаның бейімділігін, қажеттілігін қанағаттандыруды, қызығушылығын, қабілетінің дамуын ескере отырып, білім беру ресурстарына (функционалдық сауаттылығына) қол жеткізуді қамтамасыз ету үшін қосымша білім беру ұйымдары мен жалпы білім беретін мектептердің қызметін біріктіру қамтамасыз етіледі. Жалпы біріктіру тұлғаның кәсіптік тұрғыда өзін-өзі анықтауына және оқушыда шығармашылық және инновациялық қызметке деген қажеттілікті қалыптастыруға ықпал ететін болады.</w:t>
      </w:r>
      <w:r>
        <w:br/>
      </w:r>
      <w:r>
        <w:rPr>
          <w:rFonts w:ascii="Times New Roman"/>
          <w:b w:val="false"/>
          <w:i w:val="false"/>
          <w:color w:val="000000"/>
          <w:sz w:val="28"/>
        </w:rPr>
        <w:t>
</w:t>
      </w:r>
      <w:r>
        <w:rPr>
          <w:rFonts w:ascii="Times New Roman"/>
          <w:b w:val="false"/>
          <w:i w:val="false"/>
          <w:color w:val="000000"/>
          <w:sz w:val="28"/>
        </w:rPr>
        <w:t>
      Қосымша білім беру ұйымының әлеуметтік қорғалмаған отбасылардан шыққан оқушылар мен мүмкіндігі шектеулі балаларды тартуы арқылы әлеуметтік маңызы артатын болады.</w:t>
      </w:r>
      <w:r>
        <w:br/>
      </w:r>
      <w:r>
        <w:rPr>
          <w:rFonts w:ascii="Times New Roman"/>
          <w:b w:val="false"/>
          <w:i w:val="false"/>
          <w:color w:val="000000"/>
          <w:sz w:val="28"/>
        </w:rPr>
        <w:t>
</w:t>
      </w:r>
      <w:r>
        <w:rPr>
          <w:rFonts w:ascii="Times New Roman"/>
          <w:b w:val="false"/>
          <w:i w:val="false"/>
          <w:color w:val="000000"/>
          <w:sz w:val="28"/>
        </w:rPr>
        <w:t>
      Осылайша, Қазақстан Республикасының білім беру жүйесі білім беру мазмұнын жаңарту, оқу бағдарламаларын, оқулықтарды жасау, мұғалімдердің біліктілігін арттыру және оларды қайта даярлау бағдарламаларын қайта қарау, оқушылардың алған білімін оқу және практикалық жағдайларда қолдану қабілеттеріне мониторинг жүргізу бойынша бірқатар пәрменді шаралар қабылдауы, сондай-ақ мектеп оқушыларын оқытуды барабар материалдық-техникалық, психологиялық-педагогикалық және техникалық жағдайлармен қамтамасыз етуі қажет.</w:t>
      </w:r>
    </w:p>
    <w:bookmarkEnd w:id="20"/>
    <w:bookmarkStart w:name="z83" w:id="21"/>
    <w:p>
      <w:pPr>
        <w:spacing w:after="0"/>
        <w:ind w:left="0"/>
        <w:jc w:val="left"/>
      </w:pPr>
      <w:r>
        <w:rPr>
          <w:rFonts w:ascii="Times New Roman"/>
          <w:b/>
          <w:i w:val="false"/>
          <w:color w:val="000000"/>
        </w:rPr>
        <w:t xml:space="preserve"> 
4. Ұлттық жоспарды іске асырудан күтілетін нәтижелер</w:t>
      </w:r>
    </w:p>
    <w:bookmarkEnd w:id="21"/>
    <w:bookmarkStart w:name="z84" w:id="22"/>
    <w:p>
      <w:pPr>
        <w:spacing w:after="0"/>
        <w:ind w:left="0"/>
        <w:jc w:val="both"/>
      </w:pPr>
      <w:r>
        <w:rPr>
          <w:rFonts w:ascii="Times New Roman"/>
          <w:b w:val="false"/>
          <w:i w:val="false"/>
          <w:color w:val="000000"/>
          <w:sz w:val="28"/>
        </w:rPr>
        <w:t>
      Ұлттық жоспарды іске асыру мектеп оқушыларының функционалдық сауаттылығын дамыту бойынша мемлекеттік органдардың, кәсіби қоғамдастықтардың, үкіметтік емес ұйымдардың, ата-аналардың қызметін жалпы үйлестіруді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Ұлттық жоспардың негізгі орындаушылары Қазақстан Республикасының Білім және ғылым министрлігі, ведомстволық бағынысты ұйымдары, «Назарбаев зияткерлік мектептері» ДБҰ, жергілікті атқарушы органдар болып табылады.</w:t>
      </w:r>
      <w:r>
        <w:br/>
      </w:r>
      <w:r>
        <w:rPr>
          <w:rFonts w:ascii="Times New Roman"/>
          <w:b w:val="false"/>
          <w:i w:val="false"/>
          <w:color w:val="000000"/>
          <w:sz w:val="28"/>
        </w:rPr>
        <w:t>
</w:t>
      </w:r>
      <w:r>
        <w:rPr>
          <w:rFonts w:ascii="Times New Roman"/>
          <w:b w:val="false"/>
          <w:i w:val="false"/>
          <w:color w:val="000000"/>
          <w:sz w:val="28"/>
        </w:rPr>
        <w:t>
      Ұлттық жоспарды орындаудың нәтижесінде 2017 жылға қарай қазақстандық мектеп оқушыларының функционалдық сауаттылығын дамыту үшін мынадай жағдайлар жасалатын болады:</w:t>
      </w:r>
      <w:r>
        <w:br/>
      </w:r>
      <w:r>
        <w:rPr>
          <w:rFonts w:ascii="Times New Roman"/>
          <w:b w:val="false"/>
          <w:i w:val="false"/>
          <w:color w:val="000000"/>
          <w:sz w:val="28"/>
        </w:rPr>
        <w:t>
</w:t>
      </w:r>
      <w:r>
        <w:rPr>
          <w:rFonts w:ascii="Times New Roman"/>
          <w:b w:val="false"/>
          <w:i w:val="false"/>
          <w:color w:val="000000"/>
          <w:sz w:val="28"/>
        </w:rPr>
        <w:t>
      1. Ғылыми-зерттеу жағынан қамтамасыз ету:</w:t>
      </w:r>
      <w:r>
        <w:br/>
      </w:r>
      <w:r>
        <w:rPr>
          <w:rFonts w:ascii="Times New Roman"/>
          <w:b w:val="false"/>
          <w:i w:val="false"/>
          <w:color w:val="000000"/>
          <w:sz w:val="28"/>
        </w:rPr>
        <w:t>
</w:t>
      </w:r>
      <w:r>
        <w:rPr>
          <w:rFonts w:ascii="Times New Roman"/>
          <w:b w:val="false"/>
          <w:i w:val="false"/>
          <w:color w:val="000000"/>
          <w:sz w:val="28"/>
        </w:rPr>
        <w:t>
      1) функционалдық сауаттылықты қалыптастыру мен дамытудың ғылыми-әдіснамалық негіздері, құзыретті білім беру парадигмасында мектепті басқару жүйелері анықталды;</w:t>
      </w:r>
      <w:r>
        <w:br/>
      </w:r>
      <w:r>
        <w:rPr>
          <w:rFonts w:ascii="Times New Roman"/>
          <w:b w:val="false"/>
          <w:i w:val="false"/>
          <w:color w:val="000000"/>
          <w:sz w:val="28"/>
        </w:rPr>
        <w:t>
</w:t>
      </w:r>
      <w:r>
        <w:rPr>
          <w:rFonts w:ascii="Times New Roman"/>
          <w:b w:val="false"/>
          <w:i w:val="false"/>
          <w:color w:val="000000"/>
          <w:sz w:val="28"/>
        </w:rPr>
        <w:t>
      2) функционалдық сауаттылықты қалыптастыру мен дамытуға бағытталған іс-шараларды ғылыми-зерттеушілік, сараптамалық-талдамалық алып жүру қамтамасыз етілді;</w:t>
      </w:r>
      <w:r>
        <w:br/>
      </w:r>
      <w:r>
        <w:rPr>
          <w:rFonts w:ascii="Times New Roman"/>
          <w:b w:val="false"/>
          <w:i w:val="false"/>
          <w:color w:val="000000"/>
          <w:sz w:val="28"/>
        </w:rPr>
        <w:t>
</w:t>
      </w:r>
      <w:r>
        <w:rPr>
          <w:rFonts w:ascii="Times New Roman"/>
          <w:b w:val="false"/>
          <w:i w:val="false"/>
          <w:color w:val="000000"/>
          <w:sz w:val="28"/>
        </w:rPr>
        <w:t>
      3) балалардың функционалдық сауаттылығын қалыптастыруда мектеп оқушыларының өмірлік бағдарының мәнін, ата-аналардың рөлін диагностикалау қамтамасыз етілді.</w:t>
      </w:r>
      <w:r>
        <w:br/>
      </w:r>
      <w:r>
        <w:rPr>
          <w:rFonts w:ascii="Times New Roman"/>
          <w:b w:val="false"/>
          <w:i w:val="false"/>
          <w:color w:val="000000"/>
          <w:sz w:val="28"/>
        </w:rPr>
        <w:t>
</w:t>
      </w:r>
      <w:r>
        <w:rPr>
          <w:rFonts w:ascii="Times New Roman"/>
          <w:b w:val="false"/>
          <w:i w:val="false"/>
          <w:color w:val="000000"/>
          <w:sz w:val="28"/>
        </w:rPr>
        <w:t>
      2. Білім беру мазмұнын жаңарту:</w:t>
      </w:r>
      <w:r>
        <w:br/>
      </w:r>
      <w:r>
        <w:rPr>
          <w:rFonts w:ascii="Times New Roman"/>
          <w:b w:val="false"/>
          <w:i w:val="false"/>
          <w:color w:val="000000"/>
          <w:sz w:val="28"/>
        </w:rPr>
        <w:t>
</w:t>
      </w:r>
      <w:r>
        <w:rPr>
          <w:rFonts w:ascii="Times New Roman"/>
          <w:b w:val="false"/>
          <w:i w:val="false"/>
          <w:color w:val="000000"/>
          <w:sz w:val="28"/>
        </w:rPr>
        <w:t>
      1) мемлекеттік стандарттар мен оқу бағдарламалары функционалдық сауаттылық пен құзыреттілік тәсіліне бағытталған білім беру мазмұнын қамтамасыз етеді;</w:t>
      </w:r>
      <w:r>
        <w:br/>
      </w:r>
      <w:r>
        <w:rPr>
          <w:rFonts w:ascii="Times New Roman"/>
          <w:b w:val="false"/>
          <w:i w:val="false"/>
          <w:color w:val="000000"/>
          <w:sz w:val="28"/>
        </w:rPr>
        <w:t>
</w:t>
      </w:r>
      <w:r>
        <w:rPr>
          <w:rFonts w:ascii="Times New Roman"/>
          <w:b w:val="false"/>
          <w:i w:val="false"/>
          <w:color w:val="000000"/>
          <w:sz w:val="28"/>
        </w:rPr>
        <w:t>
      2) оқу жоспарлары тұлғалық жетілуді қамтамасыз ететін білім беру вариативтілігін, коммуникативті дағдыларды қалыптастыратын білім алудағы дербестікті, ақпарат пен технологияны пайдалана білуді, проблемаларды шешуді, іскерлік пен сыни тұрғыда ойлауды қарастырады.</w:t>
      </w:r>
      <w:r>
        <w:br/>
      </w:r>
      <w:r>
        <w:rPr>
          <w:rFonts w:ascii="Times New Roman"/>
          <w:b w:val="false"/>
          <w:i w:val="false"/>
          <w:color w:val="000000"/>
          <w:sz w:val="28"/>
        </w:rPr>
        <w:t>
</w:t>
      </w:r>
      <w:r>
        <w:rPr>
          <w:rFonts w:ascii="Times New Roman"/>
          <w:b w:val="false"/>
          <w:i w:val="false"/>
          <w:color w:val="000000"/>
          <w:sz w:val="28"/>
        </w:rPr>
        <w:t>
      3. Оқу-әдістемелік қамтамасыз ету:</w:t>
      </w:r>
      <w:r>
        <w:br/>
      </w:r>
      <w:r>
        <w:rPr>
          <w:rFonts w:ascii="Times New Roman"/>
          <w:b w:val="false"/>
          <w:i w:val="false"/>
          <w:color w:val="000000"/>
          <w:sz w:val="28"/>
        </w:rPr>
        <w:t>
</w:t>
      </w:r>
      <w:r>
        <w:rPr>
          <w:rFonts w:ascii="Times New Roman"/>
          <w:b w:val="false"/>
          <w:i w:val="false"/>
          <w:color w:val="000000"/>
          <w:sz w:val="28"/>
        </w:rPr>
        <w:t>
      1) практикаға бағдарланған оқулықтар әзірленді;</w:t>
      </w:r>
      <w:r>
        <w:br/>
      </w:r>
      <w:r>
        <w:rPr>
          <w:rFonts w:ascii="Times New Roman"/>
          <w:b w:val="false"/>
          <w:i w:val="false"/>
          <w:color w:val="000000"/>
          <w:sz w:val="28"/>
        </w:rPr>
        <w:t>
</w:t>
      </w:r>
      <w:r>
        <w:rPr>
          <w:rFonts w:ascii="Times New Roman"/>
          <w:b w:val="false"/>
          <w:i w:val="false"/>
          <w:color w:val="000000"/>
          <w:sz w:val="28"/>
        </w:rPr>
        <w:t>
      2) жаңартылды, мектеп оқушыларының тұлғалық бағдарын, білім берудің саралануын, практикалық бағытын, дифференциациасын, тәжірибелік бағыттылығын қамтамасыз ететін қазіргі заманғы технологиялар мен ұстанымдар педагогтердің практикасына табысты енгізілді;</w:t>
      </w:r>
      <w:r>
        <w:br/>
      </w:r>
      <w:r>
        <w:rPr>
          <w:rFonts w:ascii="Times New Roman"/>
          <w:b w:val="false"/>
          <w:i w:val="false"/>
          <w:color w:val="000000"/>
          <w:sz w:val="28"/>
        </w:rPr>
        <w:t>
</w:t>
      </w:r>
      <w:r>
        <w:rPr>
          <w:rFonts w:ascii="Times New Roman"/>
          <w:b w:val="false"/>
          <w:i w:val="false"/>
          <w:color w:val="000000"/>
          <w:sz w:val="28"/>
        </w:rPr>
        <w:t>
      3) мектеп оқушыларын оқытуда ақпараттық-коммуникациялық технологияларды ақпараттандыру мен пайдалану деңгейі артты;</w:t>
      </w:r>
      <w:r>
        <w:br/>
      </w:r>
      <w:r>
        <w:rPr>
          <w:rFonts w:ascii="Times New Roman"/>
          <w:b w:val="false"/>
          <w:i w:val="false"/>
          <w:color w:val="000000"/>
          <w:sz w:val="28"/>
        </w:rPr>
        <w:t>
</w:t>
      </w:r>
      <w:r>
        <w:rPr>
          <w:rFonts w:ascii="Times New Roman"/>
          <w:b w:val="false"/>
          <w:i w:val="false"/>
          <w:color w:val="000000"/>
          <w:sz w:val="28"/>
        </w:rPr>
        <w:t>
      4) мектеп оқушыларының функционалдық сауаттылығын дамытуға қойылатын талаптар мен тәсілдердің кешенділігі және біртұтастығын қамтамасыз ететін мектептің, отбасы мен қоғамның әлеуметтік өзара әрекетінің мазмұны мен нысаны жаңартылды;</w:t>
      </w:r>
      <w:r>
        <w:br/>
      </w:r>
      <w:r>
        <w:rPr>
          <w:rFonts w:ascii="Times New Roman"/>
          <w:b w:val="false"/>
          <w:i w:val="false"/>
          <w:color w:val="000000"/>
          <w:sz w:val="28"/>
        </w:rPr>
        <w:t>
</w:t>
      </w:r>
      <w:r>
        <w:rPr>
          <w:rFonts w:ascii="Times New Roman"/>
          <w:b w:val="false"/>
          <w:i w:val="false"/>
          <w:color w:val="000000"/>
          <w:sz w:val="28"/>
        </w:rPr>
        <w:t>
      5) тұлғаның кәсіби қалыптасуына ықпал ететін қосымша білім берудің беделі қамтамасыз етілді. Білім алушылар мен тәрбиеленушілердің 50 %-ы қосымша біліммен қамтылды;</w:t>
      </w:r>
      <w:r>
        <w:br/>
      </w:r>
      <w:r>
        <w:rPr>
          <w:rFonts w:ascii="Times New Roman"/>
          <w:b w:val="false"/>
          <w:i w:val="false"/>
          <w:color w:val="000000"/>
          <w:sz w:val="28"/>
        </w:rPr>
        <w:t>
</w:t>
      </w:r>
      <w:r>
        <w:rPr>
          <w:rFonts w:ascii="Times New Roman"/>
          <w:b w:val="false"/>
          <w:i w:val="false"/>
          <w:color w:val="000000"/>
          <w:sz w:val="28"/>
        </w:rPr>
        <w:t>
      6) ата-аналардың алғашқы кезекте балалардың білім алуға және тұлғалық қызығушылықтарын қамтамасыз етуге назарын аударуды және белсенділігін арттыруды туғызатын ата-аналардың функционалдық сауаттылығы артты.</w:t>
      </w:r>
      <w:r>
        <w:br/>
      </w:r>
      <w:r>
        <w:rPr>
          <w:rFonts w:ascii="Times New Roman"/>
          <w:b w:val="false"/>
          <w:i w:val="false"/>
          <w:color w:val="000000"/>
          <w:sz w:val="28"/>
        </w:rPr>
        <w:t>
</w:t>
      </w:r>
      <w:r>
        <w:rPr>
          <w:rFonts w:ascii="Times New Roman"/>
          <w:b w:val="false"/>
          <w:i w:val="false"/>
          <w:color w:val="000000"/>
          <w:sz w:val="28"/>
        </w:rPr>
        <w:t>
      4. Мектеп оқушыларының білім сапасын бағалау және оған мониторинг жүргізу жүйесі:</w:t>
      </w:r>
      <w:r>
        <w:br/>
      </w:r>
      <w:r>
        <w:rPr>
          <w:rFonts w:ascii="Times New Roman"/>
          <w:b w:val="false"/>
          <w:i w:val="false"/>
          <w:color w:val="000000"/>
          <w:sz w:val="28"/>
        </w:rPr>
        <w:t>
</w:t>
      </w:r>
      <w:r>
        <w:rPr>
          <w:rFonts w:ascii="Times New Roman"/>
          <w:b w:val="false"/>
          <w:i w:val="false"/>
          <w:color w:val="000000"/>
          <w:sz w:val="28"/>
        </w:rPr>
        <w:t>
      1) білім нәтижелерін тәуелсіз мониторингтік зерттеулер жүргізілді, сыни тұрғыда бағалау, білім алушылардың өзін-өзі бағалау жүйесі енгізілді;</w:t>
      </w:r>
      <w:r>
        <w:br/>
      </w:r>
      <w:r>
        <w:rPr>
          <w:rFonts w:ascii="Times New Roman"/>
          <w:b w:val="false"/>
          <w:i w:val="false"/>
          <w:color w:val="000000"/>
          <w:sz w:val="28"/>
        </w:rPr>
        <w:t>
</w:t>
      </w:r>
      <w:r>
        <w:rPr>
          <w:rFonts w:ascii="Times New Roman"/>
          <w:b w:val="false"/>
          <w:i w:val="false"/>
          <w:color w:val="000000"/>
          <w:sz w:val="28"/>
        </w:rPr>
        <w:t>
      2) стандарттарды, оқу бағдарламалары мен оқулықтарды одан әрі жетілдіру үшін ұсынымдамалар әзірленді;</w:t>
      </w:r>
      <w:r>
        <w:br/>
      </w:r>
      <w:r>
        <w:rPr>
          <w:rFonts w:ascii="Times New Roman"/>
          <w:b w:val="false"/>
          <w:i w:val="false"/>
          <w:color w:val="000000"/>
          <w:sz w:val="28"/>
        </w:rPr>
        <w:t>
</w:t>
      </w:r>
      <w:r>
        <w:rPr>
          <w:rFonts w:ascii="Times New Roman"/>
          <w:b w:val="false"/>
          <w:i w:val="false"/>
          <w:color w:val="000000"/>
          <w:sz w:val="28"/>
        </w:rPr>
        <w:t>
      3) жазбаша тапсырмаларды қоса алғанда білім алушылардың құзыреттіліктерінің қалыптасу деңгейін анықтауға бағытталған тестілеу тапсырмаларының базасы қалыптастырылды;</w:t>
      </w:r>
      <w:r>
        <w:br/>
      </w:r>
      <w:r>
        <w:rPr>
          <w:rFonts w:ascii="Times New Roman"/>
          <w:b w:val="false"/>
          <w:i w:val="false"/>
          <w:color w:val="000000"/>
          <w:sz w:val="28"/>
        </w:rPr>
        <w:t>
</w:t>
      </w:r>
      <w:r>
        <w:rPr>
          <w:rFonts w:ascii="Times New Roman"/>
          <w:b w:val="false"/>
          <w:i w:val="false"/>
          <w:color w:val="000000"/>
          <w:sz w:val="28"/>
        </w:rPr>
        <w:t>
      4) оқушылардың білім жетістіктерін бағалау бойынша халықаралық бағдарламада (PISA) 50-55 орындарға және 4, 8-сыныптардағы оқушылардың математикалық және жаратылыстану-ғылыми сауаттылығын бағалау бойынша (TIMSS) 10-15 орындарға қол жеткізілді.</w:t>
      </w:r>
      <w:r>
        <w:br/>
      </w:r>
      <w:r>
        <w:rPr>
          <w:rFonts w:ascii="Times New Roman"/>
          <w:b w:val="false"/>
          <w:i w:val="false"/>
          <w:color w:val="000000"/>
          <w:sz w:val="28"/>
        </w:rPr>
        <w:t>
</w:t>
      </w:r>
      <w:r>
        <w:rPr>
          <w:rFonts w:ascii="Times New Roman"/>
          <w:b w:val="false"/>
          <w:i w:val="false"/>
          <w:color w:val="000000"/>
          <w:sz w:val="28"/>
        </w:rPr>
        <w:t>
      5. Материалдық-техникалық база:</w:t>
      </w:r>
      <w:r>
        <w:br/>
      </w:r>
      <w:r>
        <w:rPr>
          <w:rFonts w:ascii="Times New Roman"/>
          <w:b w:val="false"/>
          <w:i w:val="false"/>
          <w:color w:val="000000"/>
          <w:sz w:val="28"/>
        </w:rPr>
        <w:t>
</w:t>
      </w:r>
      <w:r>
        <w:rPr>
          <w:rFonts w:ascii="Times New Roman"/>
          <w:b w:val="false"/>
          <w:i w:val="false"/>
          <w:color w:val="000000"/>
          <w:sz w:val="28"/>
        </w:rPr>
        <w:t>
      1) білім беру мазмұнының стандарттары мен сабақтан тыс іс-әрекет бағдарламаларын іске асыруды қамтамасыз ету үшін мектептің материалдық-техникалық базасы жаңартылып, нығайтылды;</w:t>
      </w:r>
      <w:r>
        <w:br/>
      </w:r>
      <w:r>
        <w:rPr>
          <w:rFonts w:ascii="Times New Roman"/>
          <w:b w:val="false"/>
          <w:i w:val="false"/>
          <w:color w:val="000000"/>
          <w:sz w:val="28"/>
        </w:rPr>
        <w:t>
</w:t>
      </w:r>
      <w:r>
        <w:rPr>
          <w:rFonts w:ascii="Times New Roman"/>
          <w:b w:val="false"/>
          <w:i w:val="false"/>
          <w:color w:val="000000"/>
          <w:sz w:val="28"/>
        </w:rPr>
        <w:t>
      2) базалық мектептік білім берумен біріктіру міндеттерін шешу үшін қосымша білім беру ұйымдарының қазіргі заманғы жабдықтармен жарақтандырылуы және балаларға негізгі: көркем-эстетикалық, ғылыми-техникалық, экологиялық-биологиялық, туристік-өлкетанушылық, оқу-сауықтыру және т.б. бағыттар бойынша қосымша білім беру мазмұнын дамыту мәселелері шешілді.</w:t>
      </w:r>
      <w:r>
        <w:br/>
      </w:r>
      <w:r>
        <w:rPr>
          <w:rFonts w:ascii="Times New Roman"/>
          <w:b w:val="false"/>
          <w:i w:val="false"/>
          <w:color w:val="000000"/>
          <w:sz w:val="28"/>
        </w:rPr>
        <w:t>
</w:t>
      </w:r>
      <w:r>
        <w:rPr>
          <w:rFonts w:ascii="Times New Roman"/>
          <w:b w:val="false"/>
          <w:i w:val="false"/>
          <w:color w:val="000000"/>
          <w:sz w:val="28"/>
        </w:rPr>
        <w:t>
      Жалпы алғанда, Ұлттық жоспарды жүйелі және одан әрі іске асыру Қазақстанның ұлттық білім беру жүйесінің бәсекеге қабілеттілігін жалпы әлемдік үрдістер мен ХХІ ғасырдың білім беру мазмұнына және функциялық сауаттылықтың дамуына қойылатын талаптар контекстінде арттыруға мүмкіндік береді.</w:t>
      </w:r>
    </w:p>
    <w:bookmarkEnd w:id="22"/>
    <w:bookmarkStart w:name="z110" w:id="23"/>
    <w:p>
      <w:pPr>
        <w:spacing w:after="0"/>
        <w:ind w:left="0"/>
        <w:jc w:val="left"/>
      </w:pPr>
      <w:r>
        <w:rPr>
          <w:rFonts w:ascii="Times New Roman"/>
          <w:b/>
          <w:i w:val="false"/>
          <w:color w:val="000000"/>
        </w:rPr>
        <w:t xml:space="preserve"> 
5. Қажетті қаржы ресурстары</w:t>
      </w:r>
    </w:p>
    <w:bookmarkEnd w:id="23"/>
    <w:bookmarkStart w:name="z111" w:id="24"/>
    <w:p>
      <w:pPr>
        <w:spacing w:after="0"/>
        <w:ind w:left="0"/>
        <w:jc w:val="both"/>
      </w:pPr>
      <w:r>
        <w:rPr>
          <w:rFonts w:ascii="Times New Roman"/>
          <w:b w:val="false"/>
          <w:i w:val="false"/>
          <w:color w:val="000000"/>
          <w:sz w:val="28"/>
        </w:rPr>
        <w:t>
      Ұлттық жоспардың іс-шараларын мемлекеттік бюджеттен қаржыландыру көлемі 24,6*млрд. теңгені, оның ішінде республикалық бюджеттен 22,7 млрд. теңгені құрайды:</w:t>
      </w:r>
      <w:r>
        <w:br/>
      </w:r>
      <w:r>
        <w:rPr>
          <w:rFonts w:ascii="Times New Roman"/>
          <w:b w:val="false"/>
          <w:i w:val="false"/>
          <w:color w:val="000000"/>
          <w:sz w:val="28"/>
        </w:rPr>
        <w:t>
</w:t>
      </w:r>
      <w:r>
        <w:rPr>
          <w:rFonts w:ascii="Times New Roman"/>
          <w:b w:val="false"/>
          <w:i w:val="false"/>
          <w:color w:val="000000"/>
          <w:sz w:val="28"/>
        </w:rPr>
        <w:t>
      2012 жылы – 1,3 млрд.теңге;</w:t>
      </w:r>
      <w:r>
        <w:br/>
      </w:r>
      <w:r>
        <w:rPr>
          <w:rFonts w:ascii="Times New Roman"/>
          <w:b w:val="false"/>
          <w:i w:val="false"/>
          <w:color w:val="000000"/>
          <w:sz w:val="28"/>
        </w:rPr>
        <w:t>
</w:t>
      </w:r>
      <w:r>
        <w:rPr>
          <w:rFonts w:ascii="Times New Roman"/>
          <w:b w:val="false"/>
          <w:i w:val="false"/>
          <w:color w:val="000000"/>
          <w:sz w:val="28"/>
        </w:rPr>
        <w:t>
      2013 жылы – 6,6 млрд.теңге;</w:t>
      </w:r>
      <w:r>
        <w:br/>
      </w:r>
      <w:r>
        <w:rPr>
          <w:rFonts w:ascii="Times New Roman"/>
          <w:b w:val="false"/>
          <w:i w:val="false"/>
          <w:color w:val="000000"/>
          <w:sz w:val="28"/>
        </w:rPr>
        <w:t>
</w:t>
      </w:r>
      <w:r>
        <w:rPr>
          <w:rFonts w:ascii="Times New Roman"/>
          <w:b w:val="false"/>
          <w:i w:val="false"/>
          <w:color w:val="000000"/>
          <w:sz w:val="28"/>
        </w:rPr>
        <w:t>
      2014 жылы – 4,6 млрд.теңге;</w:t>
      </w:r>
      <w:r>
        <w:br/>
      </w:r>
      <w:r>
        <w:rPr>
          <w:rFonts w:ascii="Times New Roman"/>
          <w:b w:val="false"/>
          <w:i w:val="false"/>
          <w:color w:val="000000"/>
          <w:sz w:val="28"/>
        </w:rPr>
        <w:t>
</w:t>
      </w:r>
      <w:r>
        <w:rPr>
          <w:rFonts w:ascii="Times New Roman"/>
          <w:b w:val="false"/>
          <w:i w:val="false"/>
          <w:color w:val="000000"/>
          <w:sz w:val="28"/>
        </w:rPr>
        <w:t>
      2015 жылы – 5,7 млрд.теңге;</w:t>
      </w:r>
      <w:r>
        <w:br/>
      </w:r>
      <w:r>
        <w:rPr>
          <w:rFonts w:ascii="Times New Roman"/>
          <w:b w:val="false"/>
          <w:i w:val="false"/>
          <w:color w:val="000000"/>
          <w:sz w:val="28"/>
        </w:rPr>
        <w:t>
</w:t>
      </w:r>
      <w:r>
        <w:rPr>
          <w:rFonts w:ascii="Times New Roman"/>
          <w:b w:val="false"/>
          <w:i w:val="false"/>
          <w:color w:val="000000"/>
          <w:sz w:val="28"/>
        </w:rPr>
        <w:t>
      2016 жылы – 4,5 млрд.теңге.</w:t>
      </w:r>
      <w:r>
        <w:br/>
      </w:r>
      <w:r>
        <w:rPr>
          <w:rFonts w:ascii="Times New Roman"/>
          <w:b w:val="false"/>
          <w:i w:val="false"/>
          <w:color w:val="000000"/>
          <w:sz w:val="28"/>
        </w:rPr>
        <w:t>
</w:t>
      </w:r>
      <w:r>
        <w:rPr>
          <w:rFonts w:ascii="Times New Roman"/>
          <w:b w:val="false"/>
          <w:i w:val="false"/>
          <w:color w:val="000000"/>
          <w:sz w:val="28"/>
        </w:rPr>
        <w:t>
      Ұлттық жоспардың іс-шараларын жергілікті бюджеттен қаржыландыру жыл сайын тиісті жергілікті бюджеттен білім беру жүйесін дамытуға бөлінетін қаражат шегінде жүзеге асырылатын болады.</w:t>
      </w:r>
      <w:r>
        <w:br/>
      </w:r>
      <w:r>
        <w:rPr>
          <w:rFonts w:ascii="Times New Roman"/>
          <w:b w:val="false"/>
          <w:i w:val="false"/>
          <w:color w:val="000000"/>
          <w:sz w:val="28"/>
        </w:rPr>
        <w:t>
</w:t>
      </w:r>
      <w:r>
        <w:rPr>
          <w:rFonts w:ascii="Times New Roman"/>
          <w:b w:val="false"/>
          <w:i w:val="false"/>
          <w:color w:val="000000"/>
          <w:sz w:val="28"/>
        </w:rPr>
        <w:t>
      *Ұлттық жоспарды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w:t>
      </w:r>
    </w:p>
    <w:bookmarkEnd w:id="24"/>
    <w:bookmarkStart w:name="z119" w:id="25"/>
    <w:p>
      <w:pPr>
        <w:spacing w:after="0"/>
        <w:ind w:left="0"/>
        <w:jc w:val="left"/>
      </w:pPr>
      <w:r>
        <w:rPr>
          <w:rFonts w:ascii="Times New Roman"/>
          <w:b/>
          <w:i w:val="false"/>
          <w:color w:val="000000"/>
        </w:rPr>
        <w:t xml:space="preserve"> 
6. Мектеп оқушыларының функционалдық сауаттылығын дамыту үшін жағдайлар жасау жөніндегі іс-шаралар жоспары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093"/>
        <w:gridCol w:w="2113"/>
        <w:gridCol w:w="1049"/>
        <w:gridCol w:w="1213"/>
        <w:gridCol w:w="1933"/>
        <w:gridCol w:w="1713"/>
        <w:gridCol w:w="16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іске асыру мерзімі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шығыстар (млн.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Ғылыми-зерттеушілік қамтамасыз ету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функционлдық сауаттылығының білім деңгейлері бойынша ғылыми-әдістемелік негізі» зерттеуін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баяндама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Желтоқсан 2013-2014 жылдар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«ХХІ ғасыр мектебі: басқару проблемалары мен келешегі (Білім беру сапасын функционалдық сауаттылықты дамытуды қамтамасыз ету факторы ретінде басқару)» зерттеуін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баяндама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желтоқсан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«Педагогтің кәсіби тұлғалық құзыреттіліген анықтау» атты зерттеу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өмірлік құндылықтарының мониторингілеу және бағалау» әлеуметтік зерттеуін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Баяндама, әдістемелік ұсынымдама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 xml:space="preserve">2016 жылдар, желтоқсан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Білім беру мазмұны: стандарттар, оқу жоспарлары, бағдарламалар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оқушыларының функциялық сауаттылығын қалыптастырудағы әлемдік және отандық әдістерді зерделеу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маусым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жылдық мектепке арналған оқу бағдарламаларын әзірлеу және бекіту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ережелер», 12 жылдық бастауыш, негізгі орта, жалпы орта білім беру» МЖБС түзетулер енгізу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мектептерге, оның ішінде 3 тілде білім беретін мектептерге арналған білім беру бағдарламаларын әзірлеу және бекіту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мектепке» арналған (11-12 сынып) бейіндік оқытудың үлгілік оқу бағдарламаларын әзірлеу және бекіту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әріптестермен бірлесіп, Кіріктірілген білім беру бағдарламаларын (оқу бағдарламалары, ұзақ мерзімді, орта мерзімді, қысқа мерзімді оқу жоспарлары, мұғалімдерге арналған нұсқаулықтар, сынақтан өткізу, мұғалімдерді әдістемелік қолдау) әзірлеу.</w:t>
            </w:r>
            <w:r>
              <w:br/>
            </w:r>
            <w:r>
              <w:rPr>
                <w:rFonts w:ascii="Times New Roman"/>
                <w:b w:val="false"/>
                <w:i w:val="false"/>
                <w:color w:val="000000"/>
                <w:sz w:val="20"/>
              </w:rPr>
              <w:t>
НЗМ тәжірибелерін еліміздегі 35 жалпы білім беретін мектепке енгізу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ДББҰ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жазу арқылы дамыта оқыту мен сыни тұрғыда ойлау технологияларының бағдарламаларын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ҮЕҰ</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Қарастырылған қаражат шеңберінде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функционалдық сауаттылығын дамыту мәселелері бойынша ата-аналарға арналған семинарлардың бағдарламаларынәзірлеу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Білім беру процесін оқу-әдістемелік қамтамасыз ету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сауаттылықты қалыптастыруға бағытталған сабақтарды ұйымдастыру (білімнің деңгейлері мен бағыттары бойынша) әдістемелік нұсқаулығын әзірлеу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тәжірибені ескере отырып оқулықтарды және ОӘК әзірлеу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 макеті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Оқулықтарға жөне ОӘК оқушылардың функционалдық сауаттылығын қалыптастыру және дамыту критерийлеріне сәйкес сараптама жүргізуді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техникалық тапсырма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ұйымының (жас натуралистер, техниктер бекеті және т.б)қызметін бейіндік мектеп бағдарламаларымен біріктіруді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«Отанымыздың елордасы – Астанамен танысамыз» атты өлкетану жобасын жаппай оқу қорының қаражаты шеңберіндеіске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оқушыларының функционалдық сауаттылығын дамыту бағдарламасы бойынша ата-аналарға семинарлар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орта білім беру ұйымы» конкурсын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телеарнасында «Мектеп оқушыларының функционалдық сауаттылығы» бағдарламалар топтамасын шығаруды ұйымдастыру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Телебағдарламалар топтамасы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r>
              <w:br/>
            </w:r>
            <w:r>
              <w:rPr>
                <w:rFonts w:ascii="Times New Roman"/>
                <w:b w:val="false"/>
                <w:i w:val="false"/>
                <w:color w:val="000000"/>
                <w:sz w:val="20"/>
              </w:rPr>
              <w:t>
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«Темірқазық», «Экоәлем» балалардың ғылыми-техникалық, экологиялық-биологиялық журналдарын әзірлеу және басып шығару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www.ziyatker.kz ғылыми-танымдық сайтын құру және қолдау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Мектеп оқушыларының білім сапасын бағалау және оған мониторинг жүргізу жүйесі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жалпы білім беретін мектептеріндегі 6,10-сынып оқушыларының оқу жетістіктерін бағалау» атты тәуелсіз мониторингтік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жалпы білім беретін мектептеріндегі 9-сынып оқушыларының білім жетістіктерін бағалау» атты тәуелсіз мониторингтік зерттеуді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2014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оқу жетістігін сырттай бағалауға (ОЖСБ), ҰБТ және халықаралық зерттеулерге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Талдамалық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жаратылыстану және оқу сауаттылығының қалыптасуын тексеру үшін тест тапсырмаларының базасын қалыптастыру (9-10 сыныптар)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бойынша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бейімділіктерін бейіналды диагностикалауды, педагогтер мен психологтардың кәсіби құзыреттіліктеріне консультация жүргізуді және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БҒМ-ге ақпарат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оқушыларының функционалдық сауаттылығын қалыптастыруға ата-аналардың ықпалын бағалау»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2015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Мектептердің және қосымша білім беру жүйесі ұйымдарының материалдық-техникалық базасы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 әмбебап техникалық зертханалармен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Қаржымині,ЭДСМ,</w:t>
            </w:r>
            <w:r>
              <w:br/>
            </w:r>
            <w:r>
              <w:rPr>
                <w:rFonts w:ascii="Times New Roman"/>
                <w:b w:val="false"/>
                <w:i w:val="false"/>
                <w:color w:val="000000"/>
                <w:sz w:val="20"/>
              </w:rPr>
              <w:t>
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әдістемелік кабинеттерді жабдықтар кешенімен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оқушылар сарайының құрылымында балалар мен жасөспірімдерге арналған Ұлттық интерактивтік парк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қаласыәкімдігі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Павлодар, Өскемен, Жаңаөзен, Шымкент, қалаларындағы оқушылар сарайларының құрылымында балалар мен жасөспірімдерге арналған 5 ұлттық зияткерлік паркін құру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үйді, шығармашылық орталықты, жас техниктер бекетін «Робототехника» кешенімен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w:t>
            </w:r>
            <w:r>
              <w:br/>
            </w:r>
            <w:r>
              <w:rPr>
                <w:rFonts w:ascii="Times New Roman"/>
                <w:b w:val="false"/>
                <w:i w:val="false"/>
                <w:color w:val="000000"/>
                <w:sz w:val="20"/>
              </w:rPr>
              <w:t>
ЭДСМ,</w:t>
            </w:r>
            <w:r>
              <w:br/>
            </w:r>
            <w:r>
              <w:rPr>
                <w:rFonts w:ascii="Times New Roman"/>
                <w:b w:val="false"/>
                <w:i w:val="false"/>
                <w:color w:val="000000"/>
                <w:sz w:val="20"/>
              </w:rPr>
              <w:t>
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 натуралистер бекетін жылыжайға арналған жабдықтар кешенімен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w:t>
            </w:r>
            <w:r>
              <w:br/>
            </w:r>
            <w:r>
              <w:rPr>
                <w:rFonts w:ascii="Times New Roman"/>
                <w:b w:val="false"/>
                <w:i w:val="false"/>
                <w:color w:val="000000"/>
                <w:sz w:val="20"/>
              </w:rPr>
              <w:t>
ЭДСМ,</w:t>
            </w:r>
            <w:r>
              <w:br/>
            </w:r>
            <w:r>
              <w:rPr>
                <w:rFonts w:ascii="Times New Roman"/>
                <w:b w:val="false"/>
                <w:i w:val="false"/>
                <w:color w:val="000000"/>
                <w:sz w:val="20"/>
              </w:rPr>
              <w:t>
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балалар мен жасөспірімдер туристік бекетін қазіргі заманғы жабдықтармен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w:t>
            </w:r>
            <w:r>
              <w:br/>
            </w:r>
            <w:r>
              <w:rPr>
                <w:rFonts w:ascii="Times New Roman"/>
                <w:b w:val="false"/>
                <w:i w:val="false"/>
                <w:color w:val="000000"/>
                <w:sz w:val="20"/>
              </w:rPr>
              <w:t>
ЭДСМ,</w:t>
            </w:r>
            <w:r>
              <w:br/>
            </w:r>
            <w:r>
              <w:rPr>
                <w:rFonts w:ascii="Times New Roman"/>
                <w:b w:val="false"/>
                <w:i w:val="false"/>
                <w:color w:val="000000"/>
                <w:sz w:val="20"/>
              </w:rPr>
              <w:t>
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қалаларындағы, Оңтүстік Қазақстан, Ақмола, Павлодар облыстарындағы 5 жыл бойы сауықтыру орталығын қазіргі заманғы тренажер залдарымен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w:t>
            </w:r>
            <w:r>
              <w:br/>
            </w:r>
            <w:r>
              <w:rPr>
                <w:rFonts w:ascii="Times New Roman"/>
                <w:b w:val="false"/>
                <w:i w:val="false"/>
                <w:color w:val="000000"/>
                <w:sz w:val="20"/>
              </w:rPr>
              <w:t>
ЭДСМ,</w:t>
            </w:r>
            <w:r>
              <w:br/>
            </w:r>
            <w:r>
              <w:rPr>
                <w:rFonts w:ascii="Times New Roman"/>
                <w:b w:val="false"/>
                <w:i w:val="false"/>
                <w:color w:val="000000"/>
                <w:sz w:val="20"/>
              </w:rPr>
              <w:t>
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балалар музыка мектебін қазіргі заманғы жабдықтармен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w:t>
            </w:r>
            <w:r>
              <w:br/>
            </w:r>
            <w:r>
              <w:rPr>
                <w:rFonts w:ascii="Times New Roman"/>
                <w:b w:val="false"/>
                <w:i w:val="false"/>
                <w:color w:val="000000"/>
                <w:sz w:val="20"/>
              </w:rPr>
              <w:t>
ЭДСМ,</w:t>
            </w:r>
            <w:r>
              <w:br/>
            </w:r>
            <w:r>
              <w:rPr>
                <w:rFonts w:ascii="Times New Roman"/>
                <w:b w:val="false"/>
                <w:i w:val="false"/>
                <w:color w:val="000000"/>
                <w:sz w:val="20"/>
              </w:rPr>
              <w:t>
ЖАО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bookmarkStart w:name="z120" w:id="26"/>
    <w:p>
      <w:pPr>
        <w:spacing w:after="0"/>
        <w:ind w:left="0"/>
        <w:jc w:val="both"/>
      </w:pPr>
      <w:r>
        <w:rPr>
          <w:rFonts w:ascii="Times New Roman"/>
          <w:b w:val="false"/>
          <w:i w:val="false"/>
          <w:color w:val="000000"/>
          <w:sz w:val="28"/>
        </w:rPr>
        <w:t>      
</w:t>
      </w:r>
      <w:r>
        <w:rPr>
          <w:rFonts w:ascii="Times New Roman"/>
          <w:b/>
          <w:i w:val="false"/>
          <w:color w:val="000000"/>
          <w:sz w:val="28"/>
        </w:rPr>
        <w:t xml:space="preserve"> Ескертпе: аббревиатуралардың толық жазылуы:</w:t>
      </w:r>
    </w:p>
    <w:bookmarkEnd w:id="26"/>
    <w:p>
      <w:pPr>
        <w:spacing w:after="0"/>
        <w:ind w:left="0"/>
        <w:jc w:val="both"/>
      </w:pPr>
      <w:r>
        <w:rPr>
          <w:rFonts w:ascii="Times New Roman"/>
          <w:b w:val="false"/>
          <w:i w:val="false"/>
          <w:color w:val="000000"/>
          <w:sz w:val="28"/>
        </w:rPr>
        <w:t>НЗМ ДБҰ   - «Назарбаев Зияткерлік мектептері» дербес білім беру ұйымы</w:t>
      </w:r>
      <w:r>
        <w:br/>
      </w:r>
      <w:r>
        <w:rPr>
          <w:rFonts w:ascii="Times New Roman"/>
          <w:b w:val="false"/>
          <w:i w:val="false"/>
          <w:color w:val="000000"/>
          <w:sz w:val="28"/>
        </w:rPr>
        <w:t>
МЖББС     - Мемлекеттік жалпы білім беру стандарты</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НЗМ       - Назарбаев Зияткерлік мектептері</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ОҚО       - Оңтүстік Қазақстан облысы</w:t>
      </w:r>
      <w:r>
        <w:br/>
      </w:r>
      <w:r>
        <w:rPr>
          <w:rFonts w:ascii="Times New Roman"/>
          <w:b w:val="false"/>
          <w:i w:val="false"/>
          <w:color w:val="000000"/>
          <w:sz w:val="28"/>
        </w:rPr>
        <w:t>
ОӘК       - оқу-әдістемелік кешені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