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ad20" w14:textId="1bba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бюджеттерiне ауыл шаруашылығы малдарын бiрдейлендiрудi ұйымдастыру және жүргiзуге 2012 жылға арналған республикалық бюджеттен берiлетiн ағымдағы нысаналы трансферттердi пайдалану қағидаларын бекiту туралы</w:t>
      </w:r>
    </w:p>
    <w:p>
      <w:pPr>
        <w:spacing w:after="0"/>
        <w:ind w:left="0"/>
        <w:jc w:val="both"/>
      </w:pPr>
      <w:r>
        <w:rPr>
          <w:rFonts w:ascii="Times New Roman"/>
          <w:b w:val="false"/>
          <w:i w:val="false"/>
          <w:color w:val="000000"/>
          <w:sz w:val="28"/>
        </w:rPr>
        <w:t>Қазақстан Республикасы Үкіметінің 2012 жылғы 1 маусымдағы № 729 Қаулысы</w:t>
      </w:r>
    </w:p>
    <w:p>
      <w:pPr>
        <w:spacing w:after="0"/>
        <w:ind w:left="0"/>
        <w:jc w:val="both"/>
      </w:pPr>
      <w:bookmarkStart w:name="z1" w:id="0"/>
      <w:r>
        <w:rPr>
          <w:rFonts w:ascii="Times New Roman"/>
          <w:b w:val="false"/>
          <w:i w:val="false"/>
          <w:color w:val="000000"/>
          <w:sz w:val="28"/>
        </w:rPr>
        <w:t>
      «2012-2014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және ауыл шаруашылығы малдарын аса қауiптi инфекциялық және инвазиялық аурулардан қорғауды қамтамасыз ету мақсатында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Облыстық бюджеттерге, Астана және Алматы қалаларының бюджеттерiне ауыл шаруашылығы малдарын бiрдейлендiрудi ұйымдастыру және жүргiзуге 2012 жылға арналған республикалық бюджеттен берiлетiн ағымдағы нысаналы трансферттердi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енгiзiледi және ресми жариялануға тиiс.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 мамырдағы  </w:t>
      </w:r>
      <w:r>
        <w:br/>
      </w:r>
      <w:r>
        <w:rPr>
          <w:rFonts w:ascii="Times New Roman"/>
          <w:b w:val="false"/>
          <w:i w:val="false"/>
          <w:color w:val="000000"/>
          <w:sz w:val="28"/>
        </w:rPr>
        <w:t xml:space="preserve">
№ 729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Облыстық бюджеттерге, Астана және Алматы қалаларының бюджеттерiне ауыл шаруашылығы малдарын бiрдейлендiрудi ұйымдастыру және жүргiзуге 2012 жылға арналған республикалық бюджеттен берiлетiн ағымдағы нысаналы трансферттердi пайдалану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Облыстық бюджеттерге, Астана және Алматы қалаларының бюджеттерiне ауыл шаруашылығы малдарын бiрдейлендiрудi ұйымдастыру және жүргiзуге 2012 жылға арналған республикалық бюджеттен берiлетiн ағымдағы нысаналы трансферттердi пайдалану қағидалары (бұдан әрi – Қағидалар) 090 «Облыстық бюджеттерге, Астана және Алматы қалаларының бюджеттерiне ауыл шаруашылығы малдарын бiрдейлендiрудi ұйымдастыру және жүргiзуге берiлетiн ағымдағы нысаналы трансферттер» (бұдан әрi – ағымдағы нысаналы трансферттер) республикалық бюджеттiк бағдарламасы бойынша облыстық бюджеттерге, Астана және Алматы қалаларының бюджеттерiнiң ауыл шаруашылығы малдарын бiрдейлендiрудi ұйымдастыру және жүргiзуге республикалық бюджеттен берiлетiн ағымдағы нысаналы трансферттердi пайдалану тәртiбiн анықтайды.</w:t>
      </w:r>
    </w:p>
    <w:bookmarkEnd w:id="4"/>
    <w:bookmarkStart w:name="z8" w:id="5"/>
    <w:p>
      <w:pPr>
        <w:spacing w:after="0"/>
        <w:ind w:left="0"/>
        <w:jc w:val="left"/>
      </w:pPr>
      <w:r>
        <w:rPr>
          <w:rFonts w:ascii="Times New Roman"/>
          <w:b/>
          <w:i w:val="false"/>
          <w:color w:val="000000"/>
        </w:rPr>
        <w:t xml:space="preserve"> 
2. Ауыл шаруашылығы малдарын бiрдейлендiрудi ұйымдастыру</w:t>
      </w:r>
      <w:r>
        <w:br/>
      </w:r>
      <w:r>
        <w:rPr>
          <w:rFonts w:ascii="Times New Roman"/>
          <w:b/>
          <w:i w:val="false"/>
          <w:color w:val="000000"/>
        </w:rPr>
        <w:t>
және жүргiзуге берiлетiн ағымдағы нысаналы трансферттердi</w:t>
      </w:r>
      <w:r>
        <w:br/>
      </w:r>
      <w:r>
        <w:rPr>
          <w:rFonts w:ascii="Times New Roman"/>
          <w:b/>
          <w:i w:val="false"/>
          <w:color w:val="000000"/>
        </w:rPr>
        <w:t>
пайдалану тәртiбi</w:t>
      </w:r>
    </w:p>
    <w:bookmarkEnd w:id="5"/>
    <w:bookmarkStart w:name="z9" w:id="6"/>
    <w:p>
      <w:pPr>
        <w:spacing w:after="0"/>
        <w:ind w:left="0"/>
        <w:jc w:val="both"/>
      </w:pPr>
      <w:r>
        <w:rPr>
          <w:rFonts w:ascii="Times New Roman"/>
          <w:b w:val="false"/>
          <w:i w:val="false"/>
          <w:color w:val="000000"/>
          <w:sz w:val="28"/>
        </w:rPr>
        <w:t>
      2. Ағымдағы нысаналы трансферттер ауыл шаруашылығы малдарын бірдейлендіруді ұйымдастыру мен жүргізуге байланысты шығыстарды жабуға бағытталған және мыналарды:</w:t>
      </w:r>
      <w:r>
        <w:br/>
      </w:r>
      <w:r>
        <w:rPr>
          <w:rFonts w:ascii="Times New Roman"/>
          <w:b w:val="false"/>
          <w:i w:val="false"/>
          <w:color w:val="000000"/>
          <w:sz w:val="28"/>
        </w:rPr>
        <w:t>
</w:t>
      </w:r>
      <w:r>
        <w:rPr>
          <w:rFonts w:ascii="Times New Roman"/>
          <w:b w:val="false"/>
          <w:i w:val="false"/>
          <w:color w:val="000000"/>
          <w:sz w:val="28"/>
        </w:rPr>
        <w:t>
      1) ауыл шаруашылығы малдарына (мүйізді ұсақ мал, жылқы, түйе, шошқа) арналған </w:t>
      </w:r>
      <w:r>
        <w:rPr>
          <w:rFonts w:ascii="Times New Roman"/>
          <w:b w:val="false"/>
          <w:i w:val="false"/>
          <w:color w:val="000000"/>
          <w:sz w:val="28"/>
        </w:rPr>
        <w:t>ветеринариялық паспорттарды</w:t>
      </w:r>
      <w:r>
        <w:rPr>
          <w:rFonts w:ascii="Times New Roman"/>
          <w:b w:val="false"/>
          <w:i w:val="false"/>
          <w:color w:val="000000"/>
          <w:sz w:val="28"/>
        </w:rPr>
        <w:t xml:space="preserve"> дайындау жөніндегі қызметтерді;</w:t>
      </w:r>
      <w:r>
        <w:br/>
      </w:r>
      <w:r>
        <w:rPr>
          <w:rFonts w:ascii="Times New Roman"/>
          <w:b w:val="false"/>
          <w:i w:val="false"/>
          <w:color w:val="000000"/>
          <w:sz w:val="28"/>
        </w:rPr>
        <w:t>
</w:t>
      </w:r>
      <w:r>
        <w:rPr>
          <w:rFonts w:ascii="Times New Roman"/>
          <w:b w:val="false"/>
          <w:i w:val="false"/>
          <w:color w:val="000000"/>
          <w:sz w:val="28"/>
        </w:rPr>
        <w:t>
      2) ауыл шаруашылығы малдарын (мүйізді ұсақ мал, түйе, шошқа) бірдейлендіруді жүргізуге арналған ветеринариялық мақсаттағы бұйымдар мен атрибуттарды (құлақ жапсырмаларын);</w:t>
      </w:r>
      <w:r>
        <w:br/>
      </w:r>
      <w:r>
        <w:rPr>
          <w:rFonts w:ascii="Times New Roman"/>
          <w:b w:val="false"/>
          <w:i w:val="false"/>
          <w:color w:val="000000"/>
          <w:sz w:val="28"/>
        </w:rPr>
        <w:t>
</w:t>
      </w:r>
      <w:r>
        <w:rPr>
          <w:rFonts w:ascii="Times New Roman"/>
          <w:b w:val="false"/>
          <w:i w:val="false"/>
          <w:color w:val="000000"/>
          <w:sz w:val="28"/>
        </w:rPr>
        <w:t>
      3) ауыл шаруашылығы малдарын </w:t>
      </w:r>
      <w:r>
        <w:rPr>
          <w:rFonts w:ascii="Times New Roman"/>
          <w:b w:val="false"/>
          <w:i w:val="false"/>
          <w:color w:val="000000"/>
          <w:sz w:val="28"/>
        </w:rPr>
        <w:t>бірдейлендіруді</w:t>
      </w:r>
      <w:r>
        <w:rPr>
          <w:rFonts w:ascii="Times New Roman"/>
          <w:b w:val="false"/>
          <w:i w:val="false"/>
          <w:color w:val="000000"/>
          <w:sz w:val="28"/>
        </w:rPr>
        <w:t xml:space="preserve"> жүргізуге арналған (таңбалауға және жапсырмалауға арналған) аппарат;</w:t>
      </w:r>
      <w:r>
        <w:br/>
      </w:r>
      <w:r>
        <w:rPr>
          <w:rFonts w:ascii="Times New Roman"/>
          <w:b w:val="false"/>
          <w:i w:val="false"/>
          <w:color w:val="000000"/>
          <w:sz w:val="28"/>
        </w:rPr>
        <w:t>
</w:t>
      </w:r>
      <w:r>
        <w:rPr>
          <w:rFonts w:ascii="Times New Roman"/>
          <w:b w:val="false"/>
          <w:i w:val="false"/>
          <w:color w:val="000000"/>
          <w:sz w:val="28"/>
        </w:rPr>
        <w:t>
      4) малдардың жеке нөмірлерін салыстырып оқуға арналған сканерді және өзі желімделетін штрих-кодтарды басып шығаруға арналған принтер сатып алуды жүзеге асыруды көздейді.</w:t>
      </w:r>
      <w:r>
        <w:br/>
      </w:r>
      <w:r>
        <w:rPr>
          <w:rFonts w:ascii="Times New Roman"/>
          <w:b w:val="false"/>
          <w:i w:val="false"/>
          <w:color w:val="000000"/>
          <w:sz w:val="28"/>
        </w:rPr>
        <w:t>
</w:t>
      </w:r>
      <w:r>
        <w:rPr>
          <w:rFonts w:ascii="Times New Roman"/>
          <w:b w:val="false"/>
          <w:i w:val="false"/>
          <w:color w:val="000000"/>
          <w:sz w:val="28"/>
        </w:rPr>
        <w:t>
      3. Қандай да бiр облыс, Астана және Алматы қалалары бөлiнген қаражатты толығымен игермеген жағдайда Қазақстан Республикасы Ауыл шаруашылығы министрлiгi (бұдан әрi – Министрлiк) облыстардың, Астана және Алматы қалаларының жергiлiктi атқарушы органдарының ұсыныстары негiзiнде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тәртiппен игерiлмеген қаражатты 2012 жылға арналған республикалық бюджетте көзделген қаражат шегiнде одан әрi пайдалану мәселесiн қарайды.</w:t>
      </w:r>
      <w:r>
        <w:br/>
      </w:r>
      <w:r>
        <w:rPr>
          <w:rFonts w:ascii="Times New Roman"/>
          <w:b w:val="false"/>
          <w:i w:val="false"/>
          <w:color w:val="000000"/>
          <w:sz w:val="28"/>
        </w:rPr>
        <w:t>
</w:t>
      </w:r>
      <w:r>
        <w:rPr>
          <w:rFonts w:ascii="Times New Roman"/>
          <w:b w:val="false"/>
          <w:i w:val="false"/>
          <w:color w:val="000000"/>
          <w:sz w:val="28"/>
        </w:rPr>
        <w:t>
      4. Министрлiк республикалық бюджеттiк бағдарламаның әкiмшiсi ретiнде төлемдер бойынша жеке қаржыландыру жоспарларына сәйкес, сондай-ақ қол қойылған Қазақстан Республикасының Ауыл шаруашылығы министрi мен облыстардың, Астана және Алматы қалаларының әкiмдерi арасындағы ағымдағы нысаналы трансферттер бойынша нәтижелер туралы </w:t>
      </w:r>
      <w:r>
        <w:rPr>
          <w:rFonts w:ascii="Times New Roman"/>
          <w:b w:val="false"/>
          <w:i w:val="false"/>
          <w:color w:val="000000"/>
          <w:sz w:val="28"/>
        </w:rPr>
        <w:t>Келiсiм</w:t>
      </w:r>
      <w:r>
        <w:rPr>
          <w:rFonts w:ascii="Times New Roman"/>
          <w:b w:val="false"/>
          <w:i w:val="false"/>
          <w:color w:val="000000"/>
          <w:sz w:val="28"/>
        </w:rPr>
        <w:t xml:space="preserve"> шеңберiнде облыстық бюджеттерге, Астана және Алматы қалаларының бюджеттерiне ағымдағы нысаналы трансферттердi аударады.</w:t>
      </w:r>
      <w:r>
        <w:br/>
      </w: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қалаларының ветеринария саласындағы қызметтi жүзеге асыратын жергiлiктi атқарушы органдарының бөлiмшелерi ауыл шаруашылығы малдарына арналған ветеринариялық паспорттарды дайындау қызметтерiн (бұдан әрi – қызметтер), ветеринариялық мақсаттағы бұйымдар мен атрибуттарды (құлақ жапсырмаларын), ауыл шаруашылығы малдарын бiрдейлендiрудi жүргiзуге арналған аппаратты, малдардың жеке нөмiрлерiн салыстырып оқуға арналған сканердi, өзi желiмделетiн штрих-кодтарды басып шығаруға арналған принтердi (бұдан әрi – тауар) мемлекеттiк сатып алуды ұйымдастырушы болып табылады.</w:t>
      </w:r>
      <w:r>
        <w:br/>
      </w:r>
      <w:r>
        <w:rPr>
          <w:rFonts w:ascii="Times New Roman"/>
          <w:b w:val="false"/>
          <w:i w:val="false"/>
          <w:color w:val="000000"/>
          <w:sz w:val="28"/>
        </w:rPr>
        <w:t>
</w:t>
      </w:r>
      <w:r>
        <w:rPr>
          <w:rFonts w:ascii="Times New Roman"/>
          <w:b w:val="false"/>
          <w:i w:val="false"/>
          <w:color w:val="000000"/>
          <w:sz w:val="28"/>
        </w:rPr>
        <w:t>
      6. Сатып алынатын құлақ </w:t>
      </w:r>
      <w:r>
        <w:rPr>
          <w:rFonts w:ascii="Times New Roman"/>
          <w:b w:val="false"/>
          <w:i w:val="false"/>
          <w:color w:val="000000"/>
          <w:sz w:val="28"/>
        </w:rPr>
        <w:t>жапсырмалары</w:t>
      </w:r>
      <w:r>
        <w:rPr>
          <w:rFonts w:ascii="Times New Roman"/>
          <w:b w:val="false"/>
          <w:i w:val="false"/>
          <w:color w:val="000000"/>
          <w:sz w:val="28"/>
        </w:rPr>
        <w:t>, жануардың жеке </w:t>
      </w:r>
      <w:r>
        <w:rPr>
          <w:rFonts w:ascii="Times New Roman"/>
          <w:b w:val="false"/>
          <w:i w:val="false"/>
          <w:color w:val="000000"/>
          <w:sz w:val="28"/>
        </w:rPr>
        <w:t>нөмiрi</w:t>
      </w:r>
      <w:r>
        <w:rPr>
          <w:rFonts w:ascii="Times New Roman"/>
          <w:b w:val="false"/>
          <w:i w:val="false"/>
          <w:color w:val="000000"/>
          <w:sz w:val="28"/>
        </w:rPr>
        <w:t>, сондай-ақ жануарларға арналған ветеринариялық </w:t>
      </w:r>
      <w:r>
        <w:rPr>
          <w:rFonts w:ascii="Times New Roman"/>
          <w:b w:val="false"/>
          <w:i w:val="false"/>
          <w:color w:val="000000"/>
          <w:sz w:val="28"/>
        </w:rPr>
        <w:t>паспорт</w:t>
      </w:r>
      <w:r>
        <w:rPr>
          <w:rFonts w:ascii="Times New Roman"/>
          <w:b w:val="false"/>
          <w:i w:val="false"/>
          <w:color w:val="000000"/>
          <w:sz w:val="28"/>
        </w:rPr>
        <w:t xml:space="preserve"> Қазақстан Республикасы Үкiметiнiң 2009 жылғы 31 желтоқсандағы № 2331 қаулысымен бекiтiлген Ауыл шаруашылығы жануарларын бiрдейлендiру </w:t>
      </w:r>
      <w:r>
        <w:rPr>
          <w:rFonts w:ascii="Times New Roman"/>
          <w:b w:val="false"/>
          <w:i w:val="false"/>
          <w:color w:val="000000"/>
          <w:sz w:val="28"/>
        </w:rPr>
        <w:t>ережесiнде</w:t>
      </w:r>
      <w:r>
        <w:rPr>
          <w:rFonts w:ascii="Times New Roman"/>
          <w:b w:val="false"/>
          <w:i w:val="false"/>
          <w:color w:val="000000"/>
          <w:sz w:val="28"/>
        </w:rPr>
        <w:t xml:space="preserve"> (бұдан әрi – Бiрдейлендiру ережесi) көрсетiлген талаптарға,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болуы тиiс.</w:t>
      </w:r>
      <w:r>
        <w:br/>
      </w:r>
      <w:r>
        <w:rPr>
          <w:rFonts w:ascii="Times New Roman"/>
          <w:b w:val="false"/>
          <w:i w:val="false"/>
          <w:color w:val="000000"/>
          <w:sz w:val="28"/>
        </w:rPr>
        <w:t>
</w:t>
      </w:r>
      <w:r>
        <w:rPr>
          <w:rFonts w:ascii="Times New Roman"/>
          <w:b w:val="false"/>
          <w:i w:val="false"/>
          <w:color w:val="000000"/>
          <w:sz w:val="28"/>
        </w:rPr>
        <w:t>
      Жапсырмалардың бiрдейлендiру нөмiрлерiнiң реттiк нөмiрленуiн анықтауды ветеринария саласындағы уәкiлеттi мемлекеттiк орган тауарларды жеткiзушiлермен шарттар жасалғанға дейiн жүзеге асырады.</w:t>
      </w:r>
      <w:r>
        <w:br/>
      </w:r>
      <w:r>
        <w:rPr>
          <w:rFonts w:ascii="Times New Roman"/>
          <w:b w:val="false"/>
          <w:i w:val="false"/>
          <w:color w:val="000000"/>
          <w:sz w:val="28"/>
        </w:rPr>
        <w:t>
</w:t>
      </w:r>
      <w:r>
        <w:rPr>
          <w:rFonts w:ascii="Times New Roman"/>
          <w:b w:val="false"/>
          <w:i w:val="false"/>
          <w:color w:val="000000"/>
          <w:sz w:val="28"/>
        </w:rPr>
        <w:t>
      7. Облыстардың, Астана және Алматы қалаларының жергiлiктi атқарушы органдары мемлекеттiк сатып алу қорытындылары бойынша тауарларды, қызметтерді жеткізушілермен </w:t>
      </w:r>
      <w:r>
        <w:rPr>
          <w:rFonts w:ascii="Times New Roman"/>
          <w:b w:val="false"/>
          <w:i w:val="false"/>
          <w:color w:val="000000"/>
          <w:sz w:val="28"/>
        </w:rPr>
        <w:t>шарттар</w:t>
      </w:r>
      <w:r>
        <w:rPr>
          <w:rFonts w:ascii="Times New Roman"/>
          <w:b w:val="false"/>
          <w:i w:val="false"/>
          <w:color w:val="000000"/>
          <w:sz w:val="28"/>
        </w:rPr>
        <w:t xml:space="preserve"> жасасады, олар өзге де талаптармен қоса:</w:t>
      </w:r>
      <w:r>
        <w:br/>
      </w:r>
      <w:r>
        <w:rPr>
          <w:rFonts w:ascii="Times New Roman"/>
          <w:b w:val="false"/>
          <w:i w:val="false"/>
          <w:color w:val="000000"/>
          <w:sz w:val="28"/>
        </w:rPr>
        <w:t>
</w:t>
      </w:r>
      <w:r>
        <w:rPr>
          <w:rFonts w:ascii="Times New Roman"/>
          <w:b w:val="false"/>
          <w:i w:val="false"/>
          <w:color w:val="000000"/>
          <w:sz w:val="28"/>
        </w:rPr>
        <w:t>
      1) жеткiзiлетiн тауардың сапасына бақылау жүргiзудiң тәртiбi мен мерзiмдерiн;</w:t>
      </w:r>
      <w:r>
        <w:br/>
      </w:r>
      <w:r>
        <w:rPr>
          <w:rFonts w:ascii="Times New Roman"/>
          <w:b w:val="false"/>
          <w:i w:val="false"/>
          <w:color w:val="000000"/>
          <w:sz w:val="28"/>
        </w:rPr>
        <w:t>
</w:t>
      </w:r>
      <w:r>
        <w:rPr>
          <w:rFonts w:ascii="Times New Roman"/>
          <w:b w:val="false"/>
          <w:i w:val="false"/>
          <w:color w:val="000000"/>
          <w:sz w:val="28"/>
        </w:rPr>
        <w:t>
      2) жеткiзiлетiн тауарлар мен қызметтердiң сапасына жеткiзiп берушiлердiң жауапкершiлiгiн;</w:t>
      </w:r>
      <w:r>
        <w:br/>
      </w:r>
      <w:r>
        <w:rPr>
          <w:rFonts w:ascii="Times New Roman"/>
          <w:b w:val="false"/>
          <w:i w:val="false"/>
          <w:color w:val="000000"/>
          <w:sz w:val="28"/>
        </w:rPr>
        <w:t>
</w:t>
      </w:r>
      <w:r>
        <w:rPr>
          <w:rFonts w:ascii="Times New Roman"/>
          <w:b w:val="false"/>
          <w:i w:val="false"/>
          <w:color w:val="000000"/>
          <w:sz w:val="28"/>
        </w:rPr>
        <w:t>
      3) жеткiзушiлердiң сапасыз тауарларды ауыстыру мерзiмдерiн көздеуге тиiс.</w:t>
      </w:r>
      <w:r>
        <w:br/>
      </w:r>
      <w:r>
        <w:rPr>
          <w:rFonts w:ascii="Times New Roman"/>
          <w:b w:val="false"/>
          <w:i w:val="false"/>
          <w:color w:val="000000"/>
          <w:sz w:val="28"/>
        </w:rPr>
        <w:t>
</w:t>
      </w:r>
      <w:r>
        <w:rPr>
          <w:rFonts w:ascii="Times New Roman"/>
          <w:b w:val="false"/>
          <w:i w:val="false"/>
          <w:color w:val="000000"/>
          <w:sz w:val="28"/>
        </w:rPr>
        <w:t>
      8. Облыстардың және Астана, Алматы қалаларының жергiлiктi атқарушы органдарында кемiнде 3 (үш) адамнан тұратын Сатып алынатын тауарлардың және көрсетiлген қызметтердiң сандық-сапалық жай-күйін бағалау жөнiндегi комиссиялар құрылады, оның құрамына Министрлiктiң Ветеринариялық бақылау және қадағалау комитетiнiң облыстағы (Астана, Алматы қаласындағы) аумақтық инспекциясының өкiлi енгiзiледі.</w:t>
      </w:r>
      <w:r>
        <w:br/>
      </w:r>
      <w:r>
        <w:rPr>
          <w:rFonts w:ascii="Times New Roman"/>
          <w:b w:val="false"/>
          <w:i w:val="false"/>
          <w:color w:val="000000"/>
          <w:sz w:val="28"/>
        </w:rPr>
        <w:t>
</w:t>
      </w:r>
      <w:r>
        <w:rPr>
          <w:rFonts w:ascii="Times New Roman"/>
          <w:b w:val="false"/>
          <w:i w:val="false"/>
          <w:color w:val="000000"/>
          <w:sz w:val="28"/>
        </w:rPr>
        <w:t>
      9. Облыстардың, Астана және Алматы қалаларының ветеринария саласындағы қызметтi жүзеге асыратын жергiлiктi атқарушы органдарының бөлiмшелерi Комиссияның жұмыс органдары болып табылады.</w:t>
      </w:r>
      <w:r>
        <w:br/>
      </w:r>
      <w:r>
        <w:rPr>
          <w:rFonts w:ascii="Times New Roman"/>
          <w:b w:val="false"/>
          <w:i w:val="false"/>
          <w:color w:val="000000"/>
          <w:sz w:val="28"/>
        </w:rPr>
        <w:t>
</w:t>
      </w:r>
      <w:r>
        <w:rPr>
          <w:rFonts w:ascii="Times New Roman"/>
          <w:b w:val="false"/>
          <w:i w:val="false"/>
          <w:color w:val="000000"/>
          <w:sz w:val="28"/>
        </w:rPr>
        <w:t>
      Комиссия жеткiзiлген тауарларды және көрсетiлген қызметтердi бағалауды олардың көрсетiлуi мен жеткiзiлуiне қарай жүзеге асырып, кейiннен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актiсiн жасайды.</w:t>
      </w:r>
      <w:r>
        <w:br/>
      </w:r>
      <w:r>
        <w:rPr>
          <w:rFonts w:ascii="Times New Roman"/>
          <w:b w:val="false"/>
          <w:i w:val="false"/>
          <w:color w:val="000000"/>
          <w:sz w:val="28"/>
        </w:rPr>
        <w:t>
</w:t>
      </w:r>
      <w:r>
        <w:rPr>
          <w:rFonts w:ascii="Times New Roman"/>
          <w:b w:val="false"/>
          <w:i w:val="false"/>
          <w:color w:val="000000"/>
          <w:sz w:val="28"/>
        </w:rPr>
        <w:t>
      10. Облыстардың, Астана және Алматы қалаларының жергiлiктi атқарушы органдары облыстардың (республикалық маңызы бар қаланың, астананың) жергiлiктi атқарушы органдары бекiтетiн Ауыл шаруашылығы малдарын бiрдейлендiрудi жүргiзу жөнiндегi iс-шаралар жоспарына сәйкес сатып алынған тауарларды бөлудi жүзеге асырады.</w:t>
      </w:r>
      <w:r>
        <w:br/>
      </w:r>
      <w:r>
        <w:rPr>
          <w:rFonts w:ascii="Times New Roman"/>
          <w:b w:val="false"/>
          <w:i w:val="false"/>
          <w:color w:val="000000"/>
          <w:sz w:val="28"/>
        </w:rPr>
        <w:t>
</w:t>
      </w:r>
      <w:r>
        <w:rPr>
          <w:rFonts w:ascii="Times New Roman"/>
          <w:b w:val="false"/>
          <w:i w:val="false"/>
          <w:color w:val="000000"/>
          <w:sz w:val="28"/>
        </w:rPr>
        <w:t>
      Ауыл шаруашылығы малдарын бiрдейлендiруді жүргiзу Бiрдейлендiру  </w:t>
      </w:r>
      <w:r>
        <w:rPr>
          <w:rFonts w:ascii="Times New Roman"/>
          <w:b w:val="false"/>
          <w:i w:val="false"/>
          <w:color w:val="000000"/>
          <w:sz w:val="28"/>
        </w:rPr>
        <w:t>ережесiне</w:t>
      </w:r>
      <w:r>
        <w:rPr>
          <w:rFonts w:ascii="Times New Roman"/>
          <w:b w:val="false"/>
          <w:i w:val="false"/>
          <w:color w:val="000000"/>
          <w:sz w:val="28"/>
        </w:rPr>
        <w:t>сәйкес жүзеге асырылады.</w:t>
      </w:r>
      <w:r>
        <w:br/>
      </w:r>
      <w:r>
        <w:rPr>
          <w:rFonts w:ascii="Times New Roman"/>
          <w:b w:val="false"/>
          <w:i w:val="false"/>
          <w:color w:val="000000"/>
          <w:sz w:val="28"/>
        </w:rPr>
        <w:t>
</w:t>
      </w:r>
      <w:r>
        <w:rPr>
          <w:rFonts w:ascii="Times New Roman"/>
          <w:b w:val="false"/>
          <w:i w:val="false"/>
          <w:color w:val="000000"/>
          <w:sz w:val="28"/>
        </w:rPr>
        <w:t>
      11. Тауарларды жеткiзушiлер 2012 жылғы 15 желтоқсаннан кешiктiрмей облыстардың, Астана және Алматы қалаларының жергiлiктi атқарушы органдарына ақы төлеудiң алдындағы мынадай құжаттарды: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жеткiзiлген тауарларды және көрсетiлген қызметтердi бағалау актiлерiн;</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жеткiзiлген тауарлардың, көрсетiлген қызметтердiң актiлерiн ұсынады.</w:t>
      </w:r>
      <w:r>
        <w:br/>
      </w:r>
      <w:r>
        <w:rPr>
          <w:rFonts w:ascii="Times New Roman"/>
          <w:b w:val="false"/>
          <w:i w:val="false"/>
          <w:color w:val="000000"/>
          <w:sz w:val="28"/>
        </w:rPr>
        <w:t>
</w:t>
      </w:r>
      <w:r>
        <w:rPr>
          <w:rFonts w:ascii="Times New Roman"/>
          <w:b w:val="false"/>
          <w:i w:val="false"/>
          <w:color w:val="000000"/>
          <w:sz w:val="28"/>
        </w:rPr>
        <w:t>
      12. Облыстардың, Астана және Алматы қалаларының жергiлiктi атқарушы органдары құжаттардың түсуiне қарай бес жұмыс күнi iшiнде, бiрақ 2012 жылғы 20 желтоқсаннан кешiктiрмей осы Қағидаларының 11-тармағында көрсетiлген ұсынылған құжаттарды тексередi, олар осы Қағидаларда белгiленген талаптарға сәйкес келген жағдайда ақы төлеуге жiбередi.</w:t>
      </w:r>
      <w:r>
        <w:br/>
      </w:r>
      <w:r>
        <w:rPr>
          <w:rFonts w:ascii="Times New Roman"/>
          <w:b w:val="false"/>
          <w:i w:val="false"/>
          <w:color w:val="000000"/>
          <w:sz w:val="28"/>
        </w:rPr>
        <w:t>
</w:t>
      </w:r>
      <w:r>
        <w:rPr>
          <w:rFonts w:ascii="Times New Roman"/>
          <w:b w:val="false"/>
          <w:i w:val="false"/>
          <w:color w:val="000000"/>
          <w:sz w:val="28"/>
        </w:rPr>
        <w:t>
      13. Ұсынылған құжаттар осы Қағидаларда белгiленген талаптарға сәйкес келмеген жағдайда облыстардың, Астана және Алматы қалаларының жергiлiктi атқарушы органдары үш жұмыс күнi iшiнде сәйкес келмеу себептерiн сипаттай отырып, оларды тауарларды жеткiзушiлерге пысықтауға қайтарады.</w:t>
      </w:r>
      <w:r>
        <w:br/>
      </w:r>
      <w:r>
        <w:rPr>
          <w:rFonts w:ascii="Times New Roman"/>
          <w:b w:val="false"/>
          <w:i w:val="false"/>
          <w:color w:val="000000"/>
          <w:sz w:val="28"/>
        </w:rPr>
        <w:t>
</w:t>
      </w:r>
      <w:r>
        <w:rPr>
          <w:rFonts w:ascii="Times New Roman"/>
          <w:b w:val="false"/>
          <w:i w:val="false"/>
          <w:color w:val="000000"/>
          <w:sz w:val="28"/>
        </w:rPr>
        <w:t>
      14. Тауарларды жеткiзiгені үшiн тиiстi тауарларды жеткiзушiлердiң банктiк шоттарына қаржылай қаражат аударуды облыстардың, Астана және Алматы қалаларының жергiлiктi атқарушы органдары төлемдер бойынша жеке қаржыландыру жоспарларына сәйкес Қазақстан Республикасы Қаржы министрлiгiнiң аумақтық қазынашылық бөлiмшесiне екi данада төлем шоттарының тiзiлiмiн және төлем шоттарын ұсыну жолымен жүзеге асырады.</w:t>
      </w:r>
      <w:r>
        <w:br/>
      </w:r>
      <w:r>
        <w:rPr>
          <w:rFonts w:ascii="Times New Roman"/>
          <w:b w:val="false"/>
          <w:i w:val="false"/>
          <w:color w:val="000000"/>
          <w:sz w:val="28"/>
        </w:rPr>
        <w:t>
</w:t>
      </w:r>
      <w:r>
        <w:rPr>
          <w:rFonts w:ascii="Times New Roman"/>
          <w:b w:val="false"/>
          <w:i w:val="false"/>
          <w:color w:val="000000"/>
          <w:sz w:val="28"/>
        </w:rPr>
        <w:t>
      15. Облыстардың, Астана және Алматы қалаларының жергiлiктi атқарушы органдары республикалық бюджеттен ағымдағы нысаналы трансферттер түскеннен кейін Министрлiкке ай сайын, есептi кезеңнен кейiнгi айдың 5-күнiне дейiнгi мерзiмде, ал жылдың қорытындылары бойынша 2012 жылғы 25 желтоқсаннан кешiктiрмей, ал қаражат толығымен игерiлмеген жағдайда себебi көрсетiлген ағымдағы нысаналы трансферттер қаражатының пайдаланылуы туралы есептердi ұсынады.</w:t>
      </w:r>
      <w:r>
        <w:br/>
      </w:r>
      <w:r>
        <w:rPr>
          <w:rFonts w:ascii="Times New Roman"/>
          <w:b w:val="false"/>
          <w:i w:val="false"/>
          <w:color w:val="000000"/>
          <w:sz w:val="28"/>
        </w:rPr>
        <w:t>
</w:t>
      </w:r>
      <w:r>
        <w:rPr>
          <w:rFonts w:ascii="Times New Roman"/>
          <w:b w:val="false"/>
          <w:i w:val="false"/>
          <w:color w:val="000000"/>
          <w:sz w:val="28"/>
        </w:rPr>
        <w:t>
      16. Облыстардың, Астана және Алматы қалаларының әкiмдерi Министрлiкке жартыжылдықтың қорытындылары бойынша 30 шiлдеден кешiктiрмей аралық </w:t>
      </w:r>
      <w:r>
        <w:rPr>
          <w:rFonts w:ascii="Times New Roman"/>
          <w:b w:val="false"/>
          <w:i w:val="false"/>
          <w:color w:val="000000"/>
          <w:sz w:val="28"/>
        </w:rPr>
        <w:t>есептi</w:t>
      </w:r>
      <w:r>
        <w:rPr>
          <w:rFonts w:ascii="Times New Roman"/>
          <w:b w:val="false"/>
          <w:i w:val="false"/>
          <w:color w:val="000000"/>
          <w:sz w:val="28"/>
        </w:rPr>
        <w:t>, ал жылдың қорытындылары бойынша келесi қаржы жылының 15 ақпанынан кешiктiрмей ағымдағы нысаналы трансферттер бойынша нәтижелер туралы келiсiмдерге сәйкес бөлiнген ағымдағы нысаналы трансферттердi пайдалану есебiнен қол жеткiзiлген тiкелей және түпкiлiктi нәтижелерге iс жүзiнде қол жеткiзу туралы қорытынды есептi ұсынады.</w:t>
      </w:r>
    </w:p>
    <w:bookmarkEnd w:id="6"/>
    <w:bookmarkStart w:name="z36" w:id="7"/>
    <w:p>
      <w:pPr>
        <w:spacing w:after="0"/>
        <w:ind w:left="0"/>
        <w:jc w:val="both"/>
      </w:pPr>
      <w:r>
        <w:rPr>
          <w:rFonts w:ascii="Times New Roman"/>
          <w:b w:val="false"/>
          <w:i w:val="false"/>
          <w:color w:val="000000"/>
          <w:sz w:val="28"/>
        </w:rPr>
        <w:t xml:space="preserve">
Облыстық бюджеттерге,   </w:t>
      </w:r>
      <w:r>
        <w:br/>
      </w:r>
      <w:r>
        <w:rPr>
          <w:rFonts w:ascii="Times New Roman"/>
          <w:b w:val="false"/>
          <w:i w:val="false"/>
          <w:color w:val="000000"/>
          <w:sz w:val="28"/>
        </w:rPr>
        <w:t xml:space="preserve">
Астана және Алматы қалаларының  </w:t>
      </w:r>
      <w:r>
        <w:br/>
      </w:r>
      <w:r>
        <w:rPr>
          <w:rFonts w:ascii="Times New Roman"/>
          <w:b w:val="false"/>
          <w:i w:val="false"/>
          <w:color w:val="000000"/>
          <w:sz w:val="28"/>
        </w:rPr>
        <w:t xml:space="preserve">
бюджеттерiне ауыл шаруашылығы  </w:t>
      </w:r>
      <w:r>
        <w:br/>
      </w:r>
      <w:r>
        <w:rPr>
          <w:rFonts w:ascii="Times New Roman"/>
          <w:b w:val="false"/>
          <w:i w:val="false"/>
          <w:color w:val="000000"/>
          <w:sz w:val="28"/>
        </w:rPr>
        <w:t xml:space="preserve">
малдарын бірдейлендіруді ұйымдастыру </w:t>
      </w:r>
      <w:r>
        <w:br/>
      </w:r>
      <w:r>
        <w:rPr>
          <w:rFonts w:ascii="Times New Roman"/>
          <w:b w:val="false"/>
          <w:i w:val="false"/>
          <w:color w:val="000000"/>
          <w:sz w:val="28"/>
        </w:rPr>
        <w:t xml:space="preserve">
және жүргiзуге 2012 жылға арналған </w:t>
      </w:r>
      <w:r>
        <w:br/>
      </w:r>
      <w:r>
        <w:rPr>
          <w:rFonts w:ascii="Times New Roman"/>
          <w:b w:val="false"/>
          <w:i w:val="false"/>
          <w:color w:val="000000"/>
          <w:sz w:val="28"/>
        </w:rPr>
        <w:t xml:space="preserve">
республикалық бюджеттен берiлетiн </w:t>
      </w:r>
      <w:r>
        <w:br/>
      </w:r>
      <w:r>
        <w:rPr>
          <w:rFonts w:ascii="Times New Roman"/>
          <w:b w:val="false"/>
          <w:i w:val="false"/>
          <w:color w:val="000000"/>
          <w:sz w:val="28"/>
        </w:rPr>
        <w:t xml:space="preserve">
ағымдағы нысаналы трансферттердi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1-қосымша      </w:t>
      </w:r>
    </w:p>
    <w:bookmarkEnd w:id="7"/>
    <w:bookmarkStart w:name="z37" w:id="8"/>
    <w:p>
      <w:pPr>
        <w:spacing w:after="0"/>
        <w:ind w:left="0"/>
        <w:jc w:val="left"/>
      </w:pPr>
      <w:r>
        <w:rPr>
          <w:rFonts w:ascii="Times New Roman"/>
          <w:b/>
          <w:i w:val="false"/>
          <w:color w:val="000000"/>
        </w:rPr>
        <w:t xml:space="preserve"> 
Сатып алынатын тауарларға сипаттама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917"/>
        <w:gridCol w:w="8750"/>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 (сипаты)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Түйелерге арналған құлақ жапсырмалары</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жапсырмалары және олардағы жануардың жеке нөмiрi Қазақстан Республикасы Үкiметiнiң 2009 жылғы 31 желтоқсандағы № </w:t>
            </w:r>
            <w:r>
              <w:rPr>
                <w:rFonts w:ascii="Times New Roman"/>
                <w:b w:val="false"/>
                <w:i w:val="false"/>
                <w:color w:val="000000"/>
                <w:sz w:val="20"/>
              </w:rPr>
              <w:t>2331 қаулысымен</w:t>
            </w:r>
            <w:r>
              <w:rPr>
                <w:rFonts w:ascii="Times New Roman"/>
                <w:b w:val="false"/>
                <w:i w:val="false"/>
                <w:color w:val="000000"/>
                <w:sz w:val="20"/>
              </w:rPr>
              <w:t xml:space="preserve"> бекiтiлген Ауыл шаруашылығы жануарларын бiрдейлендiру ережесiнде көрсетiлген iрi жануарларға (iрi қара мал, түйе) арналған талаптарға сәйкес болуы тиiс.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малға, шошқаға арналған құлақ жапсырмалары</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жапсырмалары және олардағы жануардың жеке нөмiрi Қазақстан Республикасы Үкiметiнiң 2009 жылғы 31 желтоқсандағы № </w:t>
            </w:r>
            <w:r>
              <w:rPr>
                <w:rFonts w:ascii="Times New Roman"/>
                <w:b w:val="false"/>
                <w:i w:val="false"/>
                <w:color w:val="000000"/>
                <w:sz w:val="20"/>
              </w:rPr>
              <w:t>2331 қаулысымен</w:t>
            </w:r>
            <w:r>
              <w:rPr>
                <w:rFonts w:ascii="Times New Roman"/>
                <w:b w:val="false"/>
                <w:i w:val="false"/>
                <w:color w:val="000000"/>
                <w:sz w:val="20"/>
              </w:rPr>
              <w:t xml:space="preserve"> бекiтiлген Ауыл шаруашылығы жануарларын бiрдейлендiру ережесiнде көрсетiлген ұсақ жануарларға (ұсақ мал, шошқа) арналған талаптарға сәйкес болуы тиiс.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паспорттар</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Ветеринариялық паспорт Қазақстан Республикасы Үкiметiнiң 2009 жылғы 31 желтоқсандағы № </w:t>
            </w:r>
            <w:r>
              <w:rPr>
                <w:rFonts w:ascii="Times New Roman"/>
                <w:b w:val="false"/>
                <w:i w:val="false"/>
                <w:color w:val="000000"/>
                <w:sz w:val="20"/>
              </w:rPr>
              <w:t>2331 қаулысымен</w:t>
            </w:r>
            <w:r>
              <w:rPr>
                <w:rFonts w:ascii="Times New Roman"/>
                <w:b w:val="false"/>
                <w:i w:val="false"/>
                <w:color w:val="000000"/>
                <w:sz w:val="20"/>
              </w:rPr>
              <w:t xml:space="preserve"> бекiтiлген Ауыл шаруашылығы жануарларын бiрдейлендiру ережесiнiң талаптарына сәйкес болуы тиiс.</w:t>
            </w:r>
            <w:r>
              <w:br/>
            </w:r>
            <w:r>
              <w:rPr>
                <w:rFonts w:ascii="Times New Roman"/>
                <w:b w:val="false"/>
                <w:i w:val="false"/>
                <w:color w:val="000000"/>
                <w:sz w:val="20"/>
              </w:rPr>
              <w:t>
2. Ветеринариялық паспорттың мөлшерлерi мынадай болуы тиiс: ұзындығы 20±1 см, биiктiгi 15±1 см. Мұқабасы: тығыздығы – 280, жылтыр, түстiлiгi 4+0. Iшкi парақтары: ксерокс қағазы, түстiлiгi 1+1, офсеттiк баспа. Бiрiншi бетi, яғни беткi жағының ортасында мемлекеттiк тiлде «Ветеринариялық паспорт» және орыс тiлiнде «Ветеринарный паспорт» деген атауы, төменгi сол жағында мемлекеттiк және орыс тiлдерiнде «_______ аудан/район (қала/город) және ___________ облыс/область» көрсетiлуi тиiс.</w:t>
            </w:r>
            <w:r>
              <w:br/>
            </w:r>
            <w:r>
              <w:rPr>
                <w:rFonts w:ascii="Times New Roman"/>
                <w:b w:val="false"/>
                <w:i w:val="false"/>
                <w:color w:val="000000"/>
                <w:sz w:val="20"/>
              </w:rPr>
              <w:t>
Екiншi бет Қазақстан Республикасы Үкiметiнiң 2009 жылғы 31 желтоқсандағы № 2331 қаулысымен бекiтiлген Ауыл шаруашылығы жануарларын бiрдейлендiру ережесiнiң 4-қосымшасында көрсетілген мемлекеттiк және орыс тiлдерiндегi жалпы мәлiметтерден тұрады.</w:t>
            </w:r>
            <w:r>
              <w:br/>
            </w:r>
            <w:r>
              <w:rPr>
                <w:rFonts w:ascii="Times New Roman"/>
                <w:b w:val="false"/>
                <w:i w:val="false"/>
                <w:color w:val="000000"/>
                <w:sz w:val="20"/>
              </w:rPr>
              <w:t>
Үшiншi және келесi беттер Қазақстан Республикасы Үкiметiнiң 2009 жылғы 31 желтоқсандағы № </w:t>
            </w:r>
            <w:r>
              <w:rPr>
                <w:rFonts w:ascii="Times New Roman"/>
                <w:b w:val="false"/>
                <w:i w:val="false"/>
                <w:color w:val="000000"/>
                <w:sz w:val="20"/>
              </w:rPr>
              <w:t>2331 қаулысымен</w:t>
            </w:r>
            <w:r>
              <w:rPr>
                <w:rFonts w:ascii="Times New Roman"/>
                <w:b w:val="false"/>
                <w:i w:val="false"/>
                <w:color w:val="000000"/>
                <w:sz w:val="20"/>
              </w:rPr>
              <w:t xml:space="preserve"> бекiтiлген Ауыл шаруашылығы жануарларын бiрдейлендiру ережесiнiң 4-қосымшасына сәйкес мемлекеттiк және орыс тiлдерiнде кесте түрiнде бағандарға бөлiнген.</w:t>
            </w:r>
            <w:r>
              <w:br/>
            </w:r>
            <w:r>
              <w:rPr>
                <w:rFonts w:ascii="Times New Roman"/>
                <w:b w:val="false"/>
                <w:i w:val="false"/>
                <w:color w:val="000000"/>
                <w:sz w:val="20"/>
              </w:rPr>
              <w:t>
Барлығы 20-беттен кем болмауы тиiс.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бiрдейлендiру жүргiзуге арналған аппарат (таңба)</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бiрдейлендiруге арналған аппарат (таңба) жылқыларды ыстық және суық таңбалауға арналған жиынтықтардан тұрады:</w:t>
            </w:r>
            <w:r>
              <w:br/>
            </w:r>
            <w:r>
              <w:rPr>
                <w:rFonts w:ascii="Times New Roman"/>
                <w:b w:val="false"/>
                <w:i w:val="false"/>
                <w:color w:val="000000"/>
                <w:sz w:val="20"/>
              </w:rPr>
              <w:t>
1. Жылқыларды суықтай таңбалауға арналған жиынтық мыналардан тұрады: цифрлар мен әрiптерге арналған матрица; кемiнде 70 см жылу өткiзбейтiн тұтқасы бар матрицаға бекiтiлетiн тұтқа; цифрлық символдар жиынтығы 0, 1, 2, 3,4, 5, 6, 7, 8, 9; әрiптiк символдар жиынтығы К, С, В, D, Е, F, Н, L, Р, М, N, R, S, Т, X, A, Z. Цифрлар мен әрiптердiң мөлшерлерi стандартты. Жасаушы зауыттың таңбасына конкурстық құжаттаманың техникалық бөлiгi, техникалық сипаты қоса берілсін.</w:t>
            </w:r>
            <w:r>
              <w:br/>
            </w:r>
            <w:r>
              <w:rPr>
                <w:rFonts w:ascii="Times New Roman"/>
                <w:b w:val="false"/>
                <w:i w:val="false"/>
                <w:color w:val="000000"/>
                <w:sz w:val="20"/>
              </w:rPr>
              <w:t>
2. Жылқыларды ыстықтай таңбалауға арналған жиынтық мынадай цифрлық символдардан тұрады: 0, 1, 2, 3, 4, 5, 6, 7, 8, 9 және әрiптiк символдар К, С, В, D, E, F, H, L, P, M, N, R, S, Т, X, A, Z. Ересек жануарларға арналған таңбаның көлемi: биiктiгi 8 см, енi 5 см; төлдер үшiн: биiктiгi 5 см, енi 3 см. Ыстық таңбалауға арналған таңба енi 18-30 мм, қалыңдығы 3 мм бетi тегiс жалпақ темiрден дайындалады. Тұтқаның ұзындығы кемiнде 70 см, жылу өткiзбейтiн тұтқасы бар.</w:t>
            </w:r>
          </w:p>
        </w:tc>
      </w:tr>
    </w:tbl>
    <w:bookmarkStart w:name="z38" w:id="9"/>
    <w:p>
      <w:pPr>
        <w:spacing w:after="0"/>
        <w:ind w:left="0"/>
        <w:jc w:val="both"/>
      </w:pPr>
      <w:r>
        <w:rPr>
          <w:rFonts w:ascii="Times New Roman"/>
          <w:b w:val="false"/>
          <w:i w:val="false"/>
          <w:color w:val="000000"/>
          <w:sz w:val="28"/>
        </w:rPr>
        <w:t xml:space="preserve">
Облыстық бюджеттерге,   </w:t>
      </w:r>
      <w:r>
        <w:br/>
      </w:r>
      <w:r>
        <w:rPr>
          <w:rFonts w:ascii="Times New Roman"/>
          <w:b w:val="false"/>
          <w:i w:val="false"/>
          <w:color w:val="000000"/>
          <w:sz w:val="28"/>
        </w:rPr>
        <w:t xml:space="preserve">
Астана және Алматы қалаларының  </w:t>
      </w:r>
      <w:r>
        <w:br/>
      </w:r>
      <w:r>
        <w:rPr>
          <w:rFonts w:ascii="Times New Roman"/>
          <w:b w:val="false"/>
          <w:i w:val="false"/>
          <w:color w:val="000000"/>
          <w:sz w:val="28"/>
        </w:rPr>
        <w:t xml:space="preserve">
бюджеттерiне ауыл шаруашылығы  </w:t>
      </w:r>
      <w:r>
        <w:br/>
      </w:r>
      <w:r>
        <w:rPr>
          <w:rFonts w:ascii="Times New Roman"/>
          <w:b w:val="false"/>
          <w:i w:val="false"/>
          <w:color w:val="000000"/>
          <w:sz w:val="28"/>
        </w:rPr>
        <w:t xml:space="preserve">
малдарын бірдейлендіруді ұйымдастыру </w:t>
      </w:r>
      <w:r>
        <w:br/>
      </w:r>
      <w:r>
        <w:rPr>
          <w:rFonts w:ascii="Times New Roman"/>
          <w:b w:val="false"/>
          <w:i w:val="false"/>
          <w:color w:val="000000"/>
          <w:sz w:val="28"/>
        </w:rPr>
        <w:t xml:space="preserve">
және жүргiзуге 2012 жылға арналған </w:t>
      </w:r>
      <w:r>
        <w:br/>
      </w:r>
      <w:r>
        <w:rPr>
          <w:rFonts w:ascii="Times New Roman"/>
          <w:b w:val="false"/>
          <w:i w:val="false"/>
          <w:color w:val="000000"/>
          <w:sz w:val="28"/>
        </w:rPr>
        <w:t xml:space="preserve">
республикалық бюджеттен берiлетiн </w:t>
      </w:r>
      <w:r>
        <w:br/>
      </w:r>
      <w:r>
        <w:rPr>
          <w:rFonts w:ascii="Times New Roman"/>
          <w:b w:val="false"/>
          <w:i w:val="false"/>
          <w:color w:val="000000"/>
          <w:sz w:val="28"/>
        </w:rPr>
        <w:t xml:space="preserve">
ағымдағы нысаналы трансферттердi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2-қосымша      </w:t>
      </w:r>
    </w:p>
    <w:bookmarkEnd w:id="9"/>
    <w:bookmarkStart w:name="z39" w:id="10"/>
    <w:p>
      <w:pPr>
        <w:spacing w:after="0"/>
        <w:ind w:left="0"/>
        <w:jc w:val="left"/>
      </w:pPr>
      <w:r>
        <w:rPr>
          <w:rFonts w:ascii="Times New Roman"/>
          <w:b/>
          <w:i w:val="false"/>
          <w:color w:val="000000"/>
        </w:rPr>
        <w:t xml:space="preserve"> 
Жеткізілген тауаларды, көрсетiлген қызметтердi бағалау актiсi</w:t>
      </w:r>
    </w:p>
    <w:bookmarkEnd w:id="10"/>
    <w:p>
      <w:pPr>
        <w:spacing w:after="0"/>
        <w:ind w:left="0"/>
        <w:jc w:val="both"/>
      </w:pPr>
      <w:r>
        <w:rPr>
          <w:rFonts w:ascii="Times New Roman"/>
          <w:b w:val="false"/>
          <w:i w:val="false"/>
          <w:color w:val="000000"/>
          <w:sz w:val="28"/>
        </w:rPr>
        <w:t>__________________________                    20 ж. «__» ___________</w:t>
      </w:r>
      <w:r>
        <w:br/>
      </w:r>
      <w:r>
        <w:rPr>
          <w:rFonts w:ascii="Times New Roman"/>
          <w:b w:val="false"/>
          <w:i w:val="false"/>
          <w:color w:val="000000"/>
          <w:sz w:val="28"/>
        </w:rPr>
        <w:t>
      (облыс, қала)</w:t>
      </w:r>
      <w:r>
        <w:br/>
      </w:r>
      <w:r>
        <w:rPr>
          <w:rFonts w:ascii="Times New Roman"/>
          <w:b w:val="false"/>
          <w:i w:val="false"/>
          <w:color w:val="000000"/>
          <w:sz w:val="28"/>
        </w:rPr>
        <w:t>
__________________________________________________ құрылған комиссия,</w:t>
      </w:r>
      <w:r>
        <w:br/>
      </w:r>
      <w:r>
        <w:rPr>
          <w:rFonts w:ascii="Times New Roman"/>
          <w:b w:val="false"/>
          <w:i w:val="false"/>
          <w:color w:val="000000"/>
          <w:sz w:val="28"/>
        </w:rPr>
        <w:t>
(Комиссия кiмнiң шешiмiмен құрылды, шешiмнiң күнi және нөмiрi</w:t>
      </w:r>
      <w:r>
        <w:br/>
      </w:r>
      <w:r>
        <w:rPr>
          <w:rFonts w:ascii="Times New Roman"/>
          <w:b w:val="false"/>
          <w:i w:val="false"/>
          <w:color w:val="000000"/>
          <w:sz w:val="28"/>
        </w:rPr>
        <w:t>
көрсетiлсiн)</w:t>
      </w:r>
      <w:r>
        <w:br/>
      </w:r>
      <w:r>
        <w:rPr>
          <w:rFonts w:ascii="Times New Roman"/>
          <w:b w:val="false"/>
          <w:i w:val="false"/>
          <w:color w:val="000000"/>
          <w:sz w:val="28"/>
        </w:rPr>
        <w:t>
құрамында: Комиссия төрағасы,_______________________________________</w:t>
      </w:r>
      <w:r>
        <w:br/>
      </w:r>
      <w:r>
        <w:rPr>
          <w:rFonts w:ascii="Times New Roman"/>
          <w:b w:val="false"/>
          <w:i w:val="false"/>
          <w:color w:val="000000"/>
          <w:sz w:val="28"/>
        </w:rPr>
        <w:t>
                                (Т.А.Ә., атқаратын лауазымы)</w:t>
      </w:r>
      <w:r>
        <w:br/>
      </w:r>
      <w:r>
        <w:rPr>
          <w:rFonts w:ascii="Times New Roman"/>
          <w:b w:val="false"/>
          <w:i w:val="false"/>
          <w:color w:val="000000"/>
          <w:sz w:val="28"/>
        </w:rPr>
        <w:t>
Комиссия мүшелерi, _________________________________________________</w:t>
      </w:r>
      <w:r>
        <w:br/>
      </w:r>
      <w:r>
        <w:rPr>
          <w:rFonts w:ascii="Times New Roman"/>
          <w:b w:val="false"/>
          <w:i w:val="false"/>
          <w:color w:val="000000"/>
          <w:sz w:val="28"/>
        </w:rPr>
        <w:t>
                                (Т.А.Ә., атқаратын лауазымы)</w:t>
      </w:r>
      <w:r>
        <w:br/>
      </w:r>
      <w:r>
        <w:rPr>
          <w:rFonts w:ascii="Times New Roman"/>
          <w:b w:val="false"/>
          <w:i w:val="false"/>
          <w:color w:val="000000"/>
          <w:sz w:val="28"/>
        </w:rPr>
        <w:t>
сондай-ақ 20 ж. «__» _______ № ____________________ сенiмхатқа сәйкес</w:t>
      </w:r>
      <w:r>
        <w:br/>
      </w:r>
      <w:r>
        <w:rPr>
          <w:rFonts w:ascii="Times New Roman"/>
          <w:b w:val="false"/>
          <w:i w:val="false"/>
          <w:color w:val="000000"/>
          <w:sz w:val="28"/>
        </w:rPr>
        <w:t>
______________________________________ мүдделерiн бiлдiруге уәкiлеттi</w:t>
      </w:r>
      <w:r>
        <w:br/>
      </w:r>
      <w:r>
        <w:rPr>
          <w:rFonts w:ascii="Times New Roman"/>
          <w:b w:val="false"/>
          <w:i w:val="false"/>
          <w:color w:val="000000"/>
          <w:sz w:val="28"/>
        </w:rPr>
        <w:t>
(қызметтер көрсетушiнiң толық атауы)</w:t>
      </w:r>
      <w:r>
        <w:br/>
      </w:r>
      <w:r>
        <w:rPr>
          <w:rFonts w:ascii="Times New Roman"/>
          <w:b w:val="false"/>
          <w:i w:val="false"/>
          <w:color w:val="000000"/>
          <w:sz w:val="28"/>
        </w:rPr>
        <w:t>
__________________________________________ мынадай қорытынды жасады:</w:t>
      </w:r>
      <w:r>
        <w:br/>
      </w: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393"/>
        <w:gridCol w:w="2153"/>
        <w:gridCol w:w="2373"/>
        <w:gridCol w:w="1733"/>
        <w:gridCol w:w="149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қызметтердің толық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қызметтің қысқаша сипаттамасы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тауардың/ көрсетілген қызметтердің көлемі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бірлігінің бағасы (теңге)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1"/>
    <w:p>
      <w:pPr>
        <w:spacing w:after="0"/>
        <w:ind w:left="0"/>
        <w:jc w:val="both"/>
      </w:pPr>
      <w:r>
        <w:rPr>
          <w:rFonts w:ascii="Times New Roman"/>
          <w:b w:val="false"/>
          <w:i w:val="false"/>
          <w:color w:val="000000"/>
          <w:sz w:val="28"/>
        </w:rPr>
        <w:t>
      Жеткізілген тауардың/көрсетілген қызметтердің қосымша сипаттамасы: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(атап шығыңыз)</w:t>
      </w:r>
      <w:r>
        <w:br/>
      </w:r>
      <w:r>
        <w:rPr>
          <w:rFonts w:ascii="Times New Roman"/>
          <w:b w:val="false"/>
          <w:i w:val="false"/>
          <w:color w:val="000000"/>
          <w:sz w:val="28"/>
        </w:rPr>
        <w:t>
</w:t>
      </w:r>
      <w:r>
        <w:rPr>
          <w:rFonts w:ascii="Times New Roman"/>
          <w:b w:val="false"/>
          <w:i w:val="false"/>
          <w:color w:val="000000"/>
          <w:sz w:val="28"/>
        </w:rPr>
        <w:t>
      Жеткізілген тауарларға наразылық жоқ (наразылық болған жағдайда атап шығыңыз).__________________________________________________________</w:t>
      </w:r>
    </w:p>
    <w:bookmarkEnd w:id="11"/>
    <w:p>
      <w:pPr>
        <w:spacing w:after="0"/>
        <w:ind w:left="0"/>
        <w:jc w:val="both"/>
      </w:pPr>
      <w:r>
        <w:rPr>
          <w:rFonts w:ascii="Times New Roman"/>
          <w:b w:val="false"/>
          <w:i w:val="false"/>
          <w:color w:val="000000"/>
          <w:sz w:val="28"/>
        </w:rPr>
        <w:t>      Комиссия төрағасы                   _________________________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мүшелерi                   _________________________</w:t>
      </w:r>
      <w:r>
        <w:br/>
      </w:r>
      <w:r>
        <w:rPr>
          <w:rFonts w:ascii="Times New Roman"/>
          <w:b w:val="false"/>
          <w:i w:val="false"/>
          <w:color w:val="000000"/>
          <w:sz w:val="28"/>
        </w:rPr>
        <w:t>
                                             (Т.А.Ә., қолы)</w:t>
      </w:r>
      <w:r>
        <w:br/>
      </w:r>
      <w:r>
        <w:rPr>
          <w:rFonts w:ascii="Times New Roman"/>
          <w:b w:val="false"/>
          <w:i w:val="false"/>
          <w:color w:val="000000"/>
          <w:sz w:val="28"/>
        </w:rPr>
        <w:t>
      Қызметтер көрсетушiден              _________________________</w:t>
      </w:r>
      <w:r>
        <w:br/>
      </w:r>
      <w:r>
        <w:rPr>
          <w:rFonts w:ascii="Times New Roman"/>
          <w:b w:val="false"/>
          <w:i w:val="false"/>
          <w:color w:val="000000"/>
          <w:sz w:val="28"/>
        </w:rPr>
        <w:t>
                                             (Т.А.Ә., қолы)</w:t>
      </w:r>
    </w:p>
    <w:bookmarkStart w:name="z42" w:id="12"/>
    <w:p>
      <w:pPr>
        <w:spacing w:after="0"/>
        <w:ind w:left="0"/>
        <w:jc w:val="both"/>
      </w:pPr>
      <w:r>
        <w:rPr>
          <w:rFonts w:ascii="Times New Roman"/>
          <w:b w:val="false"/>
          <w:i w:val="false"/>
          <w:color w:val="000000"/>
          <w:sz w:val="28"/>
        </w:rPr>
        <w:t xml:space="preserve">
Облыстық бюджеттерге,   </w:t>
      </w:r>
      <w:r>
        <w:br/>
      </w:r>
      <w:r>
        <w:rPr>
          <w:rFonts w:ascii="Times New Roman"/>
          <w:b w:val="false"/>
          <w:i w:val="false"/>
          <w:color w:val="000000"/>
          <w:sz w:val="28"/>
        </w:rPr>
        <w:t xml:space="preserve">
Астана және Алматы қалаларының  </w:t>
      </w:r>
      <w:r>
        <w:br/>
      </w:r>
      <w:r>
        <w:rPr>
          <w:rFonts w:ascii="Times New Roman"/>
          <w:b w:val="false"/>
          <w:i w:val="false"/>
          <w:color w:val="000000"/>
          <w:sz w:val="28"/>
        </w:rPr>
        <w:t xml:space="preserve">
бюджеттерiне ауыл шаруашылығы  </w:t>
      </w:r>
      <w:r>
        <w:br/>
      </w:r>
      <w:r>
        <w:rPr>
          <w:rFonts w:ascii="Times New Roman"/>
          <w:b w:val="false"/>
          <w:i w:val="false"/>
          <w:color w:val="000000"/>
          <w:sz w:val="28"/>
        </w:rPr>
        <w:t xml:space="preserve">
малдарын бірдейлендіруді ұйымдастыру </w:t>
      </w:r>
      <w:r>
        <w:br/>
      </w:r>
      <w:r>
        <w:rPr>
          <w:rFonts w:ascii="Times New Roman"/>
          <w:b w:val="false"/>
          <w:i w:val="false"/>
          <w:color w:val="000000"/>
          <w:sz w:val="28"/>
        </w:rPr>
        <w:t xml:space="preserve">
және жүргiзуге 2012 жылға арналған </w:t>
      </w:r>
      <w:r>
        <w:br/>
      </w:r>
      <w:r>
        <w:rPr>
          <w:rFonts w:ascii="Times New Roman"/>
          <w:b w:val="false"/>
          <w:i w:val="false"/>
          <w:color w:val="000000"/>
          <w:sz w:val="28"/>
        </w:rPr>
        <w:t xml:space="preserve">
республикалық бюджеттен берiлетiн </w:t>
      </w:r>
      <w:r>
        <w:br/>
      </w:r>
      <w:r>
        <w:rPr>
          <w:rFonts w:ascii="Times New Roman"/>
          <w:b w:val="false"/>
          <w:i w:val="false"/>
          <w:color w:val="000000"/>
          <w:sz w:val="28"/>
        </w:rPr>
        <w:t xml:space="preserve">
ағымдағы нысаналы трансферттердi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3-қосымша      </w:t>
      </w:r>
    </w:p>
    <w:bookmarkEnd w:id="12"/>
    <w:bookmarkStart w:name="z43" w:id="13"/>
    <w:p>
      <w:pPr>
        <w:spacing w:after="0"/>
        <w:ind w:left="0"/>
        <w:jc w:val="left"/>
      </w:pPr>
      <w:r>
        <w:rPr>
          <w:rFonts w:ascii="Times New Roman"/>
          <w:b/>
          <w:i w:val="false"/>
          <w:color w:val="000000"/>
        </w:rPr>
        <w:t xml:space="preserve"> 
Жеткізілген тауарлардың/көрсетілген қызметтердің актісі</w:t>
      </w:r>
    </w:p>
    <w:bookmarkEnd w:id="13"/>
    <w:p>
      <w:pPr>
        <w:spacing w:after="0"/>
        <w:ind w:left="0"/>
        <w:jc w:val="both"/>
      </w:pPr>
      <w:r>
        <w:rPr>
          <w:rFonts w:ascii="Times New Roman"/>
          <w:b w:val="false"/>
          <w:i w:val="false"/>
          <w:color w:val="000000"/>
          <w:sz w:val="28"/>
        </w:rPr>
        <w:t>__________________________                    20 ж. «__» ____________</w:t>
      </w:r>
      <w:r>
        <w:br/>
      </w:r>
      <w:r>
        <w:rPr>
          <w:rFonts w:ascii="Times New Roman"/>
          <w:b w:val="false"/>
          <w:i w:val="false"/>
          <w:color w:val="000000"/>
          <w:sz w:val="28"/>
        </w:rPr>
        <w:t>
      (облыс, қала)</w:t>
      </w:r>
      <w:r>
        <w:br/>
      </w:r>
      <w:r>
        <w:rPr>
          <w:rFonts w:ascii="Times New Roman"/>
          <w:b w:val="false"/>
          <w:i w:val="false"/>
          <w:color w:val="000000"/>
          <w:sz w:val="28"/>
        </w:rPr>
        <w:t>
Бұдан әрі «Тапсырыс беруші» деп аталатын ____________________________</w:t>
      </w:r>
      <w:r>
        <w:br/>
      </w:r>
      <w:r>
        <w:rPr>
          <w:rFonts w:ascii="Times New Roman"/>
          <w:b w:val="false"/>
          <w:i w:val="false"/>
          <w:color w:val="000000"/>
          <w:sz w:val="28"/>
        </w:rPr>
        <w:t>
                                              (мекеме атауы)</w:t>
      </w:r>
      <w:r>
        <w:br/>
      </w:r>
      <w:r>
        <w:rPr>
          <w:rFonts w:ascii="Times New Roman"/>
          <w:b w:val="false"/>
          <w:i w:val="false"/>
          <w:color w:val="000000"/>
          <w:sz w:val="28"/>
        </w:rPr>
        <w:t>
атынан 20____ ж. «______» ___________ бұйрығы негізінде әрекет ететін</w:t>
      </w:r>
      <w:r>
        <w:br/>
      </w:r>
      <w:r>
        <w:rPr>
          <w:rFonts w:ascii="Times New Roman"/>
          <w:b w:val="false"/>
          <w:i w:val="false"/>
          <w:color w:val="000000"/>
          <w:sz w:val="28"/>
        </w:rPr>
        <w:t>
_______________________________________ және бұдан әрі «Тауарлар</w:t>
      </w:r>
      <w:r>
        <w:br/>
      </w:r>
      <w:r>
        <w:rPr>
          <w:rFonts w:ascii="Times New Roman"/>
          <w:b w:val="false"/>
          <w:i w:val="false"/>
          <w:color w:val="000000"/>
          <w:sz w:val="28"/>
        </w:rPr>
        <w:t>
      (Т.А.Ә. атқаратын лауазымы)</w:t>
      </w:r>
      <w:r>
        <w:br/>
      </w:r>
      <w:r>
        <w:rPr>
          <w:rFonts w:ascii="Times New Roman"/>
          <w:b w:val="false"/>
          <w:i w:val="false"/>
          <w:color w:val="000000"/>
          <w:sz w:val="28"/>
        </w:rPr>
        <w:t>
жеткізуші» деп аталатын атынан ______________________________________</w:t>
      </w:r>
      <w:r>
        <w:br/>
      </w:r>
      <w:r>
        <w:rPr>
          <w:rFonts w:ascii="Times New Roman"/>
          <w:b w:val="false"/>
          <w:i w:val="false"/>
          <w:color w:val="000000"/>
          <w:sz w:val="28"/>
        </w:rPr>
        <w:t>
                   (тауарларды, қызметтер көрсетушінің толық атауы)</w:t>
      </w:r>
      <w:r>
        <w:br/>
      </w:r>
      <w:r>
        <w:rPr>
          <w:rFonts w:ascii="Times New Roman"/>
          <w:b w:val="false"/>
          <w:i w:val="false"/>
          <w:color w:val="000000"/>
          <w:sz w:val="28"/>
        </w:rPr>
        <w:t>
20 ж. «__» ______ № _______ Жарғы (сенiмхат) негiзiнде әрекет ететiн _________________________ 20 ж.«____» ______ көрсетiлген қызметтердi</w:t>
      </w:r>
      <w:r>
        <w:br/>
      </w:r>
      <w:r>
        <w:rPr>
          <w:rFonts w:ascii="Times New Roman"/>
          <w:b w:val="false"/>
          <w:i w:val="false"/>
          <w:color w:val="000000"/>
          <w:sz w:val="28"/>
        </w:rPr>
        <w:t>
(Т.А.Ә. атқаратын лауазымы)</w:t>
      </w:r>
      <w:r>
        <w:br/>
      </w:r>
      <w:r>
        <w:rPr>
          <w:rFonts w:ascii="Times New Roman"/>
          <w:b w:val="false"/>
          <w:i w:val="false"/>
          <w:color w:val="000000"/>
          <w:sz w:val="28"/>
        </w:rPr>
        <w:t>
бағалау актiсiне сәйкес төмендегi туралы осы Актiнi жасады. Тауарларды/ қызметтерді жеткізуші өзі және Тапсырыс берушінің арасында жасалған 20 ж.«____» _________ № _________________ Шартқа сәйкес мынадай сипаттамадағы қызметтердi көрсеттi: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593"/>
        <w:gridCol w:w="2293"/>
        <w:gridCol w:w="2293"/>
        <w:gridCol w:w="1673"/>
        <w:gridCol w:w="163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қызметтердің толық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қызметтің қысқаша сипаттамасы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тауардың/ көрсетілген қызметтердің көлемі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бірлігінің бағасы (теңге)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4"/>
    <w:p>
      <w:pPr>
        <w:spacing w:after="0"/>
        <w:ind w:left="0"/>
        <w:jc w:val="both"/>
      </w:pPr>
      <w:r>
        <w:rPr>
          <w:rFonts w:ascii="Times New Roman"/>
          <w:b w:val="false"/>
          <w:i w:val="false"/>
          <w:color w:val="000000"/>
          <w:sz w:val="28"/>
        </w:rPr>
        <w:t>
      Жеткізілген тауардың/көрсетілген қызметтердің қосымша сипаттамасы: ____________________________________________________</w:t>
      </w:r>
      <w:r>
        <w:br/>
      </w:r>
      <w:r>
        <w:rPr>
          <w:rFonts w:ascii="Times New Roman"/>
          <w:b w:val="false"/>
          <w:i w:val="false"/>
          <w:color w:val="000000"/>
          <w:sz w:val="28"/>
        </w:rPr>
        <w:t>
                              (атап шығыңыз)</w:t>
      </w:r>
      <w:r>
        <w:br/>
      </w:r>
      <w:r>
        <w:rPr>
          <w:rFonts w:ascii="Times New Roman"/>
          <w:b w:val="false"/>
          <w:i w:val="false"/>
          <w:color w:val="000000"/>
          <w:sz w:val="28"/>
        </w:rPr>
        <w:t>
</w:t>
      </w:r>
      <w:r>
        <w:rPr>
          <w:rFonts w:ascii="Times New Roman"/>
          <w:b w:val="false"/>
          <w:i w:val="false"/>
          <w:color w:val="000000"/>
          <w:sz w:val="28"/>
        </w:rPr>
        <w:t>
      Жеткізілген тауарларға/көрсетілген қызметтерге наразылык жоқ (наразылық болған жағдайда атап шығыңыз) ________________________</w:t>
      </w:r>
      <w:r>
        <w:br/>
      </w:r>
      <w:r>
        <w:rPr>
          <w:rFonts w:ascii="Times New Roman"/>
          <w:b w:val="false"/>
          <w:i w:val="false"/>
          <w:color w:val="000000"/>
          <w:sz w:val="28"/>
        </w:rPr>
        <w:t>
</w:t>
      </w:r>
      <w:r>
        <w:rPr>
          <w:rFonts w:ascii="Times New Roman"/>
          <w:b w:val="false"/>
          <w:i w:val="false"/>
          <w:color w:val="000000"/>
          <w:sz w:val="28"/>
        </w:rPr>
        <w:t>
      1. Алынған тауарлардың/көрсетілген қызметтердің жалпы құны</w:t>
      </w:r>
      <w:r>
        <w:br/>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val="false"/>
          <w:i w:val="false"/>
          <w:color w:val="000000"/>
          <w:sz w:val="28"/>
        </w:rPr>
        <w:t>
      2. Аванс сомасы ________________________</w:t>
      </w:r>
      <w:r>
        <w:br/>
      </w:r>
      <w:r>
        <w:rPr>
          <w:rFonts w:ascii="Times New Roman"/>
          <w:b w:val="false"/>
          <w:i w:val="false"/>
          <w:color w:val="000000"/>
          <w:sz w:val="28"/>
        </w:rPr>
        <w:t>
</w:t>
      </w:r>
      <w:r>
        <w:rPr>
          <w:rFonts w:ascii="Times New Roman"/>
          <w:b w:val="false"/>
          <w:i w:val="false"/>
          <w:color w:val="000000"/>
          <w:sz w:val="28"/>
        </w:rPr>
        <w:t>
      3. Бұрын актiленген сомасы ______________</w:t>
      </w:r>
      <w:r>
        <w:br/>
      </w:r>
      <w:r>
        <w:rPr>
          <w:rFonts w:ascii="Times New Roman"/>
          <w:b w:val="false"/>
          <w:i w:val="false"/>
          <w:color w:val="000000"/>
          <w:sz w:val="28"/>
        </w:rPr>
        <w:t>
</w:t>
      </w:r>
      <w:r>
        <w:rPr>
          <w:rFonts w:ascii="Times New Roman"/>
          <w:b w:val="false"/>
          <w:i w:val="false"/>
          <w:color w:val="000000"/>
          <w:sz w:val="28"/>
        </w:rPr>
        <w:t>
      4. Төленуі тиіс _________________________</w:t>
      </w:r>
    </w:p>
    <w:bookmarkEnd w:id="14"/>
    <w:p>
      <w:pPr>
        <w:spacing w:after="0"/>
        <w:ind w:left="0"/>
        <w:jc w:val="both"/>
      </w:pPr>
      <w:r>
        <w:rPr>
          <w:rFonts w:ascii="Times New Roman"/>
          <w:b w:val="false"/>
          <w:i w:val="false"/>
          <w:color w:val="000000"/>
          <w:sz w:val="28"/>
        </w:rPr>
        <w:t>      Тапсырыс берушi үшiн      Өнім беруші/қызметтер көрсетушi үшiн</w:t>
      </w:r>
      <w:r>
        <w:br/>
      </w:r>
      <w:r>
        <w:rPr>
          <w:rFonts w:ascii="Times New Roman"/>
          <w:b w:val="false"/>
          <w:i w:val="false"/>
          <w:color w:val="000000"/>
          <w:sz w:val="28"/>
        </w:rPr>
        <w:t>
      _______________________       ___________________________</w:t>
      </w:r>
      <w:r>
        <w:br/>
      </w:r>
      <w:r>
        <w:rPr>
          <w:rFonts w:ascii="Times New Roman"/>
          <w:b w:val="false"/>
          <w:i w:val="false"/>
          <w:color w:val="000000"/>
          <w:sz w:val="28"/>
        </w:rPr>
        <w:t>
      (Т.А.Ә. атқаратын лауазымы)    (Т.А.Ә. атқаратын лауазымы)</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(қолы, мөртаңбасы)        (қолы, мөртаңбасы)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