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32a6" w14:textId="7523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маңызы бар азық-түлiк тауарларына бөлшек сауда бағаларының шектi мәндерiн және оларға бөлшек сауда бағаларының шектi рұқсат етiлген мөлшерiн белгiлеудiң кейбiр мәселелерi туралы" Қазақстан Республикасы Үкіметінің 2011 жылғы 17 маусымдағы № 665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маусымдағы № 726 Қаулысы. Күші жойылды - Қазақстан Республикасы Үкіметінің 2015 жылғы 15 қазандағы № 829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«Әлеуметтiк маңызы бар азық-түлiк тауарларына бөлшек сауда бағаларының шектi мәндерiн және оларға бөлшек сауда бағаларының шектi рұқсат етiлген мөлшерiн белгiлеудiң кейбiр мәселелерi туралы» Қазақстан Республикасы Үкіметінің 2011 жылғы 17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665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жанындағы әлеуметтiк маңызы бар азық-түлiк тауарларына бөлшек сауда бағаларын реттеу мәселелерi жөнiндегi комиссияның құрамына: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Келімбетов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Нематұлы         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орынбасары, төраға енгізілсін;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 құрамынан Серік Нығметұлы Ахметов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