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23f7" w14:textId="8f42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 және реинтродукциялау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мамырдағы № 700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13 мамырда № 18-02/434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Жануарларды интродукциялау және реинтродукциялау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мамырдағы </w:t>
      </w:r>
      <w:r>
        <w:br/>
      </w:r>
      <w:r>
        <w:rPr>
          <w:rFonts w:ascii="Times New Roman"/>
          <w:b w:val="false"/>
          <w:i w:val="false"/>
          <w:color w:val="000000"/>
          <w:sz w:val="28"/>
        </w:rPr>
        <w:t xml:space="preserve">
№ 700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Жануарларды интродукциялау және реинтродукциялау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Жануарларды интродукциялау және реинтродукциялау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жануарларды интродукциялау мен реинтродукциялау (бұдан әрі – жануарларды интродукциялау және реинтродукциялау)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негізі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2) уәкілетті органның ведомстволары – Қазақстан Республикасы Қоршаған ортаны қорғау министрлігінің Орман және аңшылық шаруашылығы комитеті (балық ресурстарынан және өзге су жануарларынан басқа жануарлар дүниесінің объектілері) мен Қазақстан Республикасы Қоршаған ортаны қорғау министрлігінің Балық шаруашылығы комитеті (балық ресурстары және басқа су жануарлары);</w:t>
      </w:r>
      <w:r>
        <w:br/>
      </w:r>
      <w:r>
        <w:rPr>
          <w:rFonts w:ascii="Times New Roman"/>
          <w:b w:val="false"/>
          <w:i w:val="false"/>
          <w:color w:val="000000"/>
          <w:sz w:val="28"/>
        </w:rPr>
        <w:t>
</w:t>
      </w:r>
      <w:r>
        <w:rPr>
          <w:rFonts w:ascii="Times New Roman"/>
          <w:b w:val="false"/>
          <w:i w:val="false"/>
          <w:color w:val="000000"/>
          <w:sz w:val="28"/>
        </w:rPr>
        <w:t>
      3) аумақтық бөлімше – Қазақстан Республикасы Қоршаған ортаны қорғау министрлігінің Орман және аңшылық шаруашылығы комитеті мен Балық шаруашылығы комитетінің аумақтық бөлімшелері;</w:t>
      </w:r>
      <w:r>
        <w:br/>
      </w:r>
      <w:r>
        <w:rPr>
          <w:rFonts w:ascii="Times New Roman"/>
          <w:b w:val="false"/>
          <w:i w:val="false"/>
          <w:color w:val="000000"/>
          <w:sz w:val="28"/>
        </w:rPr>
        <w:t>
</w:t>
      </w:r>
      <w:r>
        <w:rPr>
          <w:rFonts w:ascii="Times New Roman"/>
          <w:b w:val="false"/>
          <w:i w:val="false"/>
          <w:color w:val="000000"/>
          <w:sz w:val="28"/>
        </w:rPr>
        <w:t>
      4) жануарларды интродукциялау – жануарлар түрлерi дарақтарын олардың таралу аймағынан (таралу аясынан) тысқары, бұл түрлер бұрын мекендемеген, олар үшiн жаңа орындарға әдейi тарату немесе олардың кездейсоқ таралуы;</w:t>
      </w:r>
      <w:r>
        <w:br/>
      </w:r>
      <w:r>
        <w:rPr>
          <w:rFonts w:ascii="Times New Roman"/>
          <w:b w:val="false"/>
          <w:i w:val="false"/>
          <w:color w:val="000000"/>
          <w:sz w:val="28"/>
        </w:rPr>
        <w:t>
</w:t>
      </w:r>
      <w:r>
        <w:rPr>
          <w:rFonts w:ascii="Times New Roman"/>
          <w:b w:val="false"/>
          <w:i w:val="false"/>
          <w:color w:val="000000"/>
          <w:sz w:val="28"/>
        </w:rPr>
        <w:t>
      5) жануарларды реинтродукциялау – жануарлар түрлерi дарақтарын бұрынғы мекендеу орталарына әдейi ауыстыру;</w:t>
      </w:r>
      <w:r>
        <w:br/>
      </w:r>
      <w:r>
        <w:rPr>
          <w:rFonts w:ascii="Times New Roman"/>
          <w:b w:val="false"/>
          <w:i w:val="false"/>
          <w:color w:val="000000"/>
          <w:sz w:val="28"/>
        </w:rPr>
        <w:t>
</w:t>
      </w:r>
      <w:r>
        <w:rPr>
          <w:rFonts w:ascii="Times New Roman"/>
          <w:b w:val="false"/>
          <w:i w:val="false"/>
          <w:color w:val="000000"/>
          <w:sz w:val="28"/>
        </w:rPr>
        <w:t>
      6) өтініш беруші – жануарды интродукциялауға немесе реинтродукциялауға өтінім берген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5"/>
    <w:bookmarkStart w:name="z15" w:id="6"/>
    <w:p>
      <w:pPr>
        <w:spacing w:after="0"/>
        <w:ind w:left="0"/>
        <w:jc w:val="left"/>
      </w:pPr>
      <w:r>
        <w:rPr>
          <w:rFonts w:ascii="Times New Roman"/>
          <w:b/>
          <w:i w:val="false"/>
          <w:color w:val="000000"/>
        </w:rPr>
        <w:t xml:space="preserve"> 
2. Жануарларды интродукциялау және реинтродукциялау тәртібі</w:t>
      </w:r>
    </w:p>
    <w:bookmarkEnd w:id="6"/>
    <w:bookmarkStart w:name="z16" w:id="7"/>
    <w:p>
      <w:pPr>
        <w:spacing w:after="0"/>
        <w:ind w:left="0"/>
        <w:jc w:val="both"/>
      </w:pPr>
      <w:r>
        <w:rPr>
          <w:rFonts w:ascii="Times New Roman"/>
          <w:b w:val="false"/>
          <w:i w:val="false"/>
          <w:color w:val="000000"/>
          <w:sz w:val="28"/>
        </w:rPr>
        <w:t>
      3. Жануарлар түрлері дарақтарының:</w:t>
      </w:r>
      <w:r>
        <w:br/>
      </w:r>
      <w:r>
        <w:rPr>
          <w:rFonts w:ascii="Times New Roman"/>
          <w:b w:val="false"/>
          <w:i w:val="false"/>
          <w:color w:val="000000"/>
          <w:sz w:val="28"/>
        </w:rPr>
        <w:t>
</w:t>
      </w:r>
      <w:r>
        <w:rPr>
          <w:rFonts w:ascii="Times New Roman"/>
          <w:b w:val="false"/>
          <w:i w:val="false"/>
          <w:color w:val="000000"/>
          <w:sz w:val="28"/>
        </w:rPr>
        <w:t>
      1) санын көбейту;</w:t>
      </w:r>
      <w:r>
        <w:br/>
      </w:r>
      <w:r>
        <w:rPr>
          <w:rFonts w:ascii="Times New Roman"/>
          <w:b w:val="false"/>
          <w:i w:val="false"/>
          <w:color w:val="000000"/>
          <w:sz w:val="28"/>
        </w:rPr>
        <w:t>
</w:t>
      </w:r>
      <w:r>
        <w:rPr>
          <w:rFonts w:ascii="Times New Roman"/>
          <w:b w:val="false"/>
          <w:i w:val="false"/>
          <w:color w:val="000000"/>
          <w:sz w:val="28"/>
        </w:rPr>
        <w:t>
      2) жергілікті фаунаға жануардың жаңа түрін енгізу;</w:t>
      </w:r>
      <w:r>
        <w:br/>
      </w:r>
      <w:r>
        <w:rPr>
          <w:rFonts w:ascii="Times New Roman"/>
          <w:b w:val="false"/>
          <w:i w:val="false"/>
          <w:color w:val="000000"/>
          <w:sz w:val="28"/>
        </w:rPr>
        <w:t>
</w:t>
      </w:r>
      <w:r>
        <w:rPr>
          <w:rFonts w:ascii="Times New Roman"/>
          <w:b w:val="false"/>
          <w:i w:val="false"/>
          <w:color w:val="000000"/>
          <w:sz w:val="28"/>
        </w:rPr>
        <w:t>
      3) пайдалы қасиеттерін пайдалану мақсатында жануарларды таралу аймақтарынан тысқары олар үшін жаңа мекендеу орындарына әдейі тарату немесе кездейсоқ таралу қажеттігі интродукция үшін негіз болып табылады.</w:t>
      </w:r>
      <w:r>
        <w:br/>
      </w:r>
      <w:r>
        <w:rPr>
          <w:rFonts w:ascii="Times New Roman"/>
          <w:b w:val="false"/>
          <w:i w:val="false"/>
          <w:color w:val="000000"/>
          <w:sz w:val="28"/>
        </w:rPr>
        <w:t>
</w:t>
      </w:r>
      <w:r>
        <w:rPr>
          <w:rFonts w:ascii="Times New Roman"/>
          <w:b w:val="false"/>
          <w:i w:val="false"/>
          <w:color w:val="000000"/>
          <w:sz w:val="28"/>
        </w:rPr>
        <w:t>
      4. Жануарлар түрлерінің дарақтарын:</w:t>
      </w:r>
      <w:r>
        <w:br/>
      </w:r>
      <w:r>
        <w:rPr>
          <w:rFonts w:ascii="Times New Roman"/>
          <w:b w:val="false"/>
          <w:i w:val="false"/>
          <w:color w:val="000000"/>
          <w:sz w:val="28"/>
        </w:rPr>
        <w:t>
</w:t>
      </w:r>
      <w:r>
        <w:rPr>
          <w:rFonts w:ascii="Times New Roman"/>
          <w:b w:val="false"/>
          <w:i w:val="false"/>
          <w:color w:val="000000"/>
          <w:sz w:val="28"/>
        </w:rPr>
        <w:t>
      1) бұрын мекендеген түрлерді қайтару;</w:t>
      </w:r>
      <w:r>
        <w:br/>
      </w:r>
      <w:r>
        <w:rPr>
          <w:rFonts w:ascii="Times New Roman"/>
          <w:b w:val="false"/>
          <w:i w:val="false"/>
          <w:color w:val="000000"/>
          <w:sz w:val="28"/>
        </w:rPr>
        <w:t>
</w:t>
      </w:r>
      <w:r>
        <w:rPr>
          <w:rFonts w:ascii="Times New Roman"/>
          <w:b w:val="false"/>
          <w:i w:val="false"/>
          <w:color w:val="000000"/>
          <w:sz w:val="28"/>
        </w:rPr>
        <w:t>
      2) санын қалпына келтіру;</w:t>
      </w:r>
      <w:r>
        <w:br/>
      </w:r>
      <w:r>
        <w:rPr>
          <w:rFonts w:ascii="Times New Roman"/>
          <w:b w:val="false"/>
          <w:i w:val="false"/>
          <w:color w:val="000000"/>
          <w:sz w:val="28"/>
        </w:rPr>
        <w:t>
</w:t>
      </w:r>
      <w:r>
        <w:rPr>
          <w:rFonts w:ascii="Times New Roman"/>
          <w:b w:val="false"/>
          <w:i w:val="false"/>
          <w:color w:val="000000"/>
          <w:sz w:val="28"/>
        </w:rPr>
        <w:t>
      3) өнімділігін жақсарту мақсатында оларды бұрынғы мекендеу орындарына әдейі көшіру қажеттігі реинтродукция үшін негіз болып табылады.</w:t>
      </w:r>
      <w:r>
        <w:br/>
      </w:r>
      <w:r>
        <w:rPr>
          <w:rFonts w:ascii="Times New Roman"/>
          <w:b w:val="false"/>
          <w:i w:val="false"/>
          <w:color w:val="000000"/>
          <w:sz w:val="28"/>
        </w:rPr>
        <w:t>
</w:t>
      </w:r>
      <w:r>
        <w:rPr>
          <w:rFonts w:ascii="Times New Roman"/>
          <w:b w:val="false"/>
          <w:i w:val="false"/>
          <w:color w:val="000000"/>
          <w:sz w:val="28"/>
        </w:rPr>
        <w:t>
      5. Сирек кездесетiн және құрып кету қаупi төнген жануарлар </w:t>
      </w:r>
      <w:r>
        <w:rPr>
          <w:rFonts w:ascii="Times New Roman"/>
          <w:b w:val="false"/>
          <w:i w:val="false"/>
          <w:color w:val="000000"/>
          <w:sz w:val="28"/>
        </w:rPr>
        <w:t>түрлерiн</w:t>
      </w:r>
      <w:r>
        <w:rPr>
          <w:rFonts w:ascii="Times New Roman"/>
          <w:b w:val="false"/>
          <w:i w:val="false"/>
          <w:color w:val="000000"/>
          <w:sz w:val="28"/>
        </w:rPr>
        <w:t xml:space="preserve"> интродукциялауға және реинтродукциялауға биологиялық негiздеме мен </w:t>
      </w:r>
      <w:r>
        <w:rPr>
          <w:rFonts w:ascii="Times New Roman"/>
          <w:b w:val="false"/>
          <w:i w:val="false"/>
          <w:color w:val="000000"/>
          <w:sz w:val="28"/>
        </w:rPr>
        <w:t>мемлекеттiк экологиялық сараптаманың</w:t>
      </w:r>
      <w:r>
        <w:rPr>
          <w:rFonts w:ascii="Times New Roman"/>
          <w:b w:val="false"/>
          <w:i w:val="false"/>
          <w:color w:val="000000"/>
          <w:sz w:val="28"/>
        </w:rPr>
        <w:t xml:space="preserve"> оң қорытындысына сәйкес және уәкiлеттi органның ұсынымы негiзiнде Қазақстан Республикасы Yкiметiнiң шешiмi бойынша жол берiледi.</w:t>
      </w:r>
      <w:r>
        <w:br/>
      </w:r>
      <w:r>
        <w:rPr>
          <w:rFonts w:ascii="Times New Roman"/>
          <w:b w:val="false"/>
          <w:i w:val="false"/>
          <w:color w:val="000000"/>
          <w:sz w:val="28"/>
        </w:rPr>
        <w:t>
</w:t>
      </w:r>
      <w:r>
        <w:rPr>
          <w:rFonts w:ascii="Times New Roman"/>
          <w:b w:val="false"/>
          <w:i w:val="false"/>
          <w:color w:val="000000"/>
          <w:sz w:val="28"/>
        </w:rPr>
        <w:t>
      Жануарларды есепке алу мен мониторингілеудің негізінде уәкілетті органының ұсынысы бойынша ғылыми ұйым сирек кездесетін және құрып кету қаупі төнген жануарларды интродукциялауға және (немесе) реинтродукциялауға </w:t>
      </w:r>
      <w:r>
        <w:rPr>
          <w:rFonts w:ascii="Times New Roman"/>
          <w:b w:val="false"/>
          <w:i w:val="false"/>
          <w:color w:val="000000"/>
          <w:sz w:val="28"/>
        </w:rPr>
        <w:t>биологиялық негіздеме</w:t>
      </w:r>
      <w:r>
        <w:rPr>
          <w:rFonts w:ascii="Times New Roman"/>
          <w:b w:val="false"/>
          <w:i w:val="false"/>
          <w:color w:val="000000"/>
          <w:sz w:val="28"/>
        </w:rPr>
        <w:t xml:space="preserve"> әзірлейді, ол мемлекеттік экологиялық сараптамаға жіберіледі.</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оң қорытындысы алынғаннан кейін уәкілетті орган Қазақстан Республикасының Үкіметіне сирек кездесетін және құрып кету қаупі төнген жануарларды интродукциялауға және (немесе) реинтродукциялауға тиісті шешімнің жобасын енгізеді.</w:t>
      </w:r>
      <w:r>
        <w:br/>
      </w:r>
      <w:r>
        <w:rPr>
          <w:rFonts w:ascii="Times New Roman"/>
          <w:b w:val="false"/>
          <w:i w:val="false"/>
          <w:color w:val="000000"/>
          <w:sz w:val="28"/>
        </w:rPr>
        <w:t>
</w:t>
      </w:r>
      <w:r>
        <w:rPr>
          <w:rFonts w:ascii="Times New Roman"/>
          <w:b w:val="false"/>
          <w:i w:val="false"/>
          <w:color w:val="000000"/>
          <w:sz w:val="28"/>
        </w:rPr>
        <w:t>
      6. Сирек кездесетiндерiн және құрып кету қаупi төнгендерiн қоспағанда, жануарларды интродукциялауға және реинтродукциялауға биологиялық негiздеме мен мемлекеттiк экологиялық сараптаманың оң қорытындысына сәйкес уәкiлеттi органның рұқсаттары бойынша ғана жол берiледi.</w:t>
      </w:r>
      <w:r>
        <w:br/>
      </w:r>
      <w:r>
        <w:rPr>
          <w:rFonts w:ascii="Times New Roman"/>
          <w:b w:val="false"/>
          <w:i w:val="false"/>
          <w:color w:val="000000"/>
          <w:sz w:val="28"/>
        </w:rPr>
        <w:t>
</w:t>
      </w:r>
      <w:r>
        <w:rPr>
          <w:rFonts w:ascii="Times New Roman"/>
          <w:b w:val="false"/>
          <w:i w:val="false"/>
          <w:color w:val="000000"/>
          <w:sz w:val="28"/>
        </w:rPr>
        <w:t>
      Өтініш беруші жануарларды интродукциялауға және реинтродукциялауға уәкілетті органның тиісті ведомствосына өтінім береді. Рұқсат алғаннан кейін өтініш беруші осы Қағидаларға сәйкес жануарларды интродукциялауды және реинтродукциялауды жүзеге асырады.</w:t>
      </w:r>
      <w:r>
        <w:br/>
      </w:r>
      <w:r>
        <w:rPr>
          <w:rFonts w:ascii="Times New Roman"/>
          <w:b w:val="false"/>
          <w:i w:val="false"/>
          <w:color w:val="000000"/>
          <w:sz w:val="28"/>
        </w:rPr>
        <w:t>
</w:t>
      </w:r>
      <w:r>
        <w:rPr>
          <w:rFonts w:ascii="Times New Roman"/>
          <w:b w:val="false"/>
          <w:i w:val="false"/>
          <w:color w:val="000000"/>
          <w:sz w:val="28"/>
        </w:rPr>
        <w:t>
      7. Жануарларды интродукциялау және реинтродукциялау жануарлардың саулығына барынша қамқорлық жасалып, арнайы торларда, контейнерлерде және резервуарларда көлік құралымен (бұдан әрі – тасымал құралы) тасымалдау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8. Жануарларды тасымалдау, тиеу және түсіру кезінде:</w:t>
      </w:r>
      <w:r>
        <w:br/>
      </w:r>
      <w:r>
        <w:rPr>
          <w:rFonts w:ascii="Times New Roman"/>
          <w:b w:val="false"/>
          <w:i w:val="false"/>
          <w:color w:val="000000"/>
          <w:sz w:val="28"/>
        </w:rPr>
        <w:t>
</w:t>
      </w:r>
      <w:r>
        <w:rPr>
          <w:rFonts w:ascii="Times New Roman"/>
          <w:b w:val="false"/>
          <w:i w:val="false"/>
          <w:color w:val="000000"/>
          <w:sz w:val="28"/>
        </w:rPr>
        <w:t>
      1) жануарларға зиян келтіруге және қақпақтардың өздігінен ашылып кетуіне жол бермейтін қауіпсіздік шаралары;</w:t>
      </w:r>
      <w:r>
        <w:br/>
      </w:r>
      <w:r>
        <w:rPr>
          <w:rFonts w:ascii="Times New Roman"/>
          <w:b w:val="false"/>
          <w:i w:val="false"/>
          <w:color w:val="000000"/>
          <w:sz w:val="28"/>
        </w:rPr>
        <w:t>
</w:t>
      </w:r>
      <w:r>
        <w:rPr>
          <w:rFonts w:ascii="Times New Roman"/>
          <w:b w:val="false"/>
          <w:i w:val="false"/>
          <w:color w:val="000000"/>
          <w:sz w:val="28"/>
        </w:rPr>
        <w:t>
      2) ветеринарлық іс-шаралар;</w:t>
      </w:r>
      <w:r>
        <w:br/>
      </w:r>
      <w:r>
        <w:rPr>
          <w:rFonts w:ascii="Times New Roman"/>
          <w:b w:val="false"/>
          <w:i w:val="false"/>
          <w:color w:val="000000"/>
          <w:sz w:val="28"/>
        </w:rPr>
        <w:t>
</w:t>
      </w:r>
      <w:r>
        <w:rPr>
          <w:rFonts w:ascii="Times New Roman"/>
          <w:b w:val="false"/>
          <w:i w:val="false"/>
          <w:color w:val="000000"/>
          <w:sz w:val="28"/>
        </w:rPr>
        <w:t>
      3) желдету, жем-шөп және ішетін су;</w:t>
      </w:r>
      <w:r>
        <w:br/>
      </w:r>
      <w:r>
        <w:rPr>
          <w:rFonts w:ascii="Times New Roman"/>
          <w:b w:val="false"/>
          <w:i w:val="false"/>
          <w:color w:val="000000"/>
          <w:sz w:val="28"/>
        </w:rPr>
        <w:t>
</w:t>
      </w:r>
      <w:r>
        <w:rPr>
          <w:rFonts w:ascii="Times New Roman"/>
          <w:b w:val="false"/>
          <w:i w:val="false"/>
          <w:color w:val="000000"/>
          <w:sz w:val="28"/>
        </w:rPr>
        <w:t>
      4) жануарларды тасымалдау кезінде ауру немесе жаралы жануарларды оқшаулау, қажет болған жағдайда алғашқы көмек көрсету қамтамасыз етіледі.</w:t>
      </w:r>
      <w:r>
        <w:br/>
      </w:r>
      <w:r>
        <w:rPr>
          <w:rFonts w:ascii="Times New Roman"/>
          <w:b w:val="false"/>
          <w:i w:val="false"/>
          <w:color w:val="000000"/>
          <w:sz w:val="28"/>
        </w:rPr>
        <w:t>
</w:t>
      </w:r>
      <w:r>
        <w:rPr>
          <w:rFonts w:ascii="Times New Roman"/>
          <w:b w:val="false"/>
          <w:i w:val="false"/>
          <w:color w:val="000000"/>
          <w:sz w:val="28"/>
        </w:rPr>
        <w:t>
      9. Аумақтық бөлімшенің бұйрығымен құрамына аумақтық бөлімшенің, ветеринариялық қызметтің қызметкерлері және өтініш беруші енгізілетін жануарларды қабылдау және табиғи ортаға босату жөніндегі комиссия құрылады.</w:t>
      </w:r>
      <w:r>
        <w:br/>
      </w:r>
      <w:r>
        <w:rPr>
          <w:rFonts w:ascii="Times New Roman"/>
          <w:b w:val="false"/>
          <w:i w:val="false"/>
          <w:color w:val="000000"/>
          <w:sz w:val="28"/>
        </w:rPr>
        <w:t>
</w:t>
      </w:r>
      <w:r>
        <w:rPr>
          <w:rFonts w:ascii="Times New Roman"/>
          <w:b w:val="false"/>
          <w:i w:val="false"/>
          <w:color w:val="000000"/>
          <w:sz w:val="28"/>
        </w:rPr>
        <w:t>
      10. Жануарлар нысаналы жерге әкелінген соң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жануарларды қабылдау (босату) актісін жасайды.</w:t>
      </w:r>
      <w:r>
        <w:br/>
      </w:r>
      <w:r>
        <w:rPr>
          <w:rFonts w:ascii="Times New Roman"/>
          <w:b w:val="false"/>
          <w:i w:val="false"/>
          <w:color w:val="000000"/>
          <w:sz w:val="28"/>
        </w:rPr>
        <w:t>
</w:t>
      </w:r>
      <w:r>
        <w:rPr>
          <w:rFonts w:ascii="Times New Roman"/>
          <w:b w:val="false"/>
          <w:i w:val="false"/>
          <w:color w:val="000000"/>
          <w:sz w:val="28"/>
        </w:rPr>
        <w:t>
      11. Бейімделу және карантин мақсатында өтініш беруші босатылатын жерге келген соң биологиялық негіздемеге сәйкес түріне, жасына және табиғи жай-күйіне байланысты жануарларды күтіп-баптау талаптарына сай келетін торларда, қоршауларда және басқа үй-жайларда жануарларды ұстай тұруды жүзеге асырады. Бейімдегеннен кейін комиссия олардың табиғи жай-күйі көрсетілген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жануарларды босату актісін жасайды.</w:t>
      </w:r>
      <w:r>
        <w:br/>
      </w:r>
      <w:r>
        <w:rPr>
          <w:rFonts w:ascii="Times New Roman"/>
          <w:b w:val="false"/>
          <w:i w:val="false"/>
          <w:color w:val="000000"/>
          <w:sz w:val="28"/>
        </w:rPr>
        <w:t>
</w:t>
      </w:r>
      <w:r>
        <w:rPr>
          <w:rFonts w:ascii="Times New Roman"/>
          <w:b w:val="false"/>
          <w:i w:val="false"/>
          <w:color w:val="000000"/>
          <w:sz w:val="28"/>
        </w:rPr>
        <w:t>
      12. Аумақтық бөлімшелер жануарлардың жай-күйін және интродукциялау мен реинтродукциялау мақсаттарына қол жеткізілуін есепке алу мен мониторингілеуді жүзеге асырады.</w:t>
      </w:r>
    </w:p>
    <w:bookmarkEnd w:id="7"/>
    <w:bookmarkStart w:name="z35" w:id="8"/>
    <w:p>
      <w:pPr>
        <w:spacing w:after="0"/>
        <w:ind w:left="0"/>
        <w:jc w:val="both"/>
      </w:pPr>
      <w:r>
        <w:rPr>
          <w:rFonts w:ascii="Times New Roman"/>
          <w:b w:val="false"/>
          <w:i w:val="false"/>
          <w:color w:val="000000"/>
          <w:sz w:val="28"/>
        </w:rPr>
        <w:t xml:space="preserve">
Жануарларды интродукциялау </w:t>
      </w:r>
      <w:r>
        <w:br/>
      </w:r>
      <w:r>
        <w:rPr>
          <w:rFonts w:ascii="Times New Roman"/>
          <w:b w:val="false"/>
          <w:i w:val="false"/>
          <w:color w:val="000000"/>
          <w:sz w:val="28"/>
        </w:rPr>
        <w:t xml:space="preserve">
және реинтродукциялау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36" w:id="9"/>
    <w:p>
      <w:pPr>
        <w:spacing w:after="0"/>
        <w:ind w:left="0"/>
        <w:jc w:val="left"/>
      </w:pPr>
      <w:r>
        <w:rPr>
          <w:rFonts w:ascii="Times New Roman"/>
          <w:b/>
          <w:i w:val="false"/>
          <w:color w:val="000000"/>
        </w:rPr>
        <w:t xml:space="preserve"> 
Жануарларды қабылдау (босату)</w:t>
      </w:r>
      <w:r>
        <w:br/>
      </w:r>
      <w:r>
        <w:rPr>
          <w:rFonts w:ascii="Times New Roman"/>
          <w:b/>
          <w:i w:val="false"/>
          <w:color w:val="000000"/>
        </w:rPr>
        <w:t>
АКТІСІ</w:t>
      </w:r>
    </w:p>
    <w:bookmarkEnd w:id="9"/>
    <w:p>
      <w:pPr>
        <w:spacing w:after="0"/>
        <w:ind w:left="0"/>
        <w:jc w:val="both"/>
      </w:pPr>
      <w:r>
        <w:rPr>
          <w:rFonts w:ascii="Times New Roman"/>
          <w:b w:val="false"/>
          <w:i w:val="false"/>
          <w:color w:val="000000"/>
          <w:sz w:val="28"/>
        </w:rPr>
        <w:t>      20 ж. « »                             _________________________</w:t>
      </w:r>
      <w:r>
        <w:br/>
      </w:r>
      <w:r>
        <w:rPr>
          <w:rFonts w:ascii="Times New Roman"/>
          <w:b w:val="false"/>
          <w:i w:val="false"/>
          <w:color w:val="000000"/>
          <w:sz w:val="28"/>
        </w:rPr>
        <w:t>
                                                (толтырылған жер)</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Уәкілетті органның аумақтық бөлімшесінің, ветеринариялық қызметтің өкілдері және өтініш беруші: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Мына жануарларды қабылдап (босатып) 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822"/>
        <w:gridCol w:w="1538"/>
        <w:gridCol w:w="1864"/>
        <w:gridCol w:w="1620"/>
        <w:gridCol w:w="3002"/>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түрі</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табиғи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ұрғашысы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мәліметтер: 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Акт үш данада жасалды.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1. _______________</w:t>
      </w:r>
      <w:r>
        <w:br/>
      </w:r>
      <w:r>
        <w:rPr>
          <w:rFonts w:ascii="Times New Roman"/>
          <w:b w:val="false"/>
          <w:i w:val="false"/>
          <w:color w:val="000000"/>
          <w:sz w:val="28"/>
        </w:rPr>
        <w:t>
      2. _______________</w:t>
      </w:r>
      <w:r>
        <w:br/>
      </w:r>
      <w:r>
        <w:rPr>
          <w:rFonts w:ascii="Times New Roman"/>
          <w:b w:val="false"/>
          <w:i w:val="false"/>
          <w:color w:val="000000"/>
          <w:sz w:val="28"/>
        </w:rPr>
        <w:t>
      3. _______________</w:t>
      </w:r>
    </w:p>
    <w:bookmarkStart w:name="z37" w:id="10"/>
    <w:p>
      <w:pPr>
        <w:spacing w:after="0"/>
        <w:ind w:left="0"/>
        <w:jc w:val="both"/>
      </w:pPr>
      <w:r>
        <w:rPr>
          <w:rFonts w:ascii="Times New Roman"/>
          <w:b w:val="false"/>
          <w:i w:val="false"/>
          <w:color w:val="000000"/>
          <w:sz w:val="28"/>
        </w:rPr>
        <w:t>
Жануарларды интродукциялау</w:t>
      </w:r>
      <w:r>
        <w:br/>
      </w:r>
      <w:r>
        <w:rPr>
          <w:rFonts w:ascii="Times New Roman"/>
          <w:b w:val="false"/>
          <w:i w:val="false"/>
          <w:color w:val="000000"/>
          <w:sz w:val="28"/>
        </w:rPr>
        <w:t xml:space="preserve">
және реинтродукциялау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0"/>
    <w:bookmarkStart w:name="z38" w:id="11"/>
    <w:p>
      <w:pPr>
        <w:spacing w:after="0"/>
        <w:ind w:left="0"/>
        <w:jc w:val="left"/>
      </w:pPr>
      <w:r>
        <w:rPr>
          <w:rFonts w:ascii="Times New Roman"/>
          <w:b/>
          <w:i w:val="false"/>
          <w:color w:val="000000"/>
        </w:rPr>
        <w:t xml:space="preserve"> 
Жануарды қолда ұстағаннан кейін босату</w:t>
      </w:r>
      <w:r>
        <w:br/>
      </w:r>
      <w:r>
        <w:rPr>
          <w:rFonts w:ascii="Times New Roman"/>
          <w:b/>
          <w:i w:val="false"/>
          <w:color w:val="000000"/>
        </w:rPr>
        <w:t>
АКТІСІ</w:t>
      </w:r>
    </w:p>
    <w:bookmarkEnd w:id="11"/>
    <w:p>
      <w:pPr>
        <w:spacing w:after="0"/>
        <w:ind w:left="0"/>
        <w:jc w:val="both"/>
      </w:pPr>
      <w:r>
        <w:rPr>
          <w:rFonts w:ascii="Times New Roman"/>
          <w:b w:val="false"/>
          <w:i w:val="false"/>
          <w:color w:val="000000"/>
          <w:sz w:val="28"/>
        </w:rPr>
        <w:t>      20 ж. « »                                  ___________________</w:t>
      </w:r>
      <w:r>
        <w:br/>
      </w:r>
      <w:r>
        <w:rPr>
          <w:rFonts w:ascii="Times New Roman"/>
          <w:b w:val="false"/>
          <w:i w:val="false"/>
          <w:color w:val="000000"/>
          <w:sz w:val="28"/>
        </w:rPr>
        <w:t>
                                                  (толтырылған жер)</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Уәкілетті органның аумақтық бөлімшесінің, ветеринариялық қызметтің өкілдері және өтініш беруші: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Мына жануарларды қабылдап (босатып) 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680"/>
        <w:gridCol w:w="1498"/>
        <w:gridCol w:w="1783"/>
        <w:gridCol w:w="1417"/>
        <w:gridCol w:w="3348"/>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түрі</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табиғи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мәліметтер: 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Акт үш данада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1. _______________</w:t>
      </w:r>
      <w:r>
        <w:br/>
      </w:r>
      <w:r>
        <w:rPr>
          <w:rFonts w:ascii="Times New Roman"/>
          <w:b w:val="false"/>
          <w:i w:val="false"/>
          <w:color w:val="000000"/>
          <w:sz w:val="28"/>
        </w:rPr>
        <w:t>
      2. _______________</w:t>
      </w:r>
      <w:r>
        <w:br/>
      </w:r>
      <w:r>
        <w:rPr>
          <w:rFonts w:ascii="Times New Roman"/>
          <w:b w:val="false"/>
          <w:i w:val="false"/>
          <w:color w:val="000000"/>
          <w:sz w:val="28"/>
        </w:rPr>
        <w:t>
      3.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