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3b59" w14:textId="a6a3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сайлау туралы заңнамасында көзделген тауарлар мен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мамырдағы № 652 Қаулысы. Күші жойылды - Қазақстан Республикасы Үкіметінің 2015 жылғы 31 желтоқсандағы № 1161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1161</w:t>
      </w:r>
      <w:r>
        <w:rPr>
          <w:rFonts w:ascii="Times New Roman"/>
          <w:b w:val="false"/>
          <w:i w:val="false"/>
          <w:color w:val="ff0000"/>
          <w:sz w:val="28"/>
        </w:rPr>
        <w:t xml:space="preserve"> (01.01.2016 бастап қолданысқа енгiзiледi) қаулысымен.</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 4-бабының </w:t>
      </w:r>
      <w:r>
        <w:rPr>
          <w:rFonts w:ascii="Times New Roman"/>
          <w:b w:val="false"/>
          <w:i w:val="false"/>
          <w:color w:val="000000"/>
          <w:sz w:val="28"/>
        </w:rPr>
        <w:t>15) тармақшасына</w:t>
      </w:r>
      <w:r>
        <w:rPr>
          <w:rFonts w:ascii="Times New Roman"/>
          <w:b w:val="false"/>
          <w:i w:val="false"/>
          <w:color w:val="000000"/>
          <w:sz w:val="28"/>
        </w:rPr>
        <w:t>, 13-бабының  </w:t>
      </w:r>
      <w:r>
        <w:rPr>
          <w:rFonts w:ascii="Times New Roman"/>
          <w:b w:val="false"/>
          <w:i w:val="false"/>
          <w:color w:val="000000"/>
          <w:sz w:val="28"/>
        </w:rPr>
        <w:t>24-2)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сайлау туралы заңнамасында көзделген тауарлар мен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   </w:t>
      </w:r>
      <w:r>
        <w:br/>
      </w:r>
      <w:r>
        <w:rPr>
          <w:rFonts w:ascii="Times New Roman"/>
          <w:b w:val="false"/>
          <w:i w:val="false"/>
          <w:color w:val="000000"/>
          <w:sz w:val="28"/>
        </w:rPr>
        <w:t xml:space="preserve">
№ 652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сайлау туралы заңнамасында</w:t>
      </w:r>
      <w:r>
        <w:br/>
      </w:r>
      <w:r>
        <w:rPr>
          <w:rFonts w:ascii="Times New Roman"/>
          <w:b/>
          <w:i w:val="false"/>
          <w:color w:val="000000"/>
        </w:rPr>
        <w:t>
көзделген тауарлар мен қызметтердің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1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Сайлау комиссияларын ұйымдастыру және олардың қызметі үшін қажетті тауарлар
</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учаскелері мен дауыс беру пункттерінде орналастыруға арналған мемлекеттік рәміздер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беруге арналған кабиналарды дайындауға арналған мата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беруге арналған кабиналар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беруге арналған сайлау бюллетеньдерін дайындауға арналған қағаз</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Президенттің, мәслихат депутатының омырау белгісі және оның құжаты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беруге арналған тұрақты және тасымалданатын жәшіктер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Жәшіктерге арналған жиынтықтаушылар:</w:t>
            </w:r>
            <w:r>
              <w:br/>
            </w:r>
            <w:r>
              <w:rPr>
                <w:rFonts w:ascii="Times New Roman"/>
                <w:b w:val="false"/>
                <w:i w:val="false"/>
                <w:color w:val="000000"/>
                <w:sz w:val="20"/>
              </w:rPr>
              <w:t>
мөрлеуге немесе пломбалауға арналған бекіткіштер, желімделетін стикер (Қазақстан Республикасының елтаңбасы), металл бұрыштар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жәшіктерін мөрлеуге немесе пломбалауға арналған құрылғылар (пломбалар)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сақтауға арналған металл сейф</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комиссияларының мөрлері мен мөртабандары</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Полиграфиялық және баспа өнімдері:</w:t>
            </w:r>
            <w:r>
              <w:br/>
            </w:r>
            <w:r>
              <w:rPr>
                <w:rFonts w:ascii="Times New Roman"/>
                <w:b w:val="false"/>
                <w:i w:val="false"/>
                <w:color w:val="000000"/>
                <w:sz w:val="20"/>
              </w:rPr>
              <w:t>
сайлау комиссияларының ақпараттық плакаттары, кандидаттардың үгіт материалдары, кандидаттар туралы ақпараттық плакаттар, дауыс беру құқығына арналған есептен шығару куәліктері, президенттікке және депутаттыққа кандидаттарды қолдайтын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кандидаттардың, халықаралық байқаушылардың, президенттікке, Парламент, мәслихаттар депутаттығына кандидаттардың, партиялық тізімдерін ұсынған саяси партиялардың сенім білдірілген адамдарының куәліктері, брошюралар, жаднамалар, кітаптар, күнтізбелер, күнделіктер, планингтер, сайлаушыларды сайлауға шақыру қағаздары, өзге де сайлау құжаттары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Үгіттеу бейне, аудиороликтері, фильмдер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учаскелері мен дауыс беру пункттерін жарақтандыруға арналған ұйымдастыру техникасы:</w:t>
            </w:r>
            <w:r>
              <w:br/>
            </w:r>
            <w:r>
              <w:rPr>
                <w:rFonts w:ascii="Times New Roman"/>
                <w:b w:val="false"/>
                <w:i w:val="false"/>
                <w:color w:val="000000"/>
                <w:sz w:val="20"/>
              </w:rPr>
              <w:t>
компьютерлер, принтерлер, ксерокстер, факстар, телефон аппараттары, аудио және бейнеаппаратура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Принтерге, көшіргіш және факсимиле аппаратына арналған шығыс материалдары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А3 форматты қағаз</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үстел үстіне қойылатын жалаушалары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 пакеттері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Кәдесыйлар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Портфельдер, папкалар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байқаушылар үшін Қазақстан жолдарының карта-схемалары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Сайлау комиссияларын ұйымдастыру және олардың қызметі үшін қажетті қызметтер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(соның ішінде қойманы) жалдау қызметтері:</w:t>
            </w:r>
            <w:r>
              <w:br/>
            </w:r>
            <w:r>
              <w:rPr>
                <w:rFonts w:ascii="Times New Roman"/>
                <w:b w:val="false"/>
                <w:i w:val="false"/>
                <w:color w:val="000000"/>
                <w:sz w:val="20"/>
              </w:rPr>
              <w:t>
сайлау комиссияларын орналастыру, компьютерлік техниканы, сайлау құжаттарын сақтау үшін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қызметтері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комиссиялары үшін жабдықтарды жалдау қызметтері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r>
              <w:br/>
            </w:r>
            <w:r>
              <w:rPr>
                <w:rFonts w:ascii="Times New Roman"/>
                <w:b w:val="false"/>
                <w:i w:val="false"/>
                <w:color w:val="000000"/>
                <w:sz w:val="20"/>
              </w:rPr>
              <w:t>
интернет, кәбілді телевизия, телефон, пошта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көрсету және төлемдер терминалдары арқылы ақпараттық қолдау жөніндегі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операторларының ақпараттық смс-хабарлар жіберу жөніндегі қызметтері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техникалық жүйелерге профилактикалық және сервистік қызмет көрсету жөніндегі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пікірсайыстар ұйымдастыру және өткізу жөніндегі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Ақпараттық-үгіттеу бейне, аудио және баспа материалдарын БАҚ-та орналастыру жөніндегі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 қызметтері:</w:t>
            </w:r>
            <w:r>
              <w:br/>
            </w:r>
            <w:r>
              <w:rPr>
                <w:rFonts w:ascii="Times New Roman"/>
                <w:b w:val="false"/>
                <w:i w:val="false"/>
                <w:color w:val="000000"/>
                <w:sz w:val="20"/>
              </w:rPr>
              <w:t>
ақпараттық баннерлер, билбордтар, стенділер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бейнематериалды электрондық көрнекі жарнама объектілерінде көрсету жөніндегі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 өткізу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