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0492" w14:textId="6ca0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 қызметiнiң тиiмдiлiгiне бағалау жүргiзу ережесiн бекіту туралы" Қазақстан Республикасы Үкіметінің 2010 жылғы 14 маусымдағы № 573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мамырдағы № 597 қаулысы. Күші жойылды - Қазақстан Республикасы Үкіметінің 2014 жылғы 25 сәуірдегі № 403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25.04.2014 </w:t>
      </w:r>
      <w:r>
        <w:rPr>
          <w:rFonts w:ascii="Times New Roman"/>
          <w:b w:val="false"/>
          <w:i w:val="false"/>
          <w:color w:val="ff0000"/>
          <w:sz w:val="28"/>
        </w:rPr>
        <w:t>№ 403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 қызметiнiң тиiмдiлiгiне бағалау жүргiзу ережесiн бекіту туралы" Қазақстан Республикасы Үкіметінің 2010 жылғы 14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38, 333-құжат)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қаулымен бекітілген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 қызметiнiң тиiмдiлiгiне бағалау жүргiзу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w:t>
      </w:r>
      <w:r>
        <w:rPr>
          <w:rFonts w:ascii="Times New Roman"/>
          <w:b w:val="false"/>
          <w:i w:val="false"/>
          <w:color w:val="000000"/>
          <w:sz w:val="28"/>
        </w:rPr>
        <w:t>
      "7. Тиiмдiлiкке бағалау жүргiзу кестесi:</w:t>
      </w:r>
      <w:r>
        <w:br/>
      </w:r>
      <w:r>
        <w:rPr>
          <w:rFonts w:ascii="Times New Roman"/>
          <w:b w:val="false"/>
          <w:i w:val="false"/>
          <w:color w:val="000000"/>
          <w:sz w:val="28"/>
        </w:rPr>
        <w:t>
</w:t>
      </w:r>
      <w:r>
        <w:rPr>
          <w:rFonts w:ascii="Times New Roman"/>
          <w:b w:val="false"/>
          <w:i w:val="false"/>
          <w:color w:val="000000"/>
          <w:sz w:val="28"/>
        </w:rPr>
        <w:t>
      1) бағаланатын атқарушы органдардың тиiстi бағыттар бойынша бағалауға уәкiлеттi атқарушы органдарға есептi жылдың қорытындылары бойынша есептiк ақпаратты;</w:t>
      </w:r>
      <w:r>
        <w:br/>
      </w:r>
      <w:r>
        <w:rPr>
          <w:rFonts w:ascii="Times New Roman"/>
          <w:b w:val="false"/>
          <w:i w:val="false"/>
          <w:color w:val="000000"/>
          <w:sz w:val="28"/>
        </w:rPr>
        <w:t>
</w:t>
      </w:r>
      <w:r>
        <w:rPr>
          <w:rFonts w:ascii="Times New Roman"/>
          <w:b w:val="false"/>
          <w:i w:val="false"/>
          <w:color w:val="000000"/>
          <w:sz w:val="28"/>
        </w:rPr>
        <w:t>
      2) бағалауға уәкiлеттi атқарушы органдардың бағаланатын атқарушы органдарға танысу үшін және келіспеушіліктер болған жағдайда шағымдану үшін бағалаудың нәтижелерi туралы қорытындыларды;</w:t>
      </w:r>
      <w:r>
        <w:br/>
      </w:r>
      <w:r>
        <w:rPr>
          <w:rFonts w:ascii="Times New Roman"/>
          <w:b w:val="false"/>
          <w:i w:val="false"/>
          <w:color w:val="000000"/>
          <w:sz w:val="28"/>
        </w:rPr>
        <w:t>
</w:t>
      </w:r>
      <w:r>
        <w:rPr>
          <w:rFonts w:ascii="Times New Roman"/>
          <w:b w:val="false"/>
          <w:i w:val="false"/>
          <w:color w:val="000000"/>
          <w:sz w:val="28"/>
        </w:rPr>
        <w:t>
      3) бағалауға уәкiлеттi атқарушы органдардың облыстың, республикалық маңызы бар қаланың, астананың мемлекеттiк жоспарлау жөнiндегi уәкiлеттi органға шағымдану рәсімінен кейінгі бағалаудың нәтижелері туралы қорытындыларды;</w:t>
      </w:r>
      <w:r>
        <w:br/>
      </w: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мемлекеттiк жоспарлау жөнiндегi уәкiлеттi органының Өңiрлiк сараптау комиссиясына бағыттар бойынша жалпы бағалау нәтижелерi туралы қорытындыларды;</w:t>
      </w:r>
      <w:r>
        <w:br/>
      </w:r>
      <w:r>
        <w:rPr>
          <w:rFonts w:ascii="Times New Roman"/>
          <w:b w:val="false"/>
          <w:i w:val="false"/>
          <w:color w:val="000000"/>
          <w:sz w:val="28"/>
        </w:rPr>
        <w:t>
</w:t>
      </w:r>
      <w:r>
        <w:rPr>
          <w:rFonts w:ascii="Times New Roman"/>
          <w:b w:val="false"/>
          <w:i w:val="false"/>
          <w:color w:val="000000"/>
          <w:sz w:val="28"/>
        </w:rPr>
        <w:t>
      5) Өңiрлiк сараптау комиссиясының облыстың, республикалық маңызы бар қаланың, астананың әкiмiне бағалау нәтижелерiн;</w:t>
      </w:r>
      <w:r>
        <w:br/>
      </w:r>
      <w:r>
        <w:rPr>
          <w:rFonts w:ascii="Times New Roman"/>
          <w:b w:val="false"/>
          <w:i w:val="false"/>
          <w:color w:val="000000"/>
          <w:sz w:val="28"/>
        </w:rPr>
        <w:t>
</w:t>
      </w:r>
      <w:r>
        <w:rPr>
          <w:rFonts w:ascii="Times New Roman"/>
          <w:b w:val="false"/>
          <w:i w:val="false"/>
          <w:color w:val="000000"/>
          <w:sz w:val="28"/>
        </w:rPr>
        <w:t>
      6) облыс, республикалық маңызы бар қала, астана әкiмiнiң мемлекеттiк жоспарлау жөнiндегi орталық уәкiлеттi органға бағалау нәтижелерi бойынша ақпарат ұсыну мерзiмдерiн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w:t>
      </w:r>
      <w:r>
        <w:rPr>
          <w:rFonts w:ascii="Times New Roman"/>
          <w:b w:val="false"/>
          <w:i w:val="false"/>
          <w:color w:val="000000"/>
          <w:sz w:val="28"/>
        </w:rPr>
        <w:t>
      "16. Осы Ереженің 15-тармағында көрсетілген қызметтің әрбір бағыты бойынша Жүйенің 10-тармағында айқындалған тиімділікті бағалауға уәкілетті орталық мемлекеттік органдар атқарушы органдар қызметінің тиімділігін бағалау өлшемдері мен көрсеткіштері айқындалатын мемлекеттік жоспарлау жөніндегі орталық уәкілетті органмен келісілген тиісті әдістемелерді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45-1-тармақпен толықтырылсын:</w:t>
      </w:r>
      <w:r>
        <w:br/>
      </w:r>
      <w:r>
        <w:rPr>
          <w:rFonts w:ascii="Times New Roman"/>
          <w:b w:val="false"/>
          <w:i w:val="false"/>
          <w:color w:val="000000"/>
          <w:sz w:val="28"/>
        </w:rPr>
        <w:t>
</w:t>
      </w:r>
      <w:r>
        <w:rPr>
          <w:rFonts w:ascii="Times New Roman"/>
          <w:b w:val="false"/>
          <w:i w:val="false"/>
          <w:color w:val="000000"/>
          <w:sz w:val="28"/>
        </w:rPr>
        <w:t>
      "45-1. Бағаланатын атқарушы органдар тиімділікті бағалау қорытындылары бойынша бұрын берілген тапсырмалар мен ұсынымдарды бағалаудың әрбір бағыты бойынша қызмет тиімділігінің көрсеткіштерін жақсарту жөніндегі шаралар кешенін іске асыру арқылы орындайды.";</w:t>
      </w:r>
      <w:r>
        <w:br/>
      </w:r>
      <w:r>
        <w:rPr>
          <w:rFonts w:ascii="Times New Roman"/>
          <w:b w:val="false"/>
          <w:i w:val="false"/>
          <w:color w:val="000000"/>
          <w:sz w:val="28"/>
        </w:rPr>
        <w:t>
</w:t>
      </w:r>
      <w:r>
        <w:rPr>
          <w:rFonts w:ascii="Times New Roman"/>
          <w:b w:val="false"/>
          <w:i w:val="false"/>
          <w:color w:val="000000"/>
          <w:sz w:val="28"/>
        </w:rPr>
        <w:t>
      мынадай мазмұндағы 45-2-тармақпен толықтырылсын:</w:t>
      </w:r>
      <w:r>
        <w:br/>
      </w:r>
      <w:r>
        <w:rPr>
          <w:rFonts w:ascii="Times New Roman"/>
          <w:b w:val="false"/>
          <w:i w:val="false"/>
          <w:color w:val="000000"/>
          <w:sz w:val="28"/>
        </w:rPr>
        <w:t>
</w:t>
      </w:r>
      <w:r>
        <w:rPr>
          <w:rFonts w:ascii="Times New Roman"/>
          <w:b w:val="false"/>
          <w:i w:val="false"/>
          <w:color w:val="000000"/>
          <w:sz w:val="28"/>
        </w:rPr>
        <w:t>
      "45-2. Бағалауға уәкілетті атқарушы органдар ағымдағы жылдың 1 маусымынан кешіктірмей тиісті бағыттар бойынша қорытындыларды бағаланатын атқарушы органдарға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Бағалауға уәкiлеттi атқарушы органдар ағымдағы жылдың 15 маусымынан кешiктiрмей облыстың, республикалық маңызы бар қаланың, астананың мемлекеттiк жоспарлау жөнiндегi уәкiлеттi органына тиiстi бағыттар бойынша шағымдану нәтижелері ескеріле отырып түзетілген қорытындыларды ұсынады.</w:t>
      </w:r>
      <w:r>
        <w:br/>
      </w:r>
      <w:r>
        <w:rPr>
          <w:rFonts w:ascii="Times New Roman"/>
          <w:b w:val="false"/>
          <w:i w:val="false"/>
          <w:color w:val="000000"/>
          <w:sz w:val="28"/>
        </w:rPr>
        <w:t>
</w:t>
      </w:r>
      <w:r>
        <w:rPr>
          <w:rFonts w:ascii="Times New Roman"/>
          <w:b w:val="false"/>
          <w:i w:val="false"/>
          <w:color w:val="000000"/>
          <w:sz w:val="28"/>
        </w:rPr>
        <w:t>
      47. Қызмет бағыттары бойынша тиiмдiлiктi бағалау нәтижелерi туралы қорытындылар бағалау туралы қорытынды есепті, тиімділікті бағалау қорытындылары бойынша бұрын берілген тапсырмалар мен ұсынымдарды іске асыру нәтижелерін, сондай-ақ бағаланатын атқарушы органдар қызметiнiң тиiмдiлiгiн арттыру бойынша тұжырымдар мен ұсынымдарды қамтуы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Өңiрлiк сараптау комиссиясы облыстың, республикалық маңызы бар қаланың, астананың мемлекеттiк жоспарлау жөнiндегi уәкiлеттi органының жалпы бағалау нәтижелерi туралы қорытындылары негiзiнде атқарушы органдар қызметiнiң тиiмдiлiгiн бағалаудың нәтижелерiн ағымдағы жылдың 15 шілдесінен кешiктiрмей облыстың, республикалық маңызы бар қаланың, астананың әкiмiне енгiзедi.</w:t>
      </w:r>
      <w:r>
        <w:br/>
      </w:r>
      <w:r>
        <w:rPr>
          <w:rFonts w:ascii="Times New Roman"/>
          <w:b w:val="false"/>
          <w:i w:val="false"/>
          <w:color w:val="000000"/>
          <w:sz w:val="28"/>
        </w:rPr>
        <w:t>
</w:t>
      </w:r>
      <w:r>
        <w:rPr>
          <w:rFonts w:ascii="Times New Roman"/>
          <w:b w:val="false"/>
          <w:i w:val="false"/>
          <w:color w:val="000000"/>
          <w:sz w:val="28"/>
        </w:rPr>
        <w:t>
      52. Өңірлік сараптау комиссияның жұмыс органы бағалау нәтижелерін атқарушы органдар қызметінің тиімділігін арттыру бойынша тапсырмалар мен ұсынымдармен бірге атқарушы органдардың басшыларына тиісті шаралар қабылдау үшін жіберіледі.";</w:t>
      </w:r>
      <w:r>
        <w:br/>
      </w:r>
      <w:r>
        <w:rPr>
          <w:rFonts w:ascii="Times New Roman"/>
          <w:b w:val="false"/>
          <w:i w:val="false"/>
          <w:color w:val="000000"/>
          <w:sz w:val="28"/>
        </w:rPr>
        <w:t>
</w:t>
      </w:r>
      <w:r>
        <w:rPr>
          <w:rFonts w:ascii="Times New Roman"/>
          <w:b w:val="false"/>
          <w:i w:val="false"/>
          <w:color w:val="000000"/>
          <w:sz w:val="28"/>
        </w:rPr>
        <w:t>
      53. Облыстың, республикалық маңызы бар қаланың, астананың әкiмi ағымдағы жылдың 25 шілдесінен кешiктiрмей, мемлекеттiк жоспарлау жөнiндегi орталық уәкiлеттi органға тиiмдiлiкке бағалау жүргiзгенi туралы есептiк ақпаратты бередi. Мемлекеттiк жоспарлау жөнiндегi орталық уәкiлеттi орган ағымдағы жылдың 15 тамызынан кешiктiрмей облыстар, республикалық маңызы бар қала, астана әкiмдерiнiң есептерi негiзiнде Қазақстан Республикасы Президентiнiң Әкiмшiлiгi мен Қазақстан Республикасы Премьер-Министрiнiң Кеңсесiне қорытылған ақпаратты жiбередi.";</w:t>
      </w:r>
      <w:r>
        <w:br/>
      </w:r>
      <w:r>
        <w:rPr>
          <w:rFonts w:ascii="Times New Roman"/>
          <w:b w:val="false"/>
          <w:i w:val="false"/>
          <w:color w:val="000000"/>
          <w:sz w:val="28"/>
        </w:rPr>
        <w:t>
</w:t>
      </w:r>
      <w:r>
        <w:rPr>
          <w:rFonts w:ascii="Times New Roman"/>
          <w:b w:val="false"/>
          <w:i w:val="false"/>
          <w:color w:val="000000"/>
          <w:sz w:val="28"/>
        </w:rPr>
        <w:t>
      "Нәтижелерге шағымдану тәртібі" деген </w:t>
      </w:r>
      <w:r>
        <w:rPr>
          <w:rFonts w:ascii="Times New Roman"/>
          <w:b w:val="false"/>
          <w:i w:val="false"/>
          <w:color w:val="000000"/>
          <w:sz w:val="28"/>
        </w:rPr>
        <w:t>6-бөлім</w:t>
      </w:r>
      <w:r>
        <w:rPr>
          <w:rFonts w:ascii="Times New Roman"/>
          <w:b w:val="false"/>
          <w:i w:val="false"/>
          <w:color w:val="000000"/>
          <w:sz w:val="28"/>
        </w:rPr>
        <w:t xml:space="preserve"> мынадай мазмұндағы редакцияда жазылсын:</w:t>
      </w:r>
      <w:r>
        <w:br/>
      </w:r>
      <w:r>
        <w:rPr>
          <w:rFonts w:ascii="Times New Roman"/>
          <w:b w:val="false"/>
          <w:i w:val="false"/>
          <w:color w:val="000000"/>
          <w:sz w:val="28"/>
        </w:rPr>
        <w:t>
</w:t>
      </w:r>
      <w:r>
        <w:rPr>
          <w:rFonts w:ascii="Times New Roman"/>
          <w:b w:val="false"/>
          <w:i w:val="false"/>
          <w:color w:val="000000"/>
          <w:sz w:val="28"/>
        </w:rPr>
        <w:t>
      "6. Бағалау нәтижелеріне шағымдану тәртiбi</w:t>
      </w:r>
      <w:r>
        <w:br/>
      </w:r>
      <w:r>
        <w:rPr>
          <w:rFonts w:ascii="Times New Roman"/>
          <w:b w:val="false"/>
          <w:i w:val="false"/>
          <w:color w:val="000000"/>
          <w:sz w:val="28"/>
        </w:rPr>
        <w:t>
</w:t>
      </w:r>
      <w:r>
        <w:rPr>
          <w:rFonts w:ascii="Times New Roman"/>
          <w:b w:val="false"/>
          <w:i w:val="false"/>
          <w:color w:val="000000"/>
          <w:sz w:val="28"/>
        </w:rPr>
        <w:t>
      55. Бағаланатын атқарушы орган тиiмдiлiктi бағалау нәтижелерiн алған сәттен бастап бағалау нәтижелерiмен келiспеген жағдайда бес жұмыс күнi iшiнде тиісті бағыттар бойынша бағалауға уәкілетті атқарушы органдарға растаушы құжаттармен бiрге келіспеушілігін жіберуге құқылы.</w:t>
      </w:r>
      <w:r>
        <w:br/>
      </w:r>
      <w:r>
        <w:rPr>
          <w:rFonts w:ascii="Times New Roman"/>
          <w:b w:val="false"/>
          <w:i w:val="false"/>
          <w:color w:val="000000"/>
          <w:sz w:val="28"/>
        </w:rPr>
        <w:t>
</w:t>
      </w:r>
      <w:r>
        <w:rPr>
          <w:rFonts w:ascii="Times New Roman"/>
          <w:b w:val="false"/>
          <w:i w:val="false"/>
          <w:color w:val="000000"/>
          <w:sz w:val="28"/>
        </w:rPr>
        <w:t>
      56. Растау құжаттары жоқ наразылықтарды алған жағдайда бағалауға уәкілетті атқарушы орган бағаланатын атқарушы органға қайта тексеру жүргізудің орынсыз екендігі туралы жауап жібереді.</w:t>
      </w:r>
      <w:r>
        <w:br/>
      </w:r>
      <w:r>
        <w:rPr>
          <w:rFonts w:ascii="Times New Roman"/>
          <w:b w:val="false"/>
          <w:i w:val="false"/>
          <w:color w:val="000000"/>
          <w:sz w:val="28"/>
        </w:rPr>
        <w:t>
</w:t>
      </w:r>
      <w:r>
        <w:rPr>
          <w:rFonts w:ascii="Times New Roman"/>
          <w:b w:val="false"/>
          <w:i w:val="false"/>
          <w:color w:val="000000"/>
          <w:sz w:val="28"/>
        </w:rPr>
        <w:t>
      57. Бағалауға уәкiлеттi атқарушы органдарда нәтижелердi қайта тексеру үшiн бағалаудың объективтiлiгi мен ашықтығын қамтамасыз ету мақсатында құрамына атқарушы органды бағалауға қатысқан қызметкерлер кiруге болмайтын арнайы комиссиялар қалыптастырылады.</w:t>
      </w:r>
      <w:r>
        <w:br/>
      </w:r>
      <w:r>
        <w:rPr>
          <w:rFonts w:ascii="Times New Roman"/>
          <w:b w:val="false"/>
          <w:i w:val="false"/>
          <w:color w:val="000000"/>
          <w:sz w:val="28"/>
        </w:rPr>
        <w:t>
</w:t>
      </w:r>
      <w:r>
        <w:rPr>
          <w:rFonts w:ascii="Times New Roman"/>
          <w:b w:val="false"/>
          <w:i w:val="false"/>
          <w:color w:val="000000"/>
          <w:sz w:val="28"/>
        </w:rPr>
        <w:t>
      58. Бағалауға уәкiлеттi атқарушы органдар 5 жұмыс күні iшiнде қайта тексеру нәтижелерi бойынша наразылықтарды қабылдау не қабылдамау туралы негiзделген қорытындыларды бағаланатын атқарушы органдарға жiбередi.</w:t>
      </w:r>
      <w:r>
        <w:br/>
      </w:r>
      <w:r>
        <w:rPr>
          <w:rFonts w:ascii="Times New Roman"/>
          <w:b w:val="false"/>
          <w:i w:val="false"/>
          <w:color w:val="000000"/>
          <w:sz w:val="28"/>
        </w:rPr>
        <w:t>
</w:t>
      </w:r>
      <w:r>
        <w:rPr>
          <w:rFonts w:ascii="Times New Roman"/>
          <w:b w:val="false"/>
          <w:i w:val="false"/>
          <w:color w:val="000000"/>
          <w:sz w:val="28"/>
        </w:rPr>
        <w:t>
      59. Бағалауға уәкiлеттi атқарушы орган наразылықтарды қабылдаған жағдайда тиiмдiлiктi бағалау нәтижелерi туралы қорытындыға тиiстi түзетулер енгiзедi.</w:t>
      </w:r>
      <w:r>
        <w:br/>
      </w:r>
      <w:r>
        <w:rPr>
          <w:rFonts w:ascii="Times New Roman"/>
          <w:b w:val="false"/>
          <w:i w:val="false"/>
          <w:color w:val="000000"/>
          <w:sz w:val="28"/>
        </w:rPr>
        <w:t>
</w:t>
      </w:r>
      <w:r>
        <w:rPr>
          <w:rFonts w:ascii="Times New Roman"/>
          <w:b w:val="false"/>
          <w:i w:val="false"/>
          <w:color w:val="000000"/>
          <w:sz w:val="28"/>
        </w:rPr>
        <w:t>
      60. Өңiрлiк сараптау комиссиясының жұмыс органы егер бағалау үдерiсiнде бағалаудың түпкi нәтижесiне әсер еткен бұзушылықтар анықталған жағдайда уәкiлеттi атқарушы органдардың мамандарын тарта отырып, бағалаудың жекелеген нәтижелеріне қайта тексеру жүргiзуге дербес бастамашылық етуге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Облыстың, республикалық маңызы бар қаланың, астананың мемлекеттік жоспарлау жөніндегі, облыстың, республикалық маңызы бар қаланың, астананың бюджетті атқару жөніндегі уәкілетті органдарының, сондай-ақ облыс, республикалық маңызы бар қала, астана әкімі аппаратының тиімділікке бағалау жүргізуге жауапты құрылымдық бөлімшелерінің бірінші басшылары тиімділікті бағалау нәтижелерінің бекітілген әдістемелерге сәйкес келуіне және тиімділікке бағалау жүргізу кестесімен бекітілген мерзімдердің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
      "Өтпелi ереже" деген 8-бөлім алынып тасталсын.</w:t>
      </w:r>
      <w:r>
        <w:br/>
      </w:r>
      <w:r>
        <w:rPr>
          <w:rFonts w:ascii="Times New Roman"/>
          <w:b w:val="false"/>
          <w:i w:val="false"/>
          <w:color w:val="000000"/>
          <w:sz w:val="28"/>
        </w:rPr>
        <w:t>
      2.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Президентiнiң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айқындалған мемлекеттiк органдар қызметiнiң тиiмдiлiгiн бағалауға уәкiлеттiк берілген мемлекеттiк органдар (келiсiм бойынша) тиісті бағыттар бойынша әдістемелерді бір ай мерзімінде осы қаулыға сәйкес келтірсін.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