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f1b24" w14:textId="2af1b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шығарындыларына квоталар бөлу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7 мамырдағы № 586 Қаулысы. Күші жойылды - Қазақстан Республикасы Үкіметінің 2017 жылғы 15 маусымдағы № 370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15.06.2017 </w:t>
      </w:r>
      <w:r>
        <w:rPr>
          <w:rFonts w:ascii="Times New Roman"/>
          <w:b w:val="false"/>
          <w:i w:val="false"/>
          <w:color w:val="ff0000"/>
          <w:sz w:val="28"/>
        </w:rPr>
        <w:t>№ 370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94-5-бабының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Парниктік газдар шығарындыларына квоталар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отыз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7 мамырдағы</w:t>
            </w:r>
            <w:r>
              <w:br/>
            </w:r>
            <w:r>
              <w:rPr>
                <w:rFonts w:ascii="Times New Roman"/>
                <w:b w:val="false"/>
                <w:i w:val="false"/>
                <w:color w:val="000000"/>
                <w:sz w:val="20"/>
              </w:rPr>
              <w:t>№ 586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Парниктік газдар шығарындыларына квоталар бөлу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1. Осы Парниктік газдар шығарындыларына квоталар бөлу қағидалары (бұдан әрі - Қағидалар) парниктік газдар шығарындыларына квоталар бөлу тәртібін белгілейді.</w:t>
      </w:r>
    </w:p>
    <w:bookmarkEnd w:id="4"/>
    <w:bookmarkStart w:name="z8" w:id="5"/>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5"/>
    <w:bookmarkStart w:name="z9" w:id="6"/>
    <w:p>
      <w:pPr>
        <w:spacing w:after="0"/>
        <w:ind w:left="0"/>
        <w:jc w:val="both"/>
      </w:pPr>
      <w:r>
        <w:rPr>
          <w:rFonts w:ascii="Times New Roman"/>
          <w:b w:val="false"/>
          <w:i w:val="false"/>
          <w:color w:val="000000"/>
          <w:sz w:val="28"/>
        </w:rPr>
        <w:t>
      1) базалық желі - көміртегі қос тотығының баламасына тоннамен белгіленген кезеңде немесе жылда өндірілген парниктік газдар шығарындылары көлемінің шамасы;</w:t>
      </w:r>
    </w:p>
    <w:bookmarkEnd w:id="6"/>
    <w:bookmarkStart w:name="z10" w:id="7"/>
    <w:p>
      <w:pPr>
        <w:spacing w:after="0"/>
        <w:ind w:left="0"/>
        <w:jc w:val="both"/>
      </w:pPr>
      <w:r>
        <w:rPr>
          <w:rFonts w:ascii="Times New Roman"/>
          <w:b w:val="false"/>
          <w:i w:val="false"/>
          <w:color w:val="000000"/>
          <w:sz w:val="28"/>
        </w:rPr>
        <w:t>
      2) квоталар көлемінің резерві - Қазақстан Республикасының Үкіметі айқындайтын экономиканың басым секторларында және парниктік газдар шығарындыларына квоталар бөлудің ұлттық жоспарына (бұдан әрі – ұлттық жоспар) сәйкес алғашқы бөлу кезінде парниктік газдар шығарындыларына квота алмаған, бірақ оның қолданысы кезеңінде пайдалануға енгізілген және квоталау бойынша талапқа жатқызылатын жаңа қондырғыларға арналған парниктік газдар шығарындыларына квоталардың көлемі;</w:t>
      </w:r>
    </w:p>
    <w:bookmarkEnd w:id="7"/>
    <w:bookmarkStart w:name="z11" w:id="8"/>
    <w:p>
      <w:pPr>
        <w:spacing w:after="0"/>
        <w:ind w:left="0"/>
        <w:jc w:val="both"/>
      </w:pPr>
      <w:r>
        <w:rPr>
          <w:rFonts w:ascii="Times New Roman"/>
          <w:b w:val="false"/>
          <w:i w:val="false"/>
          <w:color w:val="000000"/>
          <w:sz w:val="28"/>
        </w:rPr>
        <w:t>
      3) парниктік газдар шығарындыларына квоталар - ұлттық жоспардың қолданылу кезеңіне қондырғыға бөлінген парниктік газдар шығарындыларының реттелетін сандық көлемі;</w:t>
      </w:r>
    </w:p>
    <w:bookmarkEnd w:id="8"/>
    <w:bookmarkStart w:name="z12" w:id="9"/>
    <w:p>
      <w:pPr>
        <w:spacing w:after="0"/>
        <w:ind w:left="0"/>
        <w:jc w:val="both"/>
      </w:pPr>
      <w:r>
        <w:rPr>
          <w:rFonts w:ascii="Times New Roman"/>
          <w:b w:val="false"/>
          <w:i w:val="false"/>
          <w:color w:val="000000"/>
          <w:sz w:val="28"/>
        </w:rPr>
        <w:t xml:space="preserve">
      4) парниктік газдардың реттелетін шығарындылары - Қазақстан Республикасында мемлекеттік реттеу объектісі болып табылатын бекітілген парниктік газдар </w:t>
      </w:r>
      <w:r>
        <w:rPr>
          <w:rFonts w:ascii="Times New Roman"/>
          <w:b w:val="false"/>
          <w:i w:val="false"/>
          <w:color w:val="000000"/>
          <w:sz w:val="28"/>
        </w:rPr>
        <w:t>тізбесіне</w:t>
      </w:r>
      <w:r>
        <w:rPr>
          <w:rFonts w:ascii="Times New Roman"/>
          <w:b w:val="false"/>
          <w:i w:val="false"/>
          <w:color w:val="000000"/>
          <w:sz w:val="28"/>
        </w:rPr>
        <w:t xml:space="preserve"> енгізілген парниктік газдар шығарындылары.</w:t>
      </w:r>
    </w:p>
    <w:bookmarkEnd w:id="9"/>
    <w:bookmarkStart w:name="z13" w:id="10"/>
    <w:p>
      <w:pPr>
        <w:spacing w:after="0"/>
        <w:ind w:left="0"/>
        <w:jc w:val="both"/>
      </w:pPr>
      <w:r>
        <w:rPr>
          <w:rFonts w:ascii="Times New Roman"/>
          <w:b w:val="false"/>
          <w:i w:val="false"/>
          <w:color w:val="000000"/>
          <w:sz w:val="28"/>
        </w:rPr>
        <w:t>
      3. Қазақстан Республикасында парниктік газдар шығарындыларына квоталар бөлу парниктік газдар шығарындыларымен сауда жасаудың нарықтық тетігі негізінде парниктік газдар шығарындыларын азайту жөніндегі ұлттық және халықаралық міндеттемелердің орындалуын қамтамасыз ету мақсатында жүзеге асырылады.</w:t>
      </w:r>
    </w:p>
    <w:bookmarkEnd w:id="10"/>
    <w:bookmarkStart w:name="z14" w:id="11"/>
    <w:p>
      <w:pPr>
        <w:spacing w:after="0"/>
        <w:ind w:left="0"/>
        <w:jc w:val="both"/>
      </w:pPr>
      <w:r>
        <w:rPr>
          <w:rFonts w:ascii="Times New Roman"/>
          <w:b w:val="false"/>
          <w:i w:val="false"/>
          <w:color w:val="000000"/>
          <w:sz w:val="28"/>
        </w:rPr>
        <w:t xml:space="preserve">
      4. Осы Қағидаларға сәйкес парниктік газдар шығарындыларына квоталар бөлу Қазақстан Республикасы Экологиялық кодексінің </w:t>
      </w:r>
      <w:r>
        <w:rPr>
          <w:rFonts w:ascii="Times New Roman"/>
          <w:b w:val="false"/>
          <w:i w:val="false"/>
          <w:color w:val="000000"/>
          <w:sz w:val="28"/>
        </w:rPr>
        <w:t>94-2-бабының</w:t>
      </w:r>
      <w:r>
        <w:rPr>
          <w:rFonts w:ascii="Times New Roman"/>
          <w:b w:val="false"/>
          <w:i w:val="false"/>
          <w:color w:val="000000"/>
          <w:sz w:val="28"/>
        </w:rPr>
        <w:t xml:space="preserve"> талаптарына жатқызылатын табиғат пайдаланушылар бойынша жүргізіледі.</w:t>
      </w:r>
    </w:p>
    <w:bookmarkEnd w:id="11"/>
    <w:bookmarkStart w:name="z15" w:id="12"/>
    <w:p>
      <w:pPr>
        <w:spacing w:after="0"/>
        <w:ind w:left="0"/>
        <w:jc w:val="left"/>
      </w:pPr>
      <w:r>
        <w:rPr>
          <w:rFonts w:ascii="Times New Roman"/>
          <w:b/>
          <w:i w:val="false"/>
          <w:color w:val="000000"/>
        </w:rPr>
        <w:t xml:space="preserve"> 2. Парниктік газдар шығарындыларына квоталар бөлу тәртібі</w:t>
      </w:r>
    </w:p>
    <w:bookmarkEnd w:id="12"/>
    <w:bookmarkStart w:name="z16" w:id="13"/>
    <w:p>
      <w:pPr>
        <w:spacing w:after="0"/>
        <w:ind w:left="0"/>
        <w:jc w:val="both"/>
      </w:pPr>
      <w:r>
        <w:rPr>
          <w:rFonts w:ascii="Times New Roman"/>
          <w:b w:val="false"/>
          <w:i w:val="false"/>
          <w:color w:val="000000"/>
          <w:sz w:val="28"/>
        </w:rPr>
        <w:t>
      5. Қазақстан Республикасында парниктік газдар шығарындыларына квоталар белгілі бір қолданылу кезеңіне әзірленетін және бекітілетін ұлттық жоспарға сәйкес бөлінеді.</w:t>
      </w:r>
    </w:p>
    <w:bookmarkEnd w:id="13"/>
    <w:bookmarkStart w:name="z17" w:id="14"/>
    <w:p>
      <w:pPr>
        <w:spacing w:after="0"/>
        <w:ind w:left="0"/>
        <w:jc w:val="both"/>
      </w:pPr>
      <w:r>
        <w:rPr>
          <w:rFonts w:ascii="Times New Roman"/>
          <w:b w:val="false"/>
          <w:i w:val="false"/>
          <w:color w:val="000000"/>
          <w:sz w:val="28"/>
        </w:rPr>
        <w:t>
      6. Парниктік газдар шығарындыларына квоталар тиісті ұлттық жоспардың қолданылу мерзімі ішінде қондырғыларды пайдалану кезеңіне бөлінеді.</w:t>
      </w:r>
    </w:p>
    <w:bookmarkEnd w:id="14"/>
    <w:bookmarkStart w:name="z18" w:id="15"/>
    <w:p>
      <w:pPr>
        <w:spacing w:after="0"/>
        <w:ind w:left="0"/>
        <w:jc w:val="both"/>
      </w:pPr>
      <w:r>
        <w:rPr>
          <w:rFonts w:ascii="Times New Roman"/>
          <w:b w:val="false"/>
          <w:i w:val="false"/>
          <w:color w:val="000000"/>
          <w:sz w:val="28"/>
        </w:rPr>
        <w:t>
      7. Әзірлеу сәтіне пайдалануға енгізілген және ұлттық жоспарға енгізілген қондырғылар бойынша квоталарды бөлу оның барлық қолданылу кезеңіне жүргізіледі.</w:t>
      </w:r>
    </w:p>
    <w:bookmarkEnd w:id="15"/>
    <w:bookmarkStart w:name="z19" w:id="16"/>
    <w:p>
      <w:pPr>
        <w:spacing w:after="0"/>
        <w:ind w:left="0"/>
        <w:jc w:val="both"/>
      </w:pPr>
      <w:r>
        <w:rPr>
          <w:rFonts w:ascii="Times New Roman"/>
          <w:b w:val="false"/>
          <w:i w:val="false"/>
          <w:color w:val="000000"/>
          <w:sz w:val="28"/>
        </w:rPr>
        <w:t>
      8. Қолданыстағы қондырғыларға арналған квоталар ұлттық жоспарда тиісті қондырғы үшін базалық желі ретінде анықталған, олардың алдыңғы жылдардағы парниктік газдар шығарындыларының көлемдерін есепке ала отырып есептеледі.</w:t>
      </w:r>
    </w:p>
    <w:bookmarkEnd w:id="16"/>
    <w:bookmarkStart w:name="z20" w:id="17"/>
    <w:p>
      <w:pPr>
        <w:spacing w:after="0"/>
        <w:ind w:left="0"/>
        <w:jc w:val="both"/>
      </w:pPr>
      <w:r>
        <w:rPr>
          <w:rFonts w:ascii="Times New Roman"/>
          <w:b w:val="false"/>
          <w:i w:val="false"/>
          <w:color w:val="000000"/>
          <w:sz w:val="28"/>
        </w:rPr>
        <w:t>
      9. Бірінші есептік кезеңге ұлттық жоспардың мақсаттары үшін базалық желі ретінде парниктік газдар шығарындыларының соңғы жылдағы көлемі анықталады, ол бойынша табиғат пайдаланушылар қоршаған ортаны қорғау саласындағы уәкілетті органға парниктік газдар шығарындыларын түгендеу туралы есеп ұсынады.</w:t>
      </w:r>
    </w:p>
    <w:bookmarkEnd w:id="17"/>
    <w:bookmarkStart w:name="z21" w:id="18"/>
    <w:p>
      <w:pPr>
        <w:spacing w:after="0"/>
        <w:ind w:left="0"/>
        <w:jc w:val="both"/>
      </w:pPr>
      <w:r>
        <w:rPr>
          <w:rFonts w:ascii="Times New Roman"/>
          <w:b w:val="false"/>
          <w:i w:val="false"/>
          <w:color w:val="000000"/>
          <w:sz w:val="28"/>
        </w:rPr>
        <w:t>
      Парниктік газдар шығарындыларын квоталаудың келесі кезеңдері үшін базалық желі парниктік газдар шығарындыларын азайту бойынша міндеттемелерді есепке ала отырып, парниктік газдар шығарындыларын квоталау кезеңінің алдындағы соңғы 2 жылдың парниктік газдар шығарындыларының көлемі бойынша тәуелсіз аккредиттелген ұйымдар растаған қолжетімді деректердің орташа шамасы бойынша анықталады.</w:t>
      </w:r>
    </w:p>
    <w:bookmarkEnd w:id="18"/>
    <w:p>
      <w:pPr>
        <w:spacing w:after="0"/>
        <w:ind w:left="0"/>
        <w:jc w:val="both"/>
      </w:pPr>
      <w:r>
        <w:rPr>
          <w:rFonts w:ascii="Times New Roman"/>
          <w:b w:val="false"/>
          <w:i w:val="false"/>
          <w:color w:val="000000"/>
          <w:sz w:val="28"/>
        </w:rPr>
        <w:t>
      Ұлттық жоспарға енгізілмеген, көміртегі қостотығының шығарындылары тиісті Ұлттық жоспардың қолданылу кезеңінде 20000 тоннадан асып кеткен табиғат пайдаланушылар үшін көміртегі қостотығы шығарындыларының көлемі кейінгі квоталау кезеңіне базалық желі ретінде тәуелсіз аккредиттелген ұйым растаған соңғы қолжетімді есепке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30.12.2015 </w:t>
      </w:r>
      <w:r>
        <w:rPr>
          <w:rFonts w:ascii="Times New Roman"/>
          <w:b w:val="false"/>
          <w:i w:val="false"/>
          <w:color w:val="ff0000"/>
          <w:sz w:val="28"/>
        </w:rPr>
        <w:t>№ 1138</w:t>
      </w:r>
      <w:r>
        <w:rPr>
          <w:rFonts w:ascii="Times New Roman"/>
          <w:b w:val="false"/>
          <w:i w:val="false"/>
          <w:color w:val="ff0000"/>
          <w:sz w:val="28"/>
        </w:rPr>
        <w:t xml:space="preserve"> (01.01.2016 бастап қолданысқа енгізіледі) қаулысымен.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10. Қазақстан Республикасының Үкіметі айқындайтын экономиканың басым секторларында жаңа қондырғылар үшін квоталарды бөлу ұлттық жоспардың квоталар көлемінің резервінен жүргізіледі.</w:t>
      </w:r>
    </w:p>
    <w:bookmarkEnd w:id="19"/>
    <w:bookmarkStart w:name="z23" w:id="20"/>
    <w:p>
      <w:pPr>
        <w:spacing w:after="0"/>
        <w:ind w:left="0"/>
        <w:jc w:val="both"/>
      </w:pPr>
      <w:r>
        <w:rPr>
          <w:rFonts w:ascii="Times New Roman"/>
          <w:b w:val="false"/>
          <w:i w:val="false"/>
          <w:color w:val="000000"/>
          <w:sz w:val="28"/>
        </w:rPr>
        <w:t>
      11. Ұлттық жоспарға енгізілмеген жаңа қондырғылар бойынша квоталар тиісті ұлттық жоспардың қолданылу кезеңінде оларды пайдалану жоспарланып отырған мерзімге бөлінеді.</w:t>
      </w:r>
    </w:p>
    <w:bookmarkEnd w:id="20"/>
    <w:bookmarkStart w:name="z24" w:id="21"/>
    <w:p>
      <w:pPr>
        <w:spacing w:after="0"/>
        <w:ind w:left="0"/>
        <w:jc w:val="both"/>
      </w:pPr>
      <w:r>
        <w:rPr>
          <w:rFonts w:ascii="Times New Roman"/>
          <w:b w:val="false"/>
          <w:i w:val="false"/>
          <w:color w:val="000000"/>
          <w:sz w:val="28"/>
        </w:rPr>
        <w:t>
      12. Ұлттық жоспардың қолданылу кезеңінде жаңа қондырғылар үшін квоталар оның жоспарланып отырған қуатын (қуатының жоспарланып отырған ұлғаюын) бағалау және жаңа қондырғылар бойынша энергия үнемдеу сараптамасын жүргізу негізінде анықталады.</w:t>
      </w:r>
    </w:p>
    <w:bookmarkEnd w:id="21"/>
    <w:bookmarkStart w:name="z25" w:id="22"/>
    <w:p>
      <w:pPr>
        <w:spacing w:after="0"/>
        <w:ind w:left="0"/>
        <w:jc w:val="both"/>
      </w:pPr>
      <w:r>
        <w:rPr>
          <w:rFonts w:ascii="Times New Roman"/>
          <w:b w:val="false"/>
          <w:i w:val="false"/>
          <w:color w:val="000000"/>
          <w:sz w:val="28"/>
        </w:rPr>
        <w:t xml:space="preserve">
      13. Қазақстан Республикасы Экологиялық кодексінің 94-5-бабының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опцион шарттарында сату ұлттық жоспардың квота көлемі резервінен квоталар бөлінген жағдайда жүзеге асырылады.</w:t>
      </w:r>
    </w:p>
    <w:bookmarkEnd w:id="22"/>
    <w:bookmarkStart w:name="z26" w:id="23"/>
    <w:p>
      <w:pPr>
        <w:spacing w:after="0"/>
        <w:ind w:left="0"/>
        <w:jc w:val="both"/>
      </w:pPr>
      <w:r>
        <w:rPr>
          <w:rFonts w:ascii="Times New Roman"/>
          <w:b w:val="false"/>
          <w:i w:val="false"/>
          <w:color w:val="000000"/>
          <w:sz w:val="28"/>
        </w:rPr>
        <w:t xml:space="preserve">
      14. Алып тасталды - ҚР Үкіметінің 23.07.2015 </w:t>
      </w:r>
      <w:r>
        <w:rPr>
          <w:rFonts w:ascii="Times New Roman"/>
          <w:b w:val="false"/>
          <w:i w:val="false"/>
          <w:color w:val="000000"/>
          <w:sz w:val="28"/>
        </w:rPr>
        <w:t>№ 565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3"/>
    <w:bookmarkStart w:name="z27" w:id="24"/>
    <w:p>
      <w:pPr>
        <w:spacing w:after="0"/>
        <w:ind w:left="0"/>
        <w:jc w:val="both"/>
      </w:pPr>
      <w:r>
        <w:rPr>
          <w:rFonts w:ascii="Times New Roman"/>
          <w:b w:val="false"/>
          <w:i w:val="false"/>
          <w:color w:val="000000"/>
          <w:sz w:val="28"/>
        </w:rPr>
        <w:t>
      15. Екінші ұлттық жоспардан бастап парниктік газдар шығарындыларына квоталар бөлген кезде тиісті ұлттық жоспардың қолданылу кезеңі басталғанға дейінгі үш жылдан кем емес уақытта тиісті қондырғылар бойынша енгізілген парниктік газдар шығарындыларын азайту бойынша бұрын қабылданған ерікті шаралардың есебі жүргізіледі.</w:t>
      </w:r>
    </w:p>
    <w:bookmarkEnd w:id="24"/>
    <w:bookmarkStart w:name="z28" w:id="25"/>
    <w:p>
      <w:pPr>
        <w:spacing w:after="0"/>
        <w:ind w:left="0"/>
        <w:jc w:val="both"/>
      </w:pPr>
      <w:r>
        <w:rPr>
          <w:rFonts w:ascii="Times New Roman"/>
          <w:b w:val="false"/>
          <w:i w:val="false"/>
          <w:color w:val="000000"/>
          <w:sz w:val="28"/>
        </w:rPr>
        <w:t>
      16. Қоршаған ортаны қорғау саласындағы уәкілетті орган әзірленген ұлттық жоспардың жобасын оның қолдану мерзімі басталатын күнге дейін үш айдан кешіктірмей Қазақстан Республикасының Үкіметіне бекітуге ұсынады.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23.07.2015 </w:t>
      </w:r>
      <w:r>
        <w:rPr>
          <w:rFonts w:ascii="Times New Roman"/>
          <w:b w:val="false"/>
          <w:i w:val="false"/>
          <w:color w:val="ff0000"/>
          <w:sz w:val="28"/>
        </w:rPr>
        <w:t>№ 565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17. Қоршаған ортаны қорғау саласындағы уәкілетті орган Қазақстан Республикасының Үкіметіне бекітуге ұсынғанға дейін ұлттық жоспардың жобасын мүдделі тұлғалармен талқылауды ұйымдастырады.</w:t>
      </w:r>
    </w:p>
    <w:bookmarkEnd w:id="26"/>
    <w:bookmarkStart w:name="z30" w:id="27"/>
    <w:p>
      <w:pPr>
        <w:spacing w:after="0"/>
        <w:ind w:left="0"/>
        <w:jc w:val="both"/>
      </w:pPr>
      <w:r>
        <w:rPr>
          <w:rFonts w:ascii="Times New Roman"/>
          <w:b w:val="false"/>
          <w:i w:val="false"/>
          <w:color w:val="000000"/>
          <w:sz w:val="28"/>
        </w:rPr>
        <w:t>
      18. Мүдделі қоғамдастықпен талқылау үшін тиімді мүмкіндіктерді қамтамасыз ету мақсатында ұлттық жоспардың жобасы қоршаған ортаны қорғау саласындағы уәкілетті органның веб-сайтына ол Қазақстан Республикасының Үкіметіне бекітуге ұсынылғанға дейін екі айдан кешіктірілмей орналастырылады.</w:t>
      </w:r>
    </w:p>
    <w:bookmarkEnd w:id="27"/>
    <w:bookmarkStart w:name="z31" w:id="28"/>
    <w:p>
      <w:pPr>
        <w:spacing w:after="0"/>
        <w:ind w:left="0"/>
        <w:jc w:val="both"/>
      </w:pPr>
      <w:r>
        <w:rPr>
          <w:rFonts w:ascii="Times New Roman"/>
          <w:b w:val="false"/>
          <w:i w:val="false"/>
          <w:color w:val="000000"/>
          <w:sz w:val="28"/>
        </w:rPr>
        <w:t>
      19. Ұлттық жоспардың жобасын мүдделі тұлғалармен талқылау рәсімі ұзақтығы кемінде күнтізбелік отыз күн уақыт кезеңі ішінде жазбаша түсіндірулер мен ескертулер беру үшін мүмкіндіктерді көздеуі тиіс.</w:t>
      </w:r>
    </w:p>
    <w:bookmarkEnd w:id="28"/>
    <w:bookmarkStart w:name="z32" w:id="29"/>
    <w:p>
      <w:pPr>
        <w:spacing w:after="0"/>
        <w:ind w:left="0"/>
        <w:jc w:val="both"/>
      </w:pPr>
      <w:r>
        <w:rPr>
          <w:rFonts w:ascii="Times New Roman"/>
          <w:b w:val="false"/>
          <w:i w:val="false"/>
          <w:color w:val="000000"/>
          <w:sz w:val="28"/>
        </w:rPr>
        <w:t>
      20. Қоршаған ортаны қорғау саласындағы уәкілетті орган мүдделі қоғамдастықтардың алынған жазбаша түсіндірулері мен ескертулерін қоса алғанда, талқылау нәтижелерін қарайды, Қазақстан Республикасының Үкіметіне бекітуге ұсынылғанға дейін және ұлттық жоспардың жобасын ол осы қарауды ескере отырып пысықтайды.</w:t>
      </w:r>
    </w:p>
    <w:bookmarkEnd w:id="29"/>
    <w:bookmarkStart w:name="z33" w:id="30"/>
    <w:p>
      <w:pPr>
        <w:spacing w:after="0"/>
        <w:ind w:left="0"/>
        <w:jc w:val="both"/>
      </w:pPr>
      <w:r>
        <w:rPr>
          <w:rFonts w:ascii="Times New Roman"/>
          <w:b w:val="false"/>
          <w:i w:val="false"/>
          <w:color w:val="000000"/>
          <w:sz w:val="28"/>
        </w:rPr>
        <w:t>
      21. Ұлттық жоспар оның қолданылу кезеңінің алдындағы жылдың 1 желтоқсанынан кешіктірілмей бекітіледі.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