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f31a" w14:textId="854f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бюджеттердің, Астана және Алматы қалалары бюджеттерінің 2012 жылға арналған республикалық бюджеттен денсаулық сақтауға берілетін нысаналы ағымдағы трансферттерді пайдалану қағидаларын бекіту туралы" Қазақстан Республикасы Үкіметінің 2012 жылғы 19 қаңтардағы № 115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мамырдағы № 566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"Облыстық бюджеттердің, Астана және Алматы қалалары бюджеттерінің 2012 жылға арналған республикалық бюджеттен денсаулық сақтауға берілетін нысаналы ағымдағы трансферттерді пайдалану қағидаларын бекіту туралы" Қазақстан Республикасы Үкіметінің 2012 жылғы 19 қаңтардағы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бюджеттердің, Астана және Алматы қалалары бюджеттерінің 2012 жылға арналған республикалық бюджеттен денсаулық сақтауға берілетін нысаналы ағымдағы трансферттерді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қуықасты безінің обырын скринингтік зерттеуге";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"бөлік) қамтамасыз етеді." деген сөздер "бөлік);"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"15) қуықасты безінің обырын скринингтік зерттеуді қамтамасыз етеді.";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бюджеттердің, Астана және Алматы қалалары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бюджеттерінің 2012 жылға арналған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бюджеттен денсаулық сақтауға берілетін нысаналы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ағымдағы трансферттерді пайдалану қағидаларына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жергілікті деңгейде медициналық ұйымдарды</w:t>
      </w:r>
      <w:r>
        <w:br/>
      </w:r>
      <w:r>
        <w:rPr>
          <w:rFonts w:ascii="Times New Roman"/>
          <w:b/>
          <w:i w:val="false"/>
          <w:color w:val="000000"/>
        </w:rPr>
        <w:t>
материалдық-техникалық жарақтандыруға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 шеңберінде 2012 жылы сатып алынатын</w:t>
      </w:r>
      <w:r>
        <w:br/>
      </w:r>
      <w:r>
        <w:rPr>
          <w:rFonts w:ascii="Times New Roman"/>
          <w:b/>
          <w:i w:val="false"/>
          <w:color w:val="000000"/>
        </w:rPr>
        <w:t>
медициналық техниканың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2069"/>
      </w:tblGrid>
      <w:tr>
        <w:trPr>
          <w:trHeight w:val="6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облыстық ауруханалар үшін уретеропиелоскопы бар контактылы лазерлік литотриптер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 үшін цифрлық радиологиялық жүйе</w:t>
            </w:r>
          </w:p>
        </w:tc>
      </w:tr>
      <w:tr>
        <w:trPr>
          <w:trHeight w:val="76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облыстық ауруханалар үшін лапароскопиялық хирургияға арналған бейнеэндоскопиялық кешен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Босандыру ұйымдары үшін датчиктер жинағы және принтері бар УДЗ аппараты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Глаукомалық кабинеттер үшін құрамдастырылған лазерлік қондырғы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облыстық ауруханалар үшін датчиктер жинтығы мен басқару панелі бар УДЗ аппараты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 үшін рентгендік флюорографиялық стационарлық цифрлық аппарат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облыстық ауруханалар үшін С-доғасы бар жылжымалы ренгенохирургиялық қондырғы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диспансерлер үшін сұйық цитология аппараты</w:t>
            </w:r>
          </w:p>
        </w:tc>
      </w:tr>
      <w:tr>
        <w:trPr>
          <w:trHeight w:val="76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ұйымдар үшін жылжымалы рентгендік флюорографиялық цифрлық кешен </w:t>
            </w:r>
          </w:p>
        </w:tc>
      </w:tr>
      <w:tr>
        <w:trPr>
          <w:trHeight w:val="2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С-доға түрі бойынша хирургиялық рентгендік жүйе–ұтқыр аппарат (телевизиялық жүйені цифрлық күшейткіші бар)</w:t>
            </w:r>
          </w:p>
        </w:tc>
      </w:tr>
      <w:tr>
        <w:trPr>
          <w:trHeight w:val="2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Глаукомалық кабинеттер үшін ретиналдық томограф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облыстық ауруханалар үшін С-тәріздес штативі бар рентген аппараты</w:t>
            </w:r>
          </w:p>
        </w:tc>
      </w:tr>
      <w:tr>
        <w:trPr>
          <w:trHeight w:val="76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Перинаталдық орталықтар/медициналық-генетикалық бөлімшелер үшін бағдарламалық қамтамасыз етілген және датчиктер жинағы бар УДЗ аппараты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емханалар үшін рентгендік стационарлық цифрлық маммограф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 үшін рентгендік стационарлық цифрлық маммограф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облыстық ауруханалар үшін 2 жұмыс орнына арналған рентгендиагностикалық кешен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облыстық ауруханалар үшін толық эндоскоптар сызығы бар эндоскопиялық бейнетаған</w:t>
            </w:r>
          </w:p>
        </w:tc>
      </w:tr>
      <w:tr>
        <w:trPr>
          <w:trHeight w:val="102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Туберкулезге қарсы ұйымдар үшін жұмыс станциясы және 3 жұмыс орнына арналған оцифровщигі бар рентгендік диагностикалық стационарлық цифрлық аппарат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емханалар үшін рентгендік диагностикалық стационарлық цифрлық аппарат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 үшін рентгендік диагностикалық стационарлық цифрлық аппарат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ұйымдары үшін рентгендік диагностикалық стационарлық цифрлық аппарат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облыстық ауруханалар үшін рентгендік диагностикалық стационарлық цифрлық аппарат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емханалар үшін рентгендік цифрлық жылжымалы маммограф</w:t>
            </w:r>
          </w:p>
        </w:tc>
      </w:tr>
      <w:tr>
        <w:trPr>
          <w:trHeight w:val="2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Кардиологиялық қызмет үшін ангиограф</w:t>
            </w:r>
          </w:p>
        </w:tc>
      </w:tr>
      <w:tr>
        <w:trPr>
          <w:trHeight w:val="2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томограф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Магниттік-резонанстық томограф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Кардиологиялық қызмет үшін бижоспарлық балалар ангиографы</w:t>
            </w:r>
          </w:p>
        </w:tc>
      </w:tr>
      <w:tr>
        <w:trPr>
          <w:trHeight w:val="2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Глаукомалық кабинеттер үшін офтальмоскоп</w:t>
            </w:r>
          </w:p>
        </w:tc>
      </w:tr>
      <w:tr>
        <w:trPr>
          <w:trHeight w:val="2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Глаукомалық кабинеттер үшін контактысыз тонометр</w:t>
            </w:r>
          </w:p>
        </w:tc>
      </w:tr>
      <w:tr>
        <w:trPr>
          <w:trHeight w:val="2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Глаукомалық кабинеттер үшін компьютерлік периметр</w:t>
            </w:r>
          </w:p>
        </w:tc>
      </w:tr>
      <w:tr>
        <w:trPr>
          <w:trHeight w:val="76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Глаукомалық кабинеттер үшін саңылаулы шамы бар, алдыңғы бөлікке арналған оптикалық когеренттік томограф</w:t>
            </w:r>
          </w:p>
        </w:tc>
      </w:tr>
      <w:tr>
        <w:trPr>
          <w:trHeight w:val="76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Кардиологиялық көмек көрсететін медициналық ұйымдар үшін жүрек пен тамырларды УДЗ диагностикалауға арналған аппарат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