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eeee" w14:textId="122e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мониторингін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сәуірдегі № 536 Қаулысы. Күші жойылды - Қазақстан Республикасы Үкіметінің 2015 жылғы 10 ақпандағы № 50 қаулысымен</w:t>
      </w:r>
    </w:p>
    <w:p>
      <w:pPr>
        <w:spacing w:after="0"/>
        <w:ind w:left="0"/>
        <w:jc w:val="both"/>
      </w:pPr>
      <w:r>
        <w:rPr>
          <w:rFonts w:ascii="Times New Roman"/>
          <w:b w:val="false"/>
          <w:i w:val="false"/>
          <w:color w:val="ff0000"/>
          <w:sz w:val="28"/>
        </w:rPr>
        <w:t xml:space="preserve">      Ескерту. Күші жойылды - ҚР Үкіметінің 10.02.2015 </w:t>
      </w:r>
      <w:r>
        <w:rPr>
          <w:rFonts w:ascii="Times New Roman"/>
          <w:b w:val="false"/>
          <w:i w:val="false"/>
          <w:color w:val="ff0000"/>
          <w:sz w:val="28"/>
        </w:rPr>
        <w:t>№ 50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"Бiлiм туралы" Қазақстан Республикасының 2007 жылғы 27 шілдедегі Заңының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Бiлiм беру мониторингін жүзеге асыру қағидалары бекiтiлсiн.</w:t>
      </w:r>
      <w:r>
        <w:br/>
      </w:r>
      <w:r>
        <w:rPr>
          <w:rFonts w:ascii="Times New Roman"/>
          <w:b w:val="false"/>
          <w:i w:val="false"/>
          <w:color w:val="000000"/>
          <w:sz w:val="28"/>
        </w:rPr>
        <w:t>
</w:t>
      </w:r>
      <w:r>
        <w:rPr>
          <w:rFonts w:ascii="Times New Roman"/>
          <w:b w:val="false"/>
          <w:i w:val="false"/>
          <w:color w:val="000000"/>
          <w:sz w:val="28"/>
        </w:rPr>
        <w:t>
      2. "Білім беру мониторингін жүзеге асыру ережесін бекіту туралы" Қазақстан Республикасы Үкіметінің 2005 жылғы 5 наурыздағы № 213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 12, 19-құжат)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сәуірдегі</w:t>
      </w:r>
      <w:r>
        <w:br/>
      </w:r>
      <w:r>
        <w:rPr>
          <w:rFonts w:ascii="Times New Roman"/>
          <w:b w:val="false"/>
          <w:i w:val="false"/>
          <w:color w:val="000000"/>
          <w:sz w:val="28"/>
        </w:rPr>
        <w:t xml:space="preserve">
№ 536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Білім беру мониторингін жүзеге асыру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Білім беру мониторингін жүзеге асыру қағидалары (бұдан әрі – Қағидалар) "Бiлiм туралы" Қазақстан Республикасының 2007 жылғы 27 шілдедегі Заңының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білім беру мониторингін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r>
        <w:br/>
      </w:r>
      <w:r>
        <w:rPr>
          <w:rFonts w:ascii="Times New Roman"/>
          <w:b w:val="false"/>
          <w:i w:val="false"/>
          <w:color w:val="000000"/>
          <w:sz w:val="28"/>
        </w:rPr>
        <w:t>
</w:t>
      </w:r>
      <w:r>
        <w:rPr>
          <w:rFonts w:ascii="Times New Roman"/>
          <w:b w:val="false"/>
          <w:i w:val="false"/>
          <w:color w:val="000000"/>
          <w:sz w:val="28"/>
        </w:rPr>
        <w:t>
      2) ұлттық жинақ – </w:t>
      </w:r>
      <w:r>
        <w:rPr>
          <w:rFonts w:ascii="Times New Roman"/>
          <w:b w:val="false"/>
          <w:i w:val="false"/>
          <w:color w:val="000000"/>
          <w:sz w:val="28"/>
        </w:rPr>
        <w:t>әкімшілік деректердің</w:t>
      </w:r>
      <w:r>
        <w:rPr>
          <w:rFonts w:ascii="Times New Roman"/>
          <w:b w:val="false"/>
          <w:i w:val="false"/>
          <w:color w:val="000000"/>
          <w:sz w:val="28"/>
        </w:rPr>
        <w:t xml:space="preserve"> мәліметтеріне сәйкес өткен жылдың қорытындылары бойынша іріктелген негізгі индикаторлар мен көрсеткіштер негізінде білім беру жүйесінің жай-күйі мен дамуын сипаттайтын ақпараттық статистикалық жария құжат;</w:t>
      </w:r>
      <w:r>
        <w:br/>
      </w:r>
      <w:r>
        <w:rPr>
          <w:rFonts w:ascii="Times New Roman"/>
          <w:b w:val="false"/>
          <w:i w:val="false"/>
          <w:color w:val="000000"/>
          <w:sz w:val="28"/>
        </w:rPr>
        <w:t>
</w:t>
      </w:r>
      <w:r>
        <w:rPr>
          <w:rFonts w:ascii="Times New Roman"/>
          <w:b w:val="false"/>
          <w:i w:val="false"/>
          <w:color w:val="000000"/>
          <w:sz w:val="28"/>
        </w:rPr>
        <w:t>
      3) ұлттық баяндама – мемлекеттік статистика мен </w:t>
      </w:r>
      <w:r>
        <w:rPr>
          <w:rFonts w:ascii="Times New Roman"/>
          <w:b w:val="false"/>
          <w:i w:val="false"/>
          <w:color w:val="000000"/>
          <w:sz w:val="28"/>
        </w:rPr>
        <w:t>әкімшілік деректердің</w:t>
      </w:r>
      <w:r>
        <w:rPr>
          <w:rFonts w:ascii="Times New Roman"/>
          <w:b w:val="false"/>
          <w:i w:val="false"/>
          <w:color w:val="000000"/>
          <w:sz w:val="28"/>
        </w:rPr>
        <w:t xml:space="preserve"> мәліметтеріне сәйкес өткен жылдың қорытындылары бойынша іріктелген индикаторлар мен көрсеткіштер негізінде білім беру жүйесінің жай-күйі мен дамуын сипаттайтын талдамалық жария құжат;</w:t>
      </w:r>
      <w:r>
        <w:br/>
      </w:r>
      <w:r>
        <w:rPr>
          <w:rFonts w:ascii="Times New Roman"/>
          <w:b w:val="false"/>
          <w:i w:val="false"/>
          <w:color w:val="000000"/>
          <w:sz w:val="28"/>
        </w:rPr>
        <w:t>
</w:t>
      </w:r>
      <w:r>
        <w:rPr>
          <w:rFonts w:ascii="Times New Roman"/>
          <w:b w:val="false"/>
          <w:i w:val="false"/>
          <w:color w:val="000000"/>
          <w:sz w:val="28"/>
        </w:rPr>
        <w:t>
      4) білім беру сапасы – білім беру жүйесін сипаттайтын және нақты қол жеткізуге болатын білім беру нәтижелерінің, білім беру жүйесінің жұмыс істеу шарттарының нормативтік талаптарға, әлеуметтік және тұлғалық межелерге сәйкестік дәрежесін көрсететін көрсеткіштер жиынтығы;</w:t>
      </w:r>
      <w:r>
        <w:br/>
      </w:r>
      <w:r>
        <w:rPr>
          <w:rFonts w:ascii="Times New Roman"/>
          <w:b w:val="false"/>
          <w:i w:val="false"/>
          <w:color w:val="000000"/>
          <w:sz w:val="28"/>
        </w:rPr>
        <w:t>
</w:t>
      </w:r>
      <w:r>
        <w:rPr>
          <w:rFonts w:ascii="Times New Roman"/>
          <w:b w:val="false"/>
          <w:i w:val="false"/>
          <w:color w:val="000000"/>
          <w:sz w:val="28"/>
        </w:rPr>
        <w:t>
      5)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білім беру саласындағы басшылықты және салааралық үйлестіруді жүзеге асыратын Қазақстан Республикасының орталық атқарушы органы (бұдан әрі – уәкілетті орган).</w:t>
      </w:r>
      <w:r>
        <w:br/>
      </w:r>
      <w:r>
        <w:rPr>
          <w:rFonts w:ascii="Times New Roman"/>
          <w:b w:val="false"/>
          <w:i w:val="false"/>
          <w:color w:val="000000"/>
          <w:sz w:val="28"/>
        </w:rPr>
        <w:t>
</w:t>
      </w:r>
      <w:r>
        <w:rPr>
          <w:rFonts w:ascii="Times New Roman"/>
          <w:b w:val="false"/>
          <w:i w:val="false"/>
          <w:color w:val="000000"/>
          <w:sz w:val="28"/>
        </w:rPr>
        <w:t>
      3. Білім беру мониторингі білім беру саясатын әзірлеу мен іске асыруды ақпараттық қолдау, білім беруді басқару органдарын Қазақстан Республикасының білім беру жүйесінің жағдайы туралы өзекті, толық, дұрыс және үнемі жаңартылып отыратын ақпаратпен қамтамасыз ету, білім берудің дамуын талдау және болжау үшін қажетті ақпараттық база қалыптастыру мақсатында жүргізіледі.</w:t>
      </w:r>
    </w:p>
    <w:bookmarkEnd w:id="4"/>
    <w:bookmarkStart w:name="z16" w:id="5"/>
    <w:p>
      <w:pPr>
        <w:spacing w:after="0"/>
        <w:ind w:left="0"/>
        <w:jc w:val="left"/>
      </w:pPr>
      <w:r>
        <w:rPr>
          <w:rFonts w:ascii="Times New Roman"/>
          <w:b/>
          <w:i w:val="false"/>
          <w:color w:val="000000"/>
        </w:rPr>
        <w:t xml:space="preserve"> 
2. Білім беру мониторингін жүзеге асыру тәртібі</w:t>
      </w:r>
    </w:p>
    <w:bookmarkEnd w:id="5"/>
    <w:bookmarkStart w:name="z17" w:id="6"/>
    <w:p>
      <w:pPr>
        <w:spacing w:after="0"/>
        <w:ind w:left="0"/>
        <w:jc w:val="both"/>
      </w:pPr>
      <w:r>
        <w:rPr>
          <w:rFonts w:ascii="Times New Roman"/>
          <w:b w:val="false"/>
          <w:i w:val="false"/>
          <w:color w:val="000000"/>
          <w:sz w:val="28"/>
        </w:rPr>
        <w:t>
      4. Білім беру мониторингі ұлттық қауіпсіздік органдарының ведомстволық білім беру жүйесінен басқа білім беру жүйесінің сапасын сырттай және іштей бағалау үшін, оның ішінде халықаралық индикаторлармен (Экономикалық ынтымақтастық және даму ұйымы (ЭЫДҰ), ЮНЕСКО) салыстыру үшін статистикалық және талдамалық бағалау көрсеткіштері кешені негізінде жүзеге асырылады. Бағалау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индикаторларға сәйкес жүргізіледі.</w:t>
      </w:r>
      <w:r>
        <w:br/>
      </w:r>
      <w:r>
        <w:rPr>
          <w:rFonts w:ascii="Times New Roman"/>
          <w:b w:val="false"/>
          <w:i w:val="false"/>
          <w:color w:val="000000"/>
          <w:sz w:val="28"/>
        </w:rPr>
        <w:t>
</w:t>
      </w:r>
      <w:r>
        <w:rPr>
          <w:rFonts w:ascii="Times New Roman"/>
          <w:b w:val="false"/>
          <w:i w:val="false"/>
          <w:color w:val="000000"/>
          <w:sz w:val="28"/>
        </w:rPr>
        <w:t>
      5. Білім беру мониторингін жүргізу:</w:t>
      </w:r>
      <w:r>
        <w:br/>
      </w:r>
      <w:r>
        <w:rPr>
          <w:rFonts w:ascii="Times New Roman"/>
          <w:b w:val="false"/>
          <w:i w:val="false"/>
          <w:color w:val="000000"/>
          <w:sz w:val="28"/>
        </w:rPr>
        <w:t>
</w:t>
      </w:r>
      <w:r>
        <w:rPr>
          <w:rFonts w:ascii="Times New Roman"/>
          <w:b w:val="false"/>
          <w:i w:val="false"/>
          <w:color w:val="000000"/>
          <w:sz w:val="28"/>
        </w:rPr>
        <w:t>
      1) мемлекеттік статистика материалдарының және уәкілетті органның шешімімен бекітілген және Қазақстан Республикасы Статистика агенттігімен келісілген әкімшілік деректер нысандары;</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білім беру ұйымдарын аттестаттау, аккредиттеу және лицензиялау;</w:t>
      </w:r>
      <w:r>
        <w:br/>
      </w:r>
      <w:r>
        <w:rPr>
          <w:rFonts w:ascii="Times New Roman"/>
          <w:b w:val="false"/>
          <w:i w:val="false"/>
          <w:color w:val="000000"/>
          <w:sz w:val="28"/>
        </w:rPr>
        <w:t>
</w:t>
      </w:r>
      <w:r>
        <w:rPr>
          <w:rFonts w:ascii="Times New Roman"/>
          <w:b w:val="false"/>
          <w:i w:val="false"/>
          <w:color w:val="000000"/>
          <w:sz w:val="28"/>
        </w:rPr>
        <w:t>
      педагог және басшы кадрлардың біліктілігін арттыру және </w:t>
      </w:r>
      <w:r>
        <w:rPr>
          <w:rFonts w:ascii="Times New Roman"/>
          <w:b w:val="false"/>
          <w:i w:val="false"/>
          <w:color w:val="000000"/>
          <w:sz w:val="28"/>
        </w:rPr>
        <w:t>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білім беру ұйымдарын саралау;</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алушыларға біліктілік беру;</w:t>
      </w:r>
      <w:r>
        <w:br/>
      </w:r>
      <w:r>
        <w:rPr>
          <w:rFonts w:ascii="Times New Roman"/>
          <w:b w:val="false"/>
          <w:i w:val="false"/>
          <w:color w:val="000000"/>
          <w:sz w:val="28"/>
        </w:rPr>
        <w:t>
</w:t>
      </w:r>
      <w:r>
        <w:rPr>
          <w:rFonts w:ascii="Times New Roman"/>
          <w:b w:val="false"/>
          <w:i w:val="false"/>
          <w:color w:val="000000"/>
          <w:sz w:val="28"/>
        </w:rPr>
        <w:t>
      талдамалық және әлеуметтік зерттеулер барысында алынған құжаттар мен материалдардың негізінде ұдайы бақылау мен деректер жинақтауды ұйымдастыруды көздейді.</w:t>
      </w:r>
      <w:r>
        <w:br/>
      </w:r>
      <w:r>
        <w:rPr>
          <w:rFonts w:ascii="Times New Roman"/>
          <w:b w:val="false"/>
          <w:i w:val="false"/>
          <w:color w:val="000000"/>
          <w:sz w:val="28"/>
        </w:rPr>
        <w:t>
</w:t>
      </w:r>
      <w:r>
        <w:rPr>
          <w:rFonts w:ascii="Times New Roman"/>
          <w:b w:val="false"/>
          <w:i w:val="false"/>
          <w:color w:val="000000"/>
          <w:sz w:val="28"/>
        </w:rPr>
        <w:t>
      6. Мониторингтің төрт деңгейлі сатылы құрылымы бар:</w:t>
      </w:r>
      <w:r>
        <w:br/>
      </w:r>
      <w:r>
        <w:rPr>
          <w:rFonts w:ascii="Times New Roman"/>
          <w:b w:val="false"/>
          <w:i w:val="false"/>
          <w:color w:val="000000"/>
          <w:sz w:val="28"/>
        </w:rPr>
        <w:t>
</w:t>
      </w:r>
      <w:r>
        <w:rPr>
          <w:rFonts w:ascii="Times New Roman"/>
          <w:b w:val="false"/>
          <w:i w:val="false"/>
          <w:color w:val="000000"/>
          <w:sz w:val="28"/>
        </w:rPr>
        <w:t>
      бірінші деңгей:</w:t>
      </w:r>
      <w:r>
        <w:br/>
      </w:r>
      <w:r>
        <w:rPr>
          <w:rFonts w:ascii="Times New Roman"/>
          <w:b w:val="false"/>
          <w:i w:val="false"/>
          <w:color w:val="000000"/>
          <w:sz w:val="28"/>
        </w:rPr>
        <w:t>
</w:t>
      </w:r>
      <w:r>
        <w:rPr>
          <w:rFonts w:ascii="Times New Roman"/>
          <w:b w:val="false"/>
          <w:i w:val="false"/>
          <w:color w:val="000000"/>
          <w:sz w:val="28"/>
        </w:rPr>
        <w:t>
      1) уәкілетті орган білім беру мониторингінің барлық рәсімдерінің ұйымдастырушылық-әдістемелік және бағдарламалық-техникалық қамтамасыз етілуін салалық үйлестіруді жүзеге асырады, барынша негізделген және жағдай талаптарына барабар басқарушылық шешімдер үшін білім беру мониторингінің негізгі бағыттары мен қорытындыларын жалпы талдауды айқындайды, оқу жетістіктеріне сырттай бағалау жүргізу </w:t>
      </w:r>
      <w:r>
        <w:rPr>
          <w:rFonts w:ascii="Times New Roman"/>
          <w:b w:val="false"/>
          <w:i w:val="false"/>
          <w:color w:val="000000"/>
          <w:sz w:val="28"/>
        </w:rPr>
        <w:t>тәртібін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 жалпымемлекеттік статистикалық байқаулардың деректерін ұсынады;</w:t>
      </w:r>
      <w:r>
        <w:br/>
      </w:r>
      <w:r>
        <w:rPr>
          <w:rFonts w:ascii="Times New Roman"/>
          <w:b w:val="false"/>
          <w:i w:val="false"/>
          <w:color w:val="000000"/>
          <w:sz w:val="28"/>
        </w:rPr>
        <w:t>
</w:t>
      </w:r>
      <w:r>
        <w:rPr>
          <w:rFonts w:ascii="Times New Roman"/>
          <w:b w:val="false"/>
          <w:i w:val="false"/>
          <w:color w:val="000000"/>
          <w:sz w:val="28"/>
        </w:rPr>
        <w:t>
      3) ведомстволық бағынысты ұйымдар әкімшілік деректер бойынша қажетті мәліметтерді ұсынады, өздерінің құзыретіне кіретін шешімдер қабылдау үшін зерттеулерге, білім беру мониторингінің нәтижелерін талдауға қатысады;</w:t>
      </w:r>
      <w:r>
        <w:br/>
      </w:r>
      <w:r>
        <w:rPr>
          <w:rFonts w:ascii="Times New Roman"/>
          <w:b w:val="false"/>
          <w:i w:val="false"/>
          <w:color w:val="000000"/>
          <w:sz w:val="28"/>
        </w:rPr>
        <w:t>
</w:t>
      </w:r>
      <w:r>
        <w:rPr>
          <w:rFonts w:ascii="Times New Roman"/>
          <w:b w:val="false"/>
          <w:i w:val="false"/>
          <w:color w:val="000000"/>
          <w:sz w:val="28"/>
        </w:rPr>
        <w:t>
      екінші деңгейді облыстық, Астана, Алматы қалаларының білім басқармалары, сондай-ақ жоғары оқу орындары, республикалық орта, техникалық және кәсіптік білім беру ұйымдары жүргізеді. Облыстық, Астана, Алматы қалаларының білім басқармалары өз өңірінде мониторинг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үшінші деңгейді аудандық (қалалық) білім бөлімдері жүзеге асырады;</w:t>
      </w:r>
      <w:r>
        <w:br/>
      </w:r>
      <w:r>
        <w:rPr>
          <w:rFonts w:ascii="Times New Roman"/>
          <w:b w:val="false"/>
          <w:i w:val="false"/>
          <w:color w:val="000000"/>
          <w:sz w:val="28"/>
        </w:rPr>
        <w:t>
      төртінші деңгей мектепке дейінгі тәрбиелеу мен оқыту, бастауыш, негізгі орта, орта (жалпы орта, техникалық және кәсіптік) және орта білімнен кейінгі білім беру ұйымдарының деңгейінде өткізіледі.</w:t>
      </w:r>
      <w:r>
        <w:br/>
      </w:r>
      <w:r>
        <w:rPr>
          <w:rFonts w:ascii="Times New Roman"/>
          <w:b w:val="false"/>
          <w:i w:val="false"/>
          <w:color w:val="000000"/>
          <w:sz w:val="28"/>
        </w:rPr>
        <w:t>
</w:t>
      </w:r>
      <w:r>
        <w:rPr>
          <w:rFonts w:ascii="Times New Roman"/>
          <w:b w:val="false"/>
          <w:i w:val="false"/>
          <w:color w:val="000000"/>
          <w:sz w:val="28"/>
        </w:rPr>
        <w:t>
      7. Индикаторлар бойынша мәліметтер мен есептілікті уәкілетті органға жыл сайын:</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агенттігі – есепті кезеңнен кейінгі жылдың қаңтарында, наурызында, сәуірінде, мамырында;</w:t>
      </w:r>
      <w:r>
        <w:br/>
      </w:r>
      <w:r>
        <w:rPr>
          <w:rFonts w:ascii="Times New Roman"/>
          <w:b w:val="false"/>
          <w:i w:val="false"/>
          <w:color w:val="000000"/>
          <w:sz w:val="28"/>
        </w:rPr>
        <w:t>
</w:t>
      </w:r>
      <w:r>
        <w:rPr>
          <w:rFonts w:ascii="Times New Roman"/>
          <w:b w:val="false"/>
          <w:i w:val="false"/>
          <w:color w:val="000000"/>
          <w:sz w:val="28"/>
        </w:rPr>
        <w:t>
      2) облыстық, Астана, Алматы қалаларының білім басқармалары, жоғары оқу орындары және республикалық білім беру ұйымдары мен ведомстволық бағынысты ұйымдар әкімшілік деректерді жинақтауға арналған нысандар мен мерзімдерге сәйкес ұсынады.</w:t>
      </w:r>
      <w:r>
        <w:br/>
      </w:r>
      <w:r>
        <w:rPr>
          <w:rFonts w:ascii="Times New Roman"/>
          <w:b w:val="false"/>
          <w:i w:val="false"/>
          <w:color w:val="000000"/>
          <w:sz w:val="28"/>
        </w:rPr>
        <w:t>
</w:t>
      </w:r>
      <w:r>
        <w:rPr>
          <w:rFonts w:ascii="Times New Roman"/>
          <w:b w:val="false"/>
          <w:i w:val="false"/>
          <w:color w:val="000000"/>
          <w:sz w:val="28"/>
        </w:rPr>
        <w:t>
      8. Уәкілетті орган білім беру мониторингінің қорытындыларын шығаруды жыл сайын:</w:t>
      </w:r>
      <w:r>
        <w:br/>
      </w:r>
      <w:r>
        <w:rPr>
          <w:rFonts w:ascii="Times New Roman"/>
          <w:b w:val="false"/>
          <w:i w:val="false"/>
          <w:color w:val="000000"/>
          <w:sz w:val="28"/>
        </w:rPr>
        <w:t>
</w:t>
      </w:r>
      <w:r>
        <w:rPr>
          <w:rFonts w:ascii="Times New Roman"/>
          <w:b w:val="false"/>
          <w:i w:val="false"/>
          <w:color w:val="000000"/>
          <w:sz w:val="28"/>
        </w:rPr>
        <w:t>
      1) есепті кезеңнен кейінгі жылдың 1 наурызына дейін ұлттық жинақ түрінде;</w:t>
      </w:r>
      <w:r>
        <w:br/>
      </w:r>
      <w:r>
        <w:rPr>
          <w:rFonts w:ascii="Times New Roman"/>
          <w:b w:val="false"/>
          <w:i w:val="false"/>
          <w:color w:val="000000"/>
          <w:sz w:val="28"/>
        </w:rPr>
        <w:t>
</w:t>
      </w:r>
      <w:r>
        <w:rPr>
          <w:rFonts w:ascii="Times New Roman"/>
          <w:b w:val="false"/>
          <w:i w:val="false"/>
          <w:color w:val="000000"/>
          <w:sz w:val="28"/>
        </w:rPr>
        <w:t>
      2) есепті кезеңнен кейінгі жылдың 1 тамызына дейін Қазақстан Республикасының білім беру жүйесінің жай-күйі мен дамуы туралы ұлттық баяндама түрінде жүзеге асырады.</w:t>
      </w:r>
      <w:r>
        <w:br/>
      </w:r>
      <w:r>
        <w:rPr>
          <w:rFonts w:ascii="Times New Roman"/>
          <w:b w:val="false"/>
          <w:i w:val="false"/>
          <w:color w:val="000000"/>
          <w:sz w:val="28"/>
        </w:rPr>
        <w:t>
</w:t>
      </w:r>
      <w:r>
        <w:rPr>
          <w:rFonts w:ascii="Times New Roman"/>
          <w:b w:val="false"/>
          <w:i w:val="false"/>
          <w:color w:val="000000"/>
          <w:sz w:val="28"/>
        </w:rPr>
        <w:t>
      9. Деңгейлердің мониторингілік жүйелерінің жұмыс істеуінің келісімді болуы үшін компьютерлік желі түрінде бірыңғай ақпараттық жүйе құрылады, ақпаратты жинақтаудың, берудің және сақтаудың автоматтандырылған рәсімі енгізіледі.</w:t>
      </w:r>
      <w:r>
        <w:br/>
      </w:r>
      <w:r>
        <w:rPr>
          <w:rFonts w:ascii="Times New Roman"/>
          <w:b w:val="false"/>
          <w:i w:val="false"/>
          <w:color w:val="000000"/>
          <w:sz w:val="28"/>
        </w:rPr>
        <w:t>
</w:t>
      </w:r>
      <w:r>
        <w:rPr>
          <w:rFonts w:ascii="Times New Roman"/>
          <w:b w:val="false"/>
          <w:i w:val="false"/>
          <w:color w:val="000000"/>
          <w:sz w:val="28"/>
        </w:rPr>
        <w:t>
      10. Бiлiм беру мониторингінің субъектілері бiлiм беру мониторингінің деректерiн қалыптастырып, қағаз жеткізгіште және электрондық форматта ұсынады.</w:t>
      </w:r>
      <w:r>
        <w:br/>
      </w:r>
      <w:r>
        <w:rPr>
          <w:rFonts w:ascii="Times New Roman"/>
          <w:b w:val="false"/>
          <w:i w:val="false"/>
          <w:color w:val="000000"/>
          <w:sz w:val="28"/>
        </w:rPr>
        <w:t>
</w:t>
      </w:r>
      <w:r>
        <w:rPr>
          <w:rFonts w:ascii="Times New Roman"/>
          <w:b w:val="false"/>
          <w:i w:val="false"/>
          <w:color w:val="000000"/>
          <w:sz w:val="28"/>
        </w:rPr>
        <w:t>
      11. Білім беру мониторингінің нәтижелерін талдауға жұмыс берушілер, ата-аналар қауымдастығының өкілдері тартылады.</w:t>
      </w:r>
    </w:p>
    <w:bookmarkEnd w:id="6"/>
    <w:bookmarkStart w:name="z42" w:id="7"/>
    <w:p>
      <w:pPr>
        <w:spacing w:after="0"/>
        <w:ind w:left="0"/>
        <w:jc w:val="both"/>
      </w:pPr>
      <w:r>
        <w:rPr>
          <w:rFonts w:ascii="Times New Roman"/>
          <w:b w:val="false"/>
          <w:i w:val="false"/>
          <w:color w:val="000000"/>
          <w:sz w:val="28"/>
        </w:rPr>
        <w:t xml:space="preserve">
Білім беру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қосымша        </w:t>
      </w:r>
    </w:p>
    <w:bookmarkEnd w:id="7"/>
    <w:bookmarkStart w:name="z43" w:id="8"/>
    <w:p>
      <w:pPr>
        <w:spacing w:after="0"/>
        <w:ind w:left="0"/>
        <w:jc w:val="left"/>
      </w:pPr>
      <w:r>
        <w:rPr>
          <w:rFonts w:ascii="Times New Roman"/>
          <w:b/>
          <w:i w:val="false"/>
          <w:color w:val="000000"/>
        </w:rPr>
        <w:t xml:space="preserve"> 
Білім беру мониторингі индикаторларының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89"/>
        <w:gridCol w:w="7427"/>
        <w:gridCol w:w="2569"/>
        <w:gridCol w:w="2148"/>
      </w:tblGrid>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блоктар</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 жастағы халықтың білім деңгейі,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қаңтары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контексі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білімінің деңгейі бойынша жұмыс істеушілер үлесі (барлық еңбекке жарамды тұрғындарға шаққанда),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наурызы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халықтың білім деңгейі,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жылдағы халықтың туу динамикасы, адам</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сәуірі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6-24 жастағы тұрғындарды біліммен қамтудың жиынтық үлесі,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мамыры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ауқымдылығы мен қолжетімділігі, қатысу және ілгерілеу</w:t>
            </w:r>
          </w:p>
        </w:tc>
      </w:tr>
      <w:tr>
        <w:trPr>
          <w:trHeight w:val="5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бастауыш біліммен қамтылған оқушылар саны (БЖХС 1), адам</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қыркүйек-желтоқсаны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орта біліммен қамтылған оқушылар саны (БЖХС 2/3),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оқушылар санының серпіні (соңғы 5 жылда): бастауыш білім (БЖХС 1),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оқушылар санының серпіні (соңғы 5 жылда): негізгі орта, жалпы орта білім (БЖХС 2/3),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тәрбиемен және оқытумен қамту (1 жастан 6 жасқа дейін, 3 жастан 6 жасқа дейін),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даярлықпен қамту (5-6 жас),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ұйымдарындағы балалардың саны және жас ерекшелік құрамы,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Балабақшалардың жалпы санынан жекеменшік балабақшалардың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топтардың орташа толықтығы,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орташа толықтығы: бастауыш білім (БЖХС 1),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орташа толықтығы: негізгі орта білім (БЖХС 2),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 сыныптардың орташа толықтығы: жалпы орта білім (БЖХС 3),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мектепті бітірген күндізгі жалпы білім беретін мектеп оқушылары,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туралы куәлік алған күндізгі жалпы білім беретін мектеп оқушылары,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туралы аттестат алған күндізгі жалпы білім беретін мектеп оқушылары,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 оқушыларының жалпы санынан қосымша біліммен қамтылған жалпы білім беретін мектеп оқушыларының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бағдарламалары бойынша мектептер базасында жұмыс істейтін үйірмелер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 оқушыларының жалпы санынан спорттық секциялармен қамтылған жалпы білім беретін мектеп оқушыларының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базасындағы спорттық секциялардың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мектептердегі даму мүмкіндіктері шектеулі оқушылардың жалпы санынан инклюзивті біліммен қамтылған жалпы білім беретін мектептердегі оқушылардың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беруге жағдай жасаған мектептер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санынан авариялық жағдайдағы мектептердің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орнының тапшылығы, орын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ауысымда сабақ жүргізетін мектептер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жүйесінде енгізілген оқушы орындарының саны, орын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оқулықпен қамтамасыз етілген оқушылардың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көп күн дәлелді себепсіз мектепке бармай жүргендігі анықталған балалардың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мұқтаж балалардың жалпы санынан мектебі жоқ елді мекендердегі жайлы тасымалдаумен қамтылған балалардың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оқушылардың жалпы санынан ыстық тамақпен қамтылған балалардың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отбасылардан шыққан оқушылардың жалпы санынан тегін ыстық тамақпен қамтылған аз қамтылған отбасылардан шыққан балалардың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жолақты Интернетке қосылған мектептер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техниканың оқушылар санына арақатынасы,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12 жылдық оқыту бойынша білім беру бағдарламаларымен қамтылған оқушылар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ұйымдарында білім алушылардың саны (БЖХС 3),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жастағы халықтың жалпы санынан 14-24 жастағы жастарды ТжКБ-мен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ұйымдарына білім алушыларды қабылдау,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 білікті мамандардың бітіруі,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оқыған бітірушілердің жалпы санынан ТжКБ оқу орындарында мемлекеттік тапсырыс бойынша оқуды бітіргеннен кейінгі алғашқы жылы жұмыспен қамтылған және жұмысқа орналасқан бітірушілердің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бітірушілерінің жалпы санынан жұмысқа орналасқан бітірушілердің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ұйымдарында білім алушылардың жынысы, жас ерекшелігі және оқу нысаны бойынша құрылымы,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деңгейлері бойынша Қазақстандағы білім алушылар саны, адам</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қаңтары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білім алушылар санының серпіні (соңғы 5 жылда): техникалық және кәсіптік, жоғары және жоғары оқу орнынан кейінгі білім (БЖХС 3, 5/6),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студенттердің жалпы санындағы шетелдік студенттердің үлес салмағы: жоғары және жоғары оқу орнынан кейінгі білім (БЖХС 5/6),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бітірушілерінің жалпы санынан мамандығы бойынша жұмысқа орналасқан ЖОО бітірушілерінің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бітірушілерінің жалпы санынан жоғары оқу орындары бөлінісіндегі жұмысқа орналасқан бітірушілердің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оқыған бітірушілердің жалпы санынан мемлекеттік тапсырыс бойынша білім алған, ЖОО-ны бітіргеннен кейін алғашқы жылы мамандығы бойынша жұмысқа орналасқан жоғары оқу орындарын бітірушілердің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студенттерінің құрамындағы әйелдердің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студенттерінің жынысы, жас ерекшелігі және оқу нысаны бойынша құрылымы,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нысандары бойынша жоғары оқу орындары студенттерінің саны, қабылдануы және мамандардың бітіруі,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Магистранттардың құрамындағы әйелдердің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Магистранттардың жынысы және жас ерекшелік топтары бойынша құрылымы,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Магистранттардың саны, қабылдау және магистратураны бітіру,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Магистратураны бітірушілердің жалпы санынан магистратураны магистрлік жұмысты қорғаумен аяқтағандардың үлес салмағы,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РhD докторанттарының құрамындағы әйелдер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РhD докторанттарының жынысы және жас ерекшелік топтары бойынша құрылымы,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РhD докторантураны жалпы бітірушілерден РhD докторантураны диссертация қорғаумен аяқтағандардың үлес салмағы,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асырылып жатқан жоғары және жоғары оқу орнынан кейінгі кәсіптік білім бағдарламаларының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шаққандағы студенттер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шаққандағы магистранттар мен докторанттар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оқытушылар санынан ғылыми дәрежесі мен атағы бар оқытушылар үлесі, оның ішінде мемлекеттік жалпыға міндетті стандарттың негізгі және бейіндік пәндері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жалпы өнімге пайызбен алғанда республикадағы білімге жұмсалатын шығыстар,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ақпаны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инвестициялан-ған қаржы ресурстары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білімге жұмсалатын мемлекеттік шығыстар, млрд.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деңгейлері бойынша бір білім алушыға шаққандағы республикадағы білімге жұмсалатын шығыстар,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деңгейлері бойынша білімге жұмсалатын мемлекеттік шығыстар, млрд.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ақылы қызметтерінің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қызметтеріне ақы төлеуге жұмсалатын үй шаруашылықтарының шығыстары, теңге</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сәуірі</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беруге жұмсалатын үй шаруашылықтарының шығыстары,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білім қызметкерлерінің орташа айлық номиналды есептелген жалақысы, теңге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мамыры</w:t>
            </w:r>
          </w:p>
        </w:tc>
        <w:tc>
          <w:tcPr>
            <w:tcW w:w="0" w:type="auto"/>
            <w:vMerge/>
            <w:tcBorders>
              <w:top w:val="nil"/>
              <w:left w:val="single" w:color="cfcfcf" w:sz="5"/>
              <w:bottom w:val="single" w:color="cfcfcf" w:sz="5"/>
              <w:right w:val="single" w:color="cfcfcf" w:sz="5"/>
            </w:tcBorders>
          </w:tcPr>
          <w:p/>
        </w:tc>
      </w:tr>
      <w:tr>
        <w:trPr>
          <w:trHeight w:val="111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жетістіктерін сырттай бағалаудың нәтижелері</w:t>
            </w:r>
            <w:r>
              <w:br/>
            </w:r>
            <w:r>
              <w:rPr>
                <w:rFonts w:ascii="Times New Roman"/>
                <w:b w:val="false"/>
                <w:i w:val="false"/>
                <w:color w:val="000000"/>
                <w:sz w:val="20"/>
              </w:rPr>
              <w:t>
Жаратылыстану-математика циклінің пәндері бойынша тестік тапсырмалардың жалпы санынан 50%-дан жоғары нәтиже көрсеткен бастауыш мектеп оқушыларының үлесі,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шілдесі</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бағалау және бақылау</w:t>
            </w:r>
          </w:p>
        </w:tc>
      </w:tr>
      <w:tr>
        <w:trPr>
          <w:trHeight w:val="8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Тестіленушілердің жалпы санынан барлық пәндер бойынша тестік тапсырмалардың 75% шектік деңгейінен өте алмаған негізгі орта білім беру ұйымдарында білім алушылардың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Тестіленушілердің жалпы санынан барлық пәндер бойынша тестік тапсырмалардың 75% шектік деңгейінен өте алмаған студенттердің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Тестіленушілердің жалпы санынан қазақ тілі бойынша тестік тапсырмалардың 75% шектік деңгейінен өте алмаған білім беру ұйымдарында білім алушылардың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санынан кәсіптік даярлық пен біліктілік беру деңгейін бағалаудан бірінші реттен өткен ТжКБ бітірушілерінің үлесі,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желтоқсаны</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санынан жұмыс берушілер қоғамдастығында біліктілікті тәуелсіз бағалаудан бірінші реттен өткен ЖОО бітірушілерінің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 TIMSS, PIRLS халықаралық салыстырмалы зерттеулеріндегі қазақстандық жалпы білім беретін мектеп оқушыларының нәтижелері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 (ҰБТ) нәтижелері</w:t>
            </w:r>
          </w:p>
          <w:p>
            <w:pPr>
              <w:spacing w:after="20"/>
              <w:ind w:left="20"/>
              <w:jc w:val="both"/>
            </w:pPr>
            <w:r>
              <w:rPr>
                <w:rFonts w:ascii="Times New Roman"/>
                <w:b w:val="false"/>
                <w:i w:val="false"/>
                <w:color w:val="000000"/>
                <w:sz w:val="20"/>
              </w:rPr>
              <w:t>Республика бойынша ҰБТ пәндері бойынша орташа балл,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ҰБТ-ға қатысушылардың жалпы санынан ҰБТ нәтижелері бойынша шектік деңгейден өтпеген бітірушілер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Үміткерлердің жалпы санынан ҰБТ нәтижелері бойынша "Алтын белгі" жалпы орта білім туралы аттестатын растаған бітірушілер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тестілеу (КТ) нәтижелері</w:t>
            </w:r>
            <w:r>
              <w:br/>
            </w:r>
            <w:r>
              <w:rPr>
                <w:rFonts w:ascii="Times New Roman"/>
                <w:b w:val="false"/>
                <w:i w:val="false"/>
                <w:color w:val="000000"/>
                <w:sz w:val="20"/>
              </w:rPr>
              <w:t>
Тестіленушілердің жалпы санынан КТ бойынша шектік деңгейден төмен балл алған талапкерлер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деңгейдегі интеллектуалдық жарыстарға қатысу қорытындылары </w:t>
            </w:r>
          </w:p>
          <w:p>
            <w:pPr>
              <w:spacing w:after="20"/>
              <w:ind w:left="20"/>
              <w:jc w:val="both"/>
            </w:pPr>
            <w:r>
              <w:rPr>
                <w:rFonts w:ascii="Times New Roman"/>
                <w:b w:val="false"/>
                <w:i w:val="false"/>
                <w:color w:val="000000"/>
                <w:sz w:val="20"/>
              </w:rPr>
              <w:t>Халықаралық олимпиадаларда және ғылыми жарыстарда жүлделі орындарға ие болған жалпы орта білім беру ұйымдарындағы оқушылардың саны, адам</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қаңтары</w:t>
            </w: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санынан халықаралық, республикалық пәндік олимпиадаларда жүлделі орындарға ие болған жүлдегерлердің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сапасы мен бәсекеге қабілеттілігін арттыру</w:t>
            </w:r>
          </w:p>
          <w:p>
            <w:pPr>
              <w:spacing w:after="20"/>
              <w:ind w:left="20"/>
              <w:jc w:val="both"/>
            </w:pPr>
            <w:r>
              <w:rPr>
                <w:rFonts w:ascii="Times New Roman"/>
                <w:b w:val="false"/>
                <w:i w:val="false"/>
                <w:color w:val="000000"/>
                <w:sz w:val="20"/>
              </w:rPr>
              <w:t>Өңірлер бойынша бастауыш білім сапасы (әлеуметтанушылық зерттеулер), өңірдің рейтингтегі орны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қаңтары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мен жаратылыстану ғылымдары бойынша білім сапасы (таңдамалы бақылау қимасындағы зерттеулер), өңірдің рейтингтегі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жалпы орта білім сапасы (әлеуметтанушылық зерттеулер), өңірдің рейтингтегі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ТжКБ сапасы (әлеуметтанушылық зерттеулер), өңірдің рейтингтегі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сапасы (әлеуметтанушылық зерттеулер), рейтингтегі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Менеджмент/басқару мектептерінің сапасы (әлеуметтанушылық зерттеулер)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ақпаратқа халықтың қолжетімділігі (сайттар бойынша зерттеу), рейтингтегі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мектептердің жалпы санынан электрондық оқыту жүйесін (e-learning) енгізген мектептердің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(мемлекеттік) жалпы санынан электрондық оқыту жүйесін енгізген ұйымдардың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ТжКБ-нің мемлекеттік оқу орындарының жалпы санынан қазіргі заманғы оқу жабдықтарымен жарақтандырылған ТжКБ-нің мемлекеттік оқу орындарының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студенттерінің жалпы санынан жұмыс берушілер мен шетелдік инвесторлардың қаражаты есебінен техникалық мамандықтарда оқитын студенттердің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берушілермен кейіннен жұмысқа орналасуға мүмкіндік беретін өндірістік практика базаларымен қамтамасыз ету үшін шарт жасасқан ЖОО-лардың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шеңберінде кадрлар даярлауды жүзеге асыратын ЖОО-лардың жалпы санынан қазіргі заманғы зертханалық жабдықтармен жарақтандырылған ЖОО-лардың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Баспанаға мұқтаж студенттердің жалпы санынан жатақханаларда үй- жайлармен қамтамасыз етілген студенттердің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жетекші ЖОО-ларына тартылған шетелдік ғалымдардың, оқытушылар мен консультанттардың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 ішінде импакт-факторлы ғылыми журналдарда жарияланымдары бар ЖОО-ның профессор-оқытушылық құрамы мен ғылыми қызметкерлерінің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жалпы санынан қамқоршылық кеңестер құрған ұйымдардың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жалпы санынан отандық ғылыми зерттеулердің нәтижелерін өндіріске енгізудің негізінде білім мен ғылымды кіріктіру арқылы инновациялық қызметті жүзеге асыратын ЖОО-лардың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Үлгерімді ағымдағы бақылау және білім алушыларды қорытынды аттестаттау нәтижелері</w:t>
            </w:r>
          </w:p>
          <w:p>
            <w:pPr>
              <w:spacing w:after="20"/>
              <w:ind w:left="20"/>
              <w:jc w:val="both"/>
            </w:pPr>
            <w:r>
              <w:rPr>
                <w:rFonts w:ascii="Times New Roman"/>
                <w:b w:val="false"/>
                <w:i w:val="false"/>
                <w:color w:val="000000"/>
                <w:sz w:val="20"/>
              </w:rPr>
              <w:t>Білім беру деңгейлері бойынша облыстар бөлінісінде ағымдағы үлгерім қорытындылары бойынша "өте жақсы", "жақсы", "қанағаттанарлық", "қанағаттанарлықсыз" баға алған оқушылар саны, адам</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қыркүйек-желтоқсаны</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 бітірушілерінің жалпы санынан жалпы орта білім туралы үздік аттестат алған жалпы білім беретін мектеп бітірушілерінің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 бітірушілерінің жалпы санынан үздік диплом алған бітірушілердің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бітірушілерінің жалпы санынан үздік диплом алған бітірушілердің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аттестаттау, аккредиттеу және лицензиялау нәтижелері</w:t>
            </w:r>
          </w:p>
          <w:p>
            <w:pPr>
              <w:spacing w:after="20"/>
              <w:ind w:left="20"/>
              <w:jc w:val="both"/>
            </w:pPr>
            <w:r>
              <w:rPr>
                <w:rFonts w:ascii="Times New Roman"/>
                <w:b w:val="false"/>
                <w:i w:val="false"/>
                <w:color w:val="000000"/>
                <w:sz w:val="20"/>
              </w:rPr>
              <w:t xml:space="preserve">Соңғы 5 жылда мемлекеттік аттестаттаудан өткен білім беру ұйымдарының саны, бірлік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қаңтары</w:t>
            </w: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Аттестатталғандардың жалпы санынан мемлекеттік аттестаттаудан өтпеген білім беру ұйымдарының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ЖОО-дағы мемлекеттік аттестаттаудан өтпеген мамандықтар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жалпы санынан ұлттық институционалдық аккредиттеу рәсімінен өткен колледждердің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Танымал шетелдік агенттіктерде халықаралық аккредиттеуден өткен ЖОО-лардың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оқу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білім беру бағдарламаларының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жалпы санынан халықаралық стандарттар бойынша тәуелсіз ұлттық институционалдық аккредиттеуден өткен ЖОО-лар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жалпы санынан халықаралық стандарттар бойынша тәуелсіз ұлттық мамандандырылған аккредиттеуден өткен ЖОО-лар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басшы кадрлардың біліктілігін арттыру және оларды аттестаттау нәтижелері</w:t>
            </w:r>
          </w:p>
          <w:p>
            <w:pPr>
              <w:spacing w:after="20"/>
              <w:ind w:left="20"/>
              <w:jc w:val="both"/>
            </w:pPr>
            <w:r>
              <w:rPr>
                <w:rFonts w:ascii="Times New Roman"/>
                <w:b w:val="false"/>
                <w:i w:val="false"/>
                <w:color w:val="000000"/>
                <w:sz w:val="20"/>
              </w:rPr>
              <w:t>Жалпы орта білім беру ұйымдарындағы мұғалімдердің жалпы санынан білім деңгейі, біліктілігі, стажы, жасы, жынысы, санаты бойынша мұғалімдердің үлесі,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қыркүйек-желтоқсаны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жалпы санынан соңғы 5 жылда біліктілігін арттырған мұғалімдердің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Педагогтердің біліктілігін арттырудың жаңа жүйесі бойынша біліктілігін арттырған педагогтердің үлесі ("Назарбаев Зияткерлік мектептері" ДБҰ-ның педагогикалық шеберлік орталықтары, "Өрлеу" ұлттық біліктілікті арттыру орталығы)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басшыларының жалпы санынан менеджмент саласында біліктілігін арттырған және қайта даярлаудан өткен басшылардың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жинақты мектептердегі мұғалімдердің сапалық құрамы,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(қалалық, ауылдық жерлердегі), ТжКБ ұйымдарының педагог қызметкерлерінің, ТжКБ ұйымдарының өндірістік оқыту шеберлерінің сапалық құрамы,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аудандар бойынша мамандықтар бөлінісіндегі республиканың мемлекеттік күндізгі жалпы білім беретін мектептеріндегі педагог кадрларға деген қажеттілік туралы мәліметтер,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мен жалпы білім беретін мектептердің (қалалық және ауылдық мекендер) педагог қызметкерлерінің білім беру деңгейі,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сыныптардағы мұғалімдердің жалпы санынан орта және жоғары кәсіптік білімі бар олардың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 циклі мұғалімдерінің жалпы санынан орта және жоғары кәсіптік білімі бар олардың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штаттық профессорлық-оқытушылық құрамының жалпы санынан ғылыми дәрежесі мен ғылыми атағы (ғылым кандидаты, ғылым докторы, PhD докторлары) бар штаттық профессорлық-оқытушылық құрамның үлесі,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штаттық оқытушылық құрамының жалпы санынан академиялық дәрежесі бар (магистр, PhD докторы) штаттық оқытушылық құрамның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жүйесіндегі педагог және басшы, ғылыми-педагог кадрлардың біліктілігін арттыруы туралы мәліметтер,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инженер-педагог кадрларының жасы, стажы, білімі және санаты бойынша сандық және сапалық құрамы,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ұйымдарындағы педагог кадрларға деген қажеттілік туралы мәліметтер,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профессорлық-оқытушылық құрамының жас ерекшелік құрамы,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оқытушыларды жынысы мен жасына қарай бөлу, адам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жүйесі мамандарының жалпы санынан академиялық және ғылыми дәрежелері бар мамандардың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Тәжірибелік-эксперименттік жұмысты жүзеге асыратын педагогтер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ғылыми-педагогикалық жобаларды енгізген (енгізілген немесе жалпы білім беретін мектептерде практикада сынақтан өткен) мектептер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саралау нәтижелері</w:t>
            </w:r>
            <w:r>
              <w:br/>
            </w:r>
            <w:r>
              <w:rPr>
                <w:rFonts w:ascii="Times New Roman"/>
                <w:b w:val="false"/>
                <w:i w:val="false"/>
                <w:color w:val="000000"/>
                <w:sz w:val="20"/>
              </w:rPr>
              <w:t>
Қазақстан Республикасы ЖОО-ларының рейтингісі</w:t>
            </w:r>
          </w:p>
          <w:p>
            <w:pPr>
              <w:spacing w:after="20"/>
              <w:ind w:left="20"/>
              <w:jc w:val="both"/>
            </w:pPr>
            <w:r>
              <w:rPr>
                <w:rFonts w:ascii="Times New Roman"/>
                <w:b w:val="false"/>
                <w:i w:val="false"/>
                <w:color w:val="000000"/>
                <w:sz w:val="20"/>
              </w:rPr>
              <w:t>ЖОО-лардың жалпы санынан Қазақстан Республикасы ЖОО-ларының ұлттық рейтингісіне қатысқан жоғары оқу орындарының үлесі, %</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шілдесі</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үздік университеттердің рейтингісінде белгіленген қазақстандық ЖОО-лардың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ғалымдар жарияланымдарының жалпы санынан әлемнің жетекші рейтингтік ғылыми журналдарындағы жарияланымдардың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БЖХС         – білім беру жіктеуіштерінің халықаралық стандарты</w:t>
      </w:r>
      <w:r>
        <w:br/>
      </w:r>
      <w:r>
        <w:rPr>
          <w:rFonts w:ascii="Times New Roman"/>
          <w:b w:val="false"/>
          <w:i w:val="false"/>
          <w:color w:val="000000"/>
          <w:sz w:val="28"/>
        </w:rPr>
        <w:t>
      ТжКБ         – техникалық және кәсіптік білім</w:t>
      </w:r>
      <w:r>
        <w:br/>
      </w:r>
      <w:r>
        <w:rPr>
          <w:rFonts w:ascii="Times New Roman"/>
          <w:b w:val="false"/>
          <w:i w:val="false"/>
          <w:color w:val="000000"/>
          <w:sz w:val="28"/>
        </w:rPr>
        <w:t>
      ЖОО          – жоғары оқу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