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0b701" w14:textId="020b7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облысының Мақтаарал және Шардара аудандарының әкімшілік шекараларын өзгерту туралы</w:t>
      </w:r>
    </w:p>
    <w:p>
      <w:pPr>
        <w:spacing w:after="0"/>
        <w:ind w:left="0"/>
        <w:jc w:val="both"/>
      </w:pPr>
      <w:r>
        <w:rPr>
          <w:rFonts w:ascii="Times New Roman"/>
          <w:b w:val="false"/>
          <w:i w:val="false"/>
          <w:color w:val="000000"/>
          <w:sz w:val="28"/>
        </w:rPr>
        <w:t>Қазақстан Республикасы Үкіметінің 2012 жылғы 31 наурыздағы № 408 Қаулысы</w:t>
      </w:r>
    </w:p>
    <w:p>
      <w:pPr>
        <w:spacing w:after="0"/>
        <w:ind w:left="0"/>
        <w:jc w:val="both"/>
      </w:pPr>
      <w:bookmarkStart w:name="z1" w:id="0"/>
      <w:r>
        <w:rPr>
          <w:rFonts w:ascii="Times New Roman"/>
          <w:b w:val="false"/>
          <w:i w:val="false"/>
          <w:color w:val="000000"/>
          <w:sz w:val="28"/>
        </w:rPr>
        <w:t>
         Қазақстан Республикасының 2003 жылғы 20 маусымдағы Жер кодексінің </w:t>
      </w:r>
      <w:r>
        <w:rPr>
          <w:rFonts w:ascii="Times New Roman"/>
          <w:b w:val="false"/>
          <w:i w:val="false"/>
          <w:color w:val="000000"/>
          <w:sz w:val="28"/>
        </w:rPr>
        <w:t>13-бабына</w:t>
      </w:r>
      <w:r>
        <w:rPr>
          <w:rFonts w:ascii="Times New Roman"/>
          <w:b w:val="false"/>
          <w:i w:val="false"/>
          <w:color w:val="000000"/>
          <w:sz w:val="28"/>
        </w:rPr>
        <w:t xml:space="preserve"> және «Қазақстан Республикасының әкімшілік-аумақтық құрылысы туралы» Қазақстан Республикасының 1993 жылғы 8 желтоқсандағы Заңының </w:t>
      </w:r>
      <w:r>
        <w:rPr>
          <w:rFonts w:ascii="Times New Roman"/>
          <w:b w:val="false"/>
          <w:i w:val="false"/>
          <w:color w:val="000000"/>
          <w:sz w:val="28"/>
        </w:rPr>
        <w:t>11-бабына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Оңтүстік Қазақстан облыстық мәслихатының және Оңтүстік Қазақстан облысы әкімдігінің Мақтаарал ауданының әкімшілік шекарасына Шардара ауданынан берілетін 8500,0 гектар жерді қосу жолымен Оңтүстік Қазақстан облысының Мақтаарал және Шардара аудандарының әкімшілік шекараларын өзгерту туралы ұсынысына келісім берілсін.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