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88bc" w14:textId="7a08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</w:t>
      </w:r>
      <w:r>
        <w:br/>
      </w:r>
      <w:r>
        <w:rPr>
          <w:rFonts w:ascii="Times New Roman"/>
          <w:b/>
          <w:i w:val="false"/>
          <w:color w:val="000000"/>
        </w:rPr>
        <w:t>
күшi жойылған кейбiр шешiмдерiнiң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туралы» Қазақстан Республикасы Үкіметінің 1999 жылғы 9 қыркүйектегі № 1346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46, 418-құжат).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1999 жылғы 9 қыркүйектегі № 1346 қаулысына толықтырулар енгізу туралы» Қазақстан Республикасы Үкіметінің 2002 жылғы 15 сәуірдегі № 428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11, 108-құжат).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«Азаматтық қызметшiлерге, мемлекеттiк бюджет қаражаты есебiнен ұсталатын ұйымдардың қызметкерлерiне, қазыналық кәсiпорындардың қызметкерлерiне еңбекақы төлеу жүйесi туралы» Қазақстан Республикасы Үкiметiнiң 2007 жылғы 29 желтоқсандағы № 1400 қаулысына </w:t>
      </w:r>
      <w:r>
        <w:rPr>
          <w:rFonts w:ascii="Times New Roman"/>
          <w:b w:val="false"/>
          <w:i w:val="false"/>
          <w:color w:val="000000"/>
          <w:sz w:val="28"/>
        </w:rPr>
        <w:t>26-қосымшада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кейбір шешімдеріне енгізілетін өзгерістердің 2-тармағы (Қазақстан Республикасының ПҮАЖ-ы, 2007 ж., № 51, 648-құжат).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