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0eb3" w14:textId="91f0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дербес деректер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наурыздағы № 373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дербес деректер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дербес</w:t>
      </w:r>
      <w:r>
        <w:br/>
      </w:r>
      <w:r>
        <w:rPr>
          <w:rFonts w:ascii="Times New Roman"/>
          <w:b/>
          <w:i w:val="false"/>
          <w:color w:val="000000"/>
        </w:rPr>
        <w:t>
деректер мәселелері бойынша өзгерістер мен толықтырулар енгізу</w:t>
      </w:r>
      <w:r>
        <w:br/>
      </w:r>
      <w:r>
        <w:rPr>
          <w:rFonts w:ascii="Times New Roman"/>
          <w:b/>
          <w:i w:val="false"/>
          <w:color w:val="000000"/>
        </w:rPr>
        <w:t>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2011 ж., № 16, 129-құжат; 2012 жылғы 22 қаңтарда «Егемен Қазақстан» және 2012 жылғы 21 қаңтарда «Казахстанская правда» газеттерінде жарияланған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Қазақстан Республикасының 2011 жылғы 28 желтоқсандағы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Республикасының 2012 жылғы 6 қаңтардағы </w:t>
      </w:r>
      <w:r>
        <w:rPr>
          <w:rFonts w:ascii="Times New Roman"/>
          <w:b w:val="false"/>
          <w:i w:val="false"/>
          <w:color w:val="000000"/>
          <w:sz w:val="28"/>
        </w:rPr>
        <w:t>Заңы</w:t>
      </w:r>
      <w:r>
        <w:rPr>
          <w:rFonts w:ascii="Times New Roman"/>
          <w:b w:val="false"/>
          <w:i w:val="false"/>
          <w:color w:val="000000"/>
          <w:sz w:val="28"/>
        </w:rPr>
        <w:t>; 2012 жылғы 20 қаңтарда «Егемен Қазақстан» және «Казахстанская правда» газеттерінде жарияланған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2012 жылғы 12 қаңтардағы </w:t>
      </w:r>
      <w:r>
        <w:rPr>
          <w:rFonts w:ascii="Times New Roman"/>
          <w:b w:val="false"/>
          <w:i w:val="false"/>
          <w:color w:val="000000"/>
          <w:sz w:val="28"/>
        </w:rPr>
        <w:t>Заңы</w:t>
      </w:r>
      <w:r>
        <w:rPr>
          <w:rFonts w:ascii="Times New Roman"/>
          <w:b w:val="false"/>
          <w:i w:val="false"/>
          <w:color w:val="000000"/>
          <w:sz w:val="28"/>
        </w:rPr>
        <w:t>; 2012 жылғы 28 қаңтарда «Егемен Қазақстан» және «Казахстанская правда» газеттерінде жарияланған «Қазақстан Республикасының кейбір заңнамалық актілеріне жобалық қаржыландыру мәселелері бойынша өзгерістер мен толықтырулар енгізу туралы» Қазақстан Республикасының 2012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15-баптың 8-тармағы мынадай редакцияда жазылсын:</w:t>
      </w:r>
      <w:r>
        <w:br/>
      </w:r>
      <w:r>
        <w:rPr>
          <w:rFonts w:ascii="Times New Roman"/>
          <w:b w:val="false"/>
          <w:i w:val="false"/>
          <w:color w:val="000000"/>
          <w:sz w:val="28"/>
        </w:rPr>
        <w:t>
      1) «8. Қазақстан Республикасының заңдарында көзделген жағдайлардан басқа, азамат тұрғылықты жері және заңды мекенжайы туралы ақпарат оның келісімiнсiз пайдаланылған жағдайда, оған тыйым салынуын талап етуге құқылы»;</w:t>
      </w:r>
      <w:r>
        <w:br/>
      </w:r>
      <w:r>
        <w:rPr>
          <w:rFonts w:ascii="Times New Roman"/>
          <w:b w:val="false"/>
          <w:i w:val="false"/>
          <w:color w:val="000000"/>
          <w:sz w:val="28"/>
        </w:rPr>
        <w:t>
      2) 16-бап мынадай мазмұндағы 4-тармақпен толықтырылсын:</w:t>
      </w:r>
      <w:r>
        <w:br/>
      </w:r>
      <w:r>
        <w:rPr>
          <w:rFonts w:ascii="Times New Roman"/>
          <w:b w:val="false"/>
          <w:i w:val="false"/>
          <w:color w:val="000000"/>
          <w:sz w:val="28"/>
        </w:rPr>
        <w:t>
      «4. Қазақстан Республикасының заңдарында көзделген жағдайлардан басқа, азамат өз есiмi оның келісімiнсiз пайдаланылған жағдайда, оған тыйым салынуын талап етуге құқылы».</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Республикасының 2011 жылғы 3 желтоқсандағы </w:t>
      </w:r>
      <w:r>
        <w:rPr>
          <w:rFonts w:ascii="Times New Roman"/>
          <w:b w:val="false"/>
          <w:i w:val="false"/>
          <w:color w:val="000000"/>
          <w:sz w:val="28"/>
        </w:rPr>
        <w:t>Заңы</w:t>
      </w:r>
      <w:r>
        <w:rPr>
          <w:rFonts w:ascii="Times New Roman"/>
          <w:b w:val="false"/>
          <w:i w:val="false"/>
          <w:color w:val="000000"/>
          <w:sz w:val="28"/>
        </w:rPr>
        <w:t>; 2012 жылғы 22 қаңтарда «Егемен Қазақстан» және 2012 жылғы 21 қаңтарда «Казахстанская правда» газеттерінде жарияланған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Қазақстан Республикасының 2011 жылғы 28 желтоқсандағы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Республикасының 2012 жылғы 6 желтоқсандағы </w:t>
      </w:r>
      <w:r>
        <w:rPr>
          <w:rFonts w:ascii="Times New Roman"/>
          <w:b w:val="false"/>
          <w:i w:val="false"/>
          <w:color w:val="000000"/>
          <w:sz w:val="28"/>
        </w:rPr>
        <w:t>Заңы</w:t>
      </w:r>
      <w:r>
        <w:rPr>
          <w:rFonts w:ascii="Times New Roman"/>
          <w:b w:val="false"/>
          <w:i w:val="false"/>
          <w:color w:val="000000"/>
          <w:sz w:val="28"/>
        </w:rPr>
        <w:t>; 2012 жылғы 26 қаңтарда «Егемен Қазақстан» және «Казахстанская правда» газеттерінде жарияланған «Қазақстан Республикасының кейбір заңнамалық актілеріне газ және газбен жабдықтау мәселелері бойынша өзгерістер мен толықтырулар енгізу туралы» Қазақстан Республикасының 2012 жылғы 9 қаңтардағы </w:t>
      </w:r>
      <w:r>
        <w:rPr>
          <w:rFonts w:ascii="Times New Roman"/>
          <w:b w:val="false"/>
          <w:i w:val="false"/>
          <w:color w:val="000000"/>
          <w:sz w:val="28"/>
        </w:rPr>
        <w:t>Заңы</w:t>
      </w:r>
      <w:r>
        <w:rPr>
          <w:rFonts w:ascii="Times New Roman"/>
          <w:b w:val="false"/>
          <w:i w:val="false"/>
          <w:color w:val="000000"/>
          <w:sz w:val="28"/>
        </w:rPr>
        <w:t>; 2012 жылғы 26 қаңтарда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w:t>
      </w:r>
      <w:r>
        <w:rPr>
          <w:rFonts w:ascii="Times New Roman"/>
          <w:b w:val="false"/>
          <w:i w:val="false"/>
          <w:color w:val="000000"/>
          <w:sz w:val="28"/>
        </w:rPr>
        <w:t>Заңы</w:t>
      </w:r>
      <w:r>
        <w:rPr>
          <w:rFonts w:ascii="Times New Roman"/>
          <w:b w:val="false"/>
          <w:i w:val="false"/>
          <w:color w:val="000000"/>
          <w:sz w:val="28"/>
        </w:rPr>
        <w:t>; 2012 жылғы 20 қаңтарда «Егемен Қазақстан» және «Казахстанская правда» газеттерінде жарияланған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2012 жылғы 12 қаңтардағы </w:t>
      </w:r>
      <w:r>
        <w:rPr>
          <w:rFonts w:ascii="Times New Roman"/>
          <w:b w:val="false"/>
          <w:i w:val="false"/>
          <w:color w:val="000000"/>
          <w:sz w:val="28"/>
        </w:rPr>
        <w:t>Заңы</w:t>
      </w:r>
      <w:r>
        <w:rPr>
          <w:rFonts w:ascii="Times New Roman"/>
          <w:b w:val="false"/>
          <w:i w:val="false"/>
          <w:color w:val="000000"/>
          <w:sz w:val="28"/>
        </w:rPr>
        <w:t>; 2012 жылғы 14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қор нарығын дамыту мәселелері бойынша өзгерістер мен толықтырулар енгізу туралы» Қазақстан Республикасының 2012 жылғы 12 қаңтардағы </w:t>
      </w:r>
      <w:r>
        <w:rPr>
          <w:rFonts w:ascii="Times New Roman"/>
          <w:b w:val="false"/>
          <w:i w:val="false"/>
          <w:color w:val="000000"/>
          <w:sz w:val="28"/>
        </w:rPr>
        <w:t>Заңы</w:t>
      </w:r>
      <w:r>
        <w:rPr>
          <w:rFonts w:ascii="Times New Roman"/>
          <w:b w:val="false"/>
          <w:i w:val="false"/>
          <w:color w:val="000000"/>
          <w:sz w:val="28"/>
        </w:rPr>
        <w:t>; 2012 жылғы 1 ақпанда «Егемен Қазақстан» және «Казахстанская правда» газеттерінде жарияланған «Қазақстан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Республикасының 2012 жылғы 12 қаңтардағы </w:t>
      </w:r>
      <w:r>
        <w:rPr>
          <w:rFonts w:ascii="Times New Roman"/>
          <w:b w:val="false"/>
          <w:i w:val="false"/>
          <w:color w:val="000000"/>
          <w:sz w:val="28"/>
        </w:rPr>
        <w:t>Заңы</w:t>
      </w:r>
      <w:r>
        <w:rPr>
          <w:rFonts w:ascii="Times New Roman"/>
          <w:b w:val="false"/>
          <w:i w:val="false"/>
          <w:color w:val="000000"/>
          <w:sz w:val="28"/>
        </w:rPr>
        <w:t>; 2012 жылғы 26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2012 жылғы 27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2012 жылғы 8 ақпанда «Егемен Қазақстан» және «Казахстанская правда» газеттерінде жарияланған «Қазақстан Республикасының кейбір заңнамалық актілеріне телерадио хабарларын тарату мәселелері бойынша өзгерістер мен толықтырулар енгізу туралы» Қазақстан Республикасының 2012 жылғы 18 қаңтардағы </w:t>
      </w:r>
      <w:r>
        <w:rPr>
          <w:rFonts w:ascii="Times New Roman"/>
          <w:b w:val="false"/>
          <w:i w:val="false"/>
          <w:color w:val="000000"/>
          <w:sz w:val="28"/>
        </w:rPr>
        <w:t>Заңы</w:t>
      </w:r>
      <w:r>
        <w:rPr>
          <w:rFonts w:ascii="Times New Roman"/>
          <w:b w:val="false"/>
          <w:i w:val="false"/>
          <w:color w:val="000000"/>
          <w:sz w:val="28"/>
        </w:rPr>
        <w:t>; 2012 жылғы 8 ақпанда «Егемен Қазақстан» және «Казахстанская правда» газеттерінде жарияланған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2012 жылғы 18 қаңтардағы </w:t>
      </w:r>
      <w:r>
        <w:rPr>
          <w:rFonts w:ascii="Times New Roman"/>
          <w:b w:val="false"/>
          <w:i w:val="false"/>
          <w:color w:val="000000"/>
          <w:sz w:val="28"/>
        </w:rPr>
        <w:t>Заңы</w:t>
      </w:r>
      <w:r>
        <w:rPr>
          <w:rFonts w:ascii="Times New Roman"/>
          <w:b w:val="false"/>
          <w:i w:val="false"/>
          <w:color w:val="000000"/>
          <w:sz w:val="28"/>
        </w:rPr>
        <w:t>; 2012 жылғы 16 ақпанда «Егемен Қазақстан» және 2012 жылғы 11 ақпанда «Казахстанская правда» газеттерінде жарияланған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w:t>
      </w:r>
      <w:r>
        <w:rPr>
          <w:rFonts w:ascii="Times New Roman"/>
          <w:b w:val="false"/>
          <w:i w:val="false"/>
          <w:color w:val="000000"/>
          <w:sz w:val="28"/>
        </w:rPr>
        <w:t>Заңы</w:t>
      </w:r>
      <w:r>
        <w:rPr>
          <w:rFonts w:ascii="Times New Roman"/>
          <w:b w:val="false"/>
          <w:i w:val="false"/>
          <w:color w:val="000000"/>
          <w:sz w:val="28"/>
        </w:rPr>
        <w:t>; 2012 жылғы 14 ақпанда «Егемен Қазақстан» және «Казахстанская правда» газеттерінде жарияланған «Қазақстан Республикасының кейбір заңнамалық актілеріне арнайы мемлекеттік органдар мәселелері бойынша өзгерістер мен толықтырулар енгізу туралы» Қазақстан Республикасының 2012 жылғы 13 ақпандағы </w:t>
      </w:r>
      <w:r>
        <w:rPr>
          <w:rFonts w:ascii="Times New Roman"/>
          <w:b w:val="false"/>
          <w:i w:val="false"/>
          <w:color w:val="000000"/>
          <w:sz w:val="28"/>
        </w:rPr>
        <w:t>Заңы</w:t>
      </w:r>
      <w:r>
        <w:rPr>
          <w:rFonts w:ascii="Times New Roman"/>
          <w:b w:val="false"/>
          <w:i w:val="false"/>
          <w:color w:val="000000"/>
          <w:sz w:val="28"/>
        </w:rPr>
        <w:t>; 2012 жылғы 16 ақпанда «Егемен Қазақстан» және «Казахстанская правда» газеттерінде жарияланған «Қазақстан Республикасының кейбір заңнамалық актілеріне пробация қызметі мәселелері бойынша өзгерістер мен толықтырулар енгізу туралы» Қазақстан Республикасының 2012 жылғы 15 ақпандағы </w:t>
      </w:r>
      <w:r>
        <w:rPr>
          <w:rFonts w:ascii="Times New Roman"/>
          <w:b w:val="false"/>
          <w:i w:val="false"/>
          <w:color w:val="000000"/>
          <w:sz w:val="28"/>
        </w:rPr>
        <w:t>Заңы</w:t>
      </w:r>
      <w:r>
        <w:rPr>
          <w:rFonts w:ascii="Times New Roman"/>
          <w:b w:val="false"/>
          <w:i w:val="false"/>
          <w:color w:val="000000"/>
          <w:sz w:val="28"/>
        </w:rPr>
        <w:t>; 2012 жылғы 17 ақпанда «Егемен Қазақстан» және «Казахстанская правда» газеттерінде жарияланған «Қазақстан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Республикасының 2012 жылғы 16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71-1-баптың бірінші бөлігі мынадай редакцияда жазылсын; </w:t>
      </w:r>
      <w:r>
        <w:br/>
      </w:r>
      <w:r>
        <w:rPr>
          <w:rFonts w:ascii="Times New Roman"/>
          <w:b w:val="false"/>
          <w:i w:val="false"/>
          <w:color w:val="000000"/>
          <w:sz w:val="28"/>
        </w:rPr>
        <w:t>
      «1. Осы Кодекстің 9-1-тарауында, сондай-ақ 84-1, 85-3, 131,136-2, 158, 158-1, 158-2-баптарында, 174-бабында (үшінші бөлігі) көзделген әкімшілік құқық бұзушылық туралы істер жәбірленушінің өтініші бойынша ғана қозғалады және ол әкімшілік құқық бұзушылық жасаған адаммен бітімгершілікке келгеннен кейін тоқтатылуға тиіс.»;</w:t>
      </w:r>
      <w:r>
        <w:br/>
      </w:r>
      <w:r>
        <w:rPr>
          <w:rFonts w:ascii="Times New Roman"/>
          <w:b w:val="false"/>
          <w:i w:val="false"/>
          <w:color w:val="000000"/>
          <w:sz w:val="28"/>
        </w:rPr>
        <w:t>
      2) мынадай мазмұндағы 84-1-баппен толықтырылсын:</w:t>
      </w:r>
      <w:r>
        <w:br/>
      </w:r>
      <w:r>
        <w:rPr>
          <w:rFonts w:ascii="Times New Roman"/>
          <w:b w:val="false"/>
          <w:i w:val="false"/>
          <w:color w:val="000000"/>
          <w:sz w:val="28"/>
        </w:rPr>
        <w:t>
      «84-1 бап. Жеке тұлғалардың дербес деректерін өңдеу тәртібін</w:t>
      </w:r>
      <w:r>
        <w:br/>
      </w:r>
      <w:r>
        <w:rPr>
          <w:rFonts w:ascii="Times New Roman"/>
          <w:b w:val="false"/>
          <w:i w:val="false"/>
          <w:color w:val="000000"/>
          <w:sz w:val="28"/>
        </w:rPr>
        <w:t>
                 бұзу</w:t>
      </w:r>
      <w:r>
        <w:br/>
      </w:r>
      <w:r>
        <w:rPr>
          <w:rFonts w:ascii="Times New Roman"/>
          <w:b w:val="false"/>
          <w:i w:val="false"/>
          <w:color w:val="000000"/>
          <w:sz w:val="28"/>
        </w:rPr>
        <w:t xml:space="preserve">
      1. Жеке тұлғаның дербес деректерін заңсыз пайдалану, тарату, беру, – </w:t>
      </w:r>
      <w:r>
        <w:br/>
      </w:r>
      <w:r>
        <w:rPr>
          <w:rFonts w:ascii="Times New Roman"/>
          <w:b w:val="false"/>
          <w:i w:val="false"/>
          <w:color w:val="000000"/>
          <w:sz w:val="28"/>
        </w:rPr>
        <w:t>
      жеке тұлғаларға – жиырма,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2. Автоматтандыру құралдарын пайдалана отырып, жеке тұлғаның дербес деректерін заңсыз пайдалану, тарату, беру, – жеке тұлғаларға – отыз,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дербес деректердің автоматтандырылған өңделуін қамтамасыз ететін техникалық жабдықтарын және дербес деректер базаларын тәркілей отырып жүз айлық есептік көрсеткіш мөлшерінде, ірі кәсіпкерлік субъектілері болып табылатын заңды тұлғаларға – дербес деректердің автоматтандырылған өңделуін қамтамасыз ететін техникалық жабдықтарын және дербес деректер базаларын тәркілей отырып немесе онсыз екі жүз айлық есептік көрсеткіш мөлшерінде айыппұл салуға әкеп соғады.»;</w:t>
      </w:r>
      <w:r>
        <w:br/>
      </w:r>
      <w:r>
        <w:rPr>
          <w:rFonts w:ascii="Times New Roman"/>
          <w:b w:val="false"/>
          <w:i w:val="false"/>
          <w:color w:val="000000"/>
          <w:sz w:val="28"/>
        </w:rPr>
        <w:t>
      2) 541-баптың бірінші бөлігі мынадай редакцияда жазылсын:</w:t>
      </w:r>
      <w:r>
        <w:br/>
      </w: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үшінші бөлігінде көзделген жағдайларды қоспағанда,осы Кодекстiң 79-1, 79-3, 79-4, 79-5, 79-6, 80-84-1, 85 (төртінші және бесінші бөліктерінде), 85-1 (екінші бөлігінде), 85-2 (екінші бөлігінде), 85-3, 86, 86-1, 87-2, 87-3, 87-4, 87-5, 95-110-1, 124 (бірінші бөлігінде), 127, 129, 130, 136 - 136-2, 140 (екінші бөлігінде), 141-1, 143, 143-1, 143-2, 144-1, 145, 146-1, 147,, 147-1 (екінші бөлігінде), 147-10 (екінші, төртінші, бесінші, алтыншы, жетінші, оныншы, он бірінші, он екінші, он үшінші, он төртінші бөліктерінде), 151, 151-1, 153, 154,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165, 167-1 (екінші және үшінші бөліктерінде), 168-1 (бірінші және екінші бөліктерінде), 168-3, 175 (екінші бөлігінде) (жеке нотариустар, жеке сот орындаушылары, аудиторлар және аудиторлық ұйымдар жасаған құқық бұзушылық бөлігінде), 176 (бірiншi бөлiгiнде), 177-3, 177-4, 177-5, 179, 179-1, 183, 184, 184-1, 185, 188 (екінші бөлігінде), 190, 192, 194, 200, 202, 203, 208-1, 209, 213 (төртінші-алтыншы бөліктерінде), 214, 218-1 (жетінші бөлігінде), 222-229, 231 (екiншi бөлiгiнде), 232, 233, 234-1, 235 (екiншi бөлiгiнде), 237, 237-1, 240-2, 246 (екінші бөлігінде), 275-1, 278 (бірiншi бөлiгiнде), 283 (бірiншi,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(үшінші бөлігінде), 306-2, 306-3 (екінші және үшінші бөліктерінде), 308, 309-1 (жетінші, сегізінші бөліктерінде), 309-2 (төртiншi бөлiгiнде), 309-4 (сегізінші, тоғызыншы бөліктерінде), 311-1 (жетінші бөлігінде), 312-1, 314, 315, 316, 317 (екінші және үшінші бөліктерінде), 317-1, 317-2, 318, 319, 319-1, 320 (бірінші және 1-1-бөліктерінде), 321, 322 (үшінші, төртінші және бесінші бөліктерінде), 323 (екінші бөлігінде), 324 (екінші және үшінші бөліктерінде), 324-1, 326, 327 (бірінші бөлігінде), 328, 330, 330-1 (екінші бөлігінде), 332 (бірінші, екінші, төртінші бөліктерінде) 335, 336 (үшiншi бөлiгiнде), 336-1 (үшiншi бөлiгiнде), 336-2 (үшiншi бөлiгiнде), 338 (бірiншi бөлiгiнде), 338-1, 339, 340, 342-344, 346-357, 357-1, 357-2 (екінші бөлігінде), 357-3, 357-4, 357-5, 357-6, 359, 361, 362, 362-1, 363, 365, 366, 367, 368, 368-1, 369 (екiншi бөлiгiнде), 370 (екiншi бөлiгiнде), 371 (екiншi бөлiгiнде), 372-376, 380 (екінші бөлігінде), 380-2, 381-1, 386 (үшiншi бөлiгiнде), 388, 389-1, 390 (екінші бөлігінде), 391 (екінші бөлігінде), 391-1 (екінші және үшінші бөліктерінде) 393, 394 (екiншi, үшінші және төртінші бөлiктерінде), 394-1, 396 (төртінші бөлiгінде), 400-1, 400-2, 405 (бірiншi бөлiгiнде), 409, 410, 413, 413-1, 413-2, 414, 415 417, 417-1, 418, 421, 423, 424, 425-1, 426-430, 433, 442, 443 (бесiншi бөлiгiнде), 445, 446 (екiншi бөлiгiнде), 446-1, 453 (екiншi бөлiгiнде), 454 (бірiншi-үшiншi бөлiктерiнде),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(үшiншi бөлiгiнде), 484, 492 (екiншi бөлiгiнде), 494 (екінші бөлігінде), 494-1 (үшінші және бесінші бөліктерінде), 496 (екiншi бөлiгiнде), 501, 512-1 - 512-5, 513 - 518, 520-537-1 -баптарында көзделген әкiмшiлiк құқық бұзушылық туралы iстердi қарайды».</w:t>
      </w:r>
      <w:r>
        <w:br/>
      </w:r>
      <w:r>
        <w:rPr>
          <w:rFonts w:ascii="Times New Roman"/>
          <w:b w:val="false"/>
          <w:i w:val="false"/>
          <w:color w:val="000000"/>
          <w:sz w:val="28"/>
        </w:rPr>
        <w:t>
      3.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жылғы 8 ақпанда «Егемен Қазақстан» және «Казахстанская правда» газеттерінде жарияланған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2012 жылғы 18 қаңтардағы </w:t>
      </w:r>
      <w:r>
        <w:rPr>
          <w:rFonts w:ascii="Times New Roman"/>
          <w:b w:val="false"/>
          <w:i w:val="false"/>
          <w:color w:val="000000"/>
          <w:sz w:val="28"/>
        </w:rPr>
        <w:t>Заңы</w:t>
      </w:r>
      <w:r>
        <w:rPr>
          <w:rFonts w:ascii="Times New Roman"/>
          <w:b w:val="false"/>
          <w:i w:val="false"/>
          <w:color w:val="000000"/>
          <w:sz w:val="28"/>
        </w:rPr>
        <w:t>; 2012 жылғы 14 ақпанда «Егемен Қазақстан» және «Казахстанская правда» газеттерінде жарияланған «Қазақстан Республикасының кейбір заңнамалық актілеріне арнайы мемлекеттік органдар мәселелері бойынша өзгерістер мен толықтырулар енгізу туралы» Қазақстан Республикасының 2012 жылғы 13 ақпандағы </w:t>
      </w:r>
      <w:r>
        <w:rPr>
          <w:rFonts w:ascii="Times New Roman"/>
          <w:b w:val="false"/>
          <w:i w:val="false"/>
          <w:color w:val="000000"/>
          <w:sz w:val="28"/>
        </w:rPr>
        <w:t>Заңы</w:t>
      </w:r>
      <w:r>
        <w:rPr>
          <w:rFonts w:ascii="Times New Roman"/>
          <w:b w:val="false"/>
          <w:i w:val="false"/>
          <w:color w:val="000000"/>
          <w:sz w:val="28"/>
        </w:rPr>
        <w:t>; 2012 жылғы 29 ақпанда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Республикасының 2012 жылғы 16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64-бап мынадай редакцияда жазылсын:</w:t>
      </w:r>
      <w:r>
        <w:br/>
      </w:r>
      <w:r>
        <w:rPr>
          <w:rFonts w:ascii="Times New Roman"/>
          <w:b w:val="false"/>
          <w:i w:val="false"/>
          <w:color w:val="000000"/>
          <w:sz w:val="28"/>
        </w:rPr>
        <w:t>
      «64-бап. Қызметкердің жеке деректері, оларды өңдеу</w:t>
      </w:r>
      <w:r>
        <w:br/>
      </w:r>
      <w:r>
        <w:rPr>
          <w:rFonts w:ascii="Times New Roman"/>
          <w:b w:val="false"/>
          <w:i w:val="false"/>
          <w:color w:val="000000"/>
          <w:sz w:val="28"/>
        </w:rPr>
        <w:t>
      Қызметкердің жеке деректері – еңбек қатынастары туындаған, жалғасқан және тоқтатылған кезде қажет болатын қызметкер туралы ақпарат.</w:t>
      </w:r>
      <w:r>
        <w:br/>
      </w:r>
      <w:r>
        <w:rPr>
          <w:rFonts w:ascii="Times New Roman"/>
          <w:b w:val="false"/>
          <w:i w:val="false"/>
          <w:color w:val="000000"/>
          <w:sz w:val="28"/>
        </w:rPr>
        <w:t>
      Жеке деректерді өңдеу – дербес деректерге қол жеткізуді, жинауды, жүйелендіруді, жинақтауды, сақтауды, жаңартуды, өзгертуді, пайдалануды, таратуды, иесіздендіруді, блоктауды және жоюды жүзеге асыру жөніндегі жекелеген іс-әрекеттер немесе олардың жиынтығы.»;</w:t>
      </w:r>
      <w:r>
        <w:br/>
      </w:r>
      <w:r>
        <w:rPr>
          <w:rFonts w:ascii="Times New Roman"/>
          <w:b w:val="false"/>
          <w:i w:val="false"/>
          <w:color w:val="000000"/>
          <w:sz w:val="28"/>
        </w:rPr>
        <w:t>
      2) 68-баптың 2) тармақшасы мынадай редакцияда жазылсын:</w:t>
      </w:r>
      <w:r>
        <w:br/>
      </w:r>
      <w:r>
        <w:rPr>
          <w:rFonts w:ascii="Times New Roman"/>
          <w:b w:val="false"/>
          <w:i w:val="false"/>
          <w:color w:val="000000"/>
          <w:sz w:val="28"/>
        </w:rPr>
        <w:t>
      «2) дұрыс емес немесе толық емес жеке деректерді, сондай-ақ заңнамалардың талаптарын бұза отырып өңделген деректерді алып тастауға немесе түзетуге;».</w:t>
      </w:r>
      <w:r>
        <w:br/>
      </w:r>
      <w:r>
        <w:rPr>
          <w:rFonts w:ascii="Times New Roman"/>
          <w:b w:val="false"/>
          <w:i w:val="false"/>
          <w:color w:val="000000"/>
          <w:sz w:val="28"/>
        </w:rPr>
        <w:t>
      4.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2012 жылғы 8 ақпанда «Егемен Қазақстан» және «Казахстанская правда» газеттерінде жарияланған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2012 жылғы 18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2) тармақшасы мынадай редакцияда жазылсын:</w:t>
      </w:r>
      <w:r>
        <w:br/>
      </w:r>
      <w:r>
        <w:rPr>
          <w:rFonts w:ascii="Times New Roman"/>
          <w:b w:val="false"/>
          <w:i w:val="false"/>
          <w:color w:val="000000"/>
          <w:sz w:val="28"/>
        </w:rPr>
        <w:t>
      «2) жедел-іздестіру қызметінің міндеттерін шешуді қамтамасыз ететін, оның ішінде жеке тұлғалардың дербес деректерін өңдеуге арналған жедел есепке алуларды және ақпараттық жүйелерді құруға және пайдалануға;».</w:t>
      </w:r>
      <w:r>
        <w:br/>
      </w: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 xml:space="preserve">Осы Заң алғашқы ресми жарияланғанынан кейін алты ай өткен соң қолданысқа енгізіледі.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