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2335" w14:textId="90e2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 тіркеу және оларға Қазақстан Республикасында тұрақты тұруға рұқсат беру бойынша мемлекеттік қызмет стандартын бекіту туралы" Қазақстан Республикасы Үкіметінің 2009 жылғы 14 желтоқсандағы № 2102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наурыздағы № 362 қаулысы. Күші жойылды - Қазақстан Республикасы Үкіметінің 2014 жылғы 19 ақпандағы № 111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«Шетелдіктер мен азаматтығы жоқ адамдарды тіркеу және оларға Қазақстан Республикасында тұрақты тұруға рұқсат беру бойынша мемлекеттік қызмет стандартын бекіту туралы» Қазақстан Республикасы Үкіметінің 2009 жылғы 14 желтоқсандағы № 2102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512-құжат) мынадай өзгерістер енгізілсін:</w:t>
      </w:r>
      <w:r>
        <w:br/>
      </w:r>
      <w:r>
        <w:rPr>
          <w:rFonts w:ascii="Times New Roman"/>
          <w:b w:val="false"/>
          <w:i w:val="false"/>
          <w:color w:val="000000"/>
          <w:sz w:val="28"/>
        </w:rPr>
        <w:t>
      көрсетілген қаулымен бекітілген «Шетелдіктер мен азаматтығы жоқ адамдарды тіркеу және оларға Қазақстан Республикасында тұрақты тұруға рұқсат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Мемлекеттiк қызмет «Шетелдiктердiң құқықтық жағдайы туралы» 1995 жылғы 19 маусымдағы Заңның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4-баптарына</w:t>
      </w:r>
      <w:r>
        <w:rPr>
          <w:rFonts w:ascii="Times New Roman"/>
          <w:b w:val="false"/>
          <w:i w:val="false"/>
          <w:color w:val="000000"/>
          <w:sz w:val="28"/>
        </w:rPr>
        <w:t>, «Халықтың көшi-қоны туралы» 2011 жылғы 22 шілдедегі Заңның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Қазақстан Республикасы Үкiметінің 2000 жылғы 12 шілдедегі № 1063</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Халықты құжаттандыру қағидаларына сәйкес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Мемлекеттiк қызмет мерзiмдерi:</w:t>
      </w:r>
      <w:r>
        <w:br/>
      </w:r>
      <w:r>
        <w:rPr>
          <w:rFonts w:ascii="Times New Roman"/>
          <w:b w:val="false"/>
          <w:i w:val="false"/>
          <w:color w:val="000000"/>
          <w:sz w:val="28"/>
        </w:rPr>
        <w:t>
</w:t>
      </w:r>
      <w:r>
        <w:rPr>
          <w:rFonts w:ascii="Times New Roman"/>
          <w:b w:val="false"/>
          <w:i w:val="false"/>
          <w:color w:val="000000"/>
          <w:sz w:val="28"/>
        </w:rPr>
        <w:t>
      1) тұтынушының осы стандарттың 11-тармағында көрсетiлген қажеттi құжаттарды тапсырған және өтiнiштiң қабылданғаны туралы талонды алған сәтiнен бастап – күнтiзбелiк 60 күн;</w:t>
      </w:r>
      <w:r>
        <w:br/>
      </w:r>
      <w:r>
        <w:rPr>
          <w:rFonts w:ascii="Times New Roman"/>
          <w:b w:val="false"/>
          <w:i w:val="false"/>
          <w:color w:val="000000"/>
          <w:sz w:val="28"/>
        </w:rPr>
        <w:t>
</w:t>
      </w:r>
      <w:r>
        <w:rPr>
          <w:rFonts w:ascii="Times New Roman"/>
          <w:b w:val="false"/>
          <w:i w:val="false"/>
          <w:color w:val="000000"/>
          <w:sz w:val="28"/>
        </w:rPr>
        <w:t>
      2) Қазақстан Республикасына көшіп-қону квотасына сәйкес келген шетелдіктер қажеттi құжаттарды тапсырған және өтініштің қабылданғаны туралы талонды алған сәтінен бастап – күнтізбелік 10 күн;</w:t>
      </w:r>
      <w:r>
        <w:br/>
      </w:r>
      <w:r>
        <w:rPr>
          <w:rFonts w:ascii="Times New Roman"/>
          <w:b w:val="false"/>
          <w:i w:val="false"/>
          <w:color w:val="000000"/>
          <w:sz w:val="28"/>
        </w:rPr>
        <w:t>
</w:t>
      </w:r>
      <w:r>
        <w:rPr>
          <w:rFonts w:ascii="Times New Roman"/>
          <w:b w:val="false"/>
          <w:i w:val="false"/>
          <w:color w:val="000000"/>
          <w:sz w:val="28"/>
        </w:rPr>
        <w:t>
      3) мемлекеттiк қызметтi ұсыну үшiн қажеттi құжаттарды тапсыру кезiнде тұтынушының кезек күтуiнiң рұқсат етiлген ең ұзақ уақыты – 30 минут;</w:t>
      </w:r>
      <w:r>
        <w:br/>
      </w:r>
      <w:r>
        <w:rPr>
          <w:rFonts w:ascii="Times New Roman"/>
          <w:b w:val="false"/>
          <w:i w:val="false"/>
          <w:color w:val="000000"/>
          <w:sz w:val="28"/>
        </w:rPr>
        <w:t>
</w:t>
      </w:r>
      <w:r>
        <w:rPr>
          <w:rFonts w:ascii="Times New Roman"/>
          <w:b w:val="false"/>
          <w:i w:val="false"/>
          <w:color w:val="000000"/>
          <w:sz w:val="28"/>
        </w:rPr>
        <w:t>
      4) тiркеудi жүзеге асыру кезiнде алушыға қызмет көрсетудiң рұқсат етiлген ең ұзақ уақыты – 30 минут.»;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тұтынушы:</w:t>
      </w:r>
      <w:r>
        <w:br/>
      </w:r>
      <w:r>
        <w:rPr>
          <w:rFonts w:ascii="Times New Roman"/>
          <w:b w:val="false"/>
          <w:i w:val="false"/>
          <w:color w:val="000000"/>
          <w:sz w:val="28"/>
        </w:rPr>
        <w:t>
</w:t>
      </w:r>
      <w:r>
        <w:rPr>
          <w:rFonts w:ascii="Times New Roman"/>
          <w:b w:val="false"/>
          <w:i w:val="false"/>
          <w:color w:val="000000"/>
          <w:sz w:val="28"/>
        </w:rPr>
        <w:t>
      1) «тұрақты тұру үшiн» санатындағы визасы бар адамдар:</w:t>
      </w:r>
      <w:r>
        <w:br/>
      </w:r>
      <w:r>
        <w:rPr>
          <w:rFonts w:ascii="Times New Roman"/>
          <w:b w:val="false"/>
          <w:i w:val="false"/>
          <w:color w:val="000000"/>
          <w:sz w:val="28"/>
        </w:rPr>
        <w:t>
      Қазақстан Республикасының шетелдердегi мекемелерi мен көшi-қон полициясы бөлiмшелерi беретiн «тұрақты тұру үшiн» санатындағы визасы бар жарамды паспортын немесе азаматтығы жоқ адамның құжатын;</w:t>
      </w:r>
      <w:r>
        <w:br/>
      </w:r>
      <w:r>
        <w:rPr>
          <w:rFonts w:ascii="Times New Roman"/>
          <w:b w:val="false"/>
          <w:i w:val="false"/>
          <w:color w:val="000000"/>
          <w:sz w:val="28"/>
        </w:rPr>
        <w:t>
      өлшемi 35x45 мм екi фотосурет (фотосурет тұтынушының жасына сәйкес болуы және қатаң түрде жарық жерде алдынан түсiрiлген болуы тиiс әрi адамның бетi фотосуреттiң жалпы алаңының 75%-ға жуығын алуы тиiс);</w:t>
      </w:r>
      <w:r>
        <w:br/>
      </w:r>
      <w:r>
        <w:rPr>
          <w:rFonts w:ascii="Times New Roman"/>
          <w:b w:val="false"/>
          <w:i w:val="false"/>
          <w:color w:val="000000"/>
          <w:sz w:val="28"/>
        </w:rPr>
        <w:t>
</w:t>
      </w:r>
      <w:r>
        <w:rPr>
          <w:rFonts w:ascii="Times New Roman"/>
          <w:b w:val="false"/>
          <w:i w:val="false"/>
          <w:color w:val="000000"/>
          <w:sz w:val="28"/>
        </w:rPr>
        <w:t>
      2) Қазақстан Республикасында өзге де заңды негiзде уақытша болатын адамдар:</w:t>
      </w:r>
      <w:r>
        <w:br/>
      </w:r>
      <w:r>
        <w:rPr>
          <w:rFonts w:ascii="Times New Roman"/>
          <w:b w:val="false"/>
          <w:i w:val="false"/>
          <w:color w:val="000000"/>
          <w:sz w:val="28"/>
        </w:rPr>
        <w:t>
      бланкiсiн көшi-қон полициясы бөлiмшелерiнiң қызметкерлерi беретiн өтiнiш-сауалнаманы;</w:t>
      </w:r>
      <w:r>
        <w:br/>
      </w:r>
      <w:r>
        <w:rPr>
          <w:rFonts w:ascii="Times New Roman"/>
          <w:b w:val="false"/>
          <w:i w:val="false"/>
          <w:color w:val="000000"/>
          <w:sz w:val="28"/>
        </w:rPr>
        <w:t>
      келген елінде соттылығының бар болуын не жоқтығын растайтын құжатты;</w:t>
      </w:r>
      <w:r>
        <w:br/>
      </w:r>
      <w:r>
        <w:rPr>
          <w:rFonts w:ascii="Times New Roman"/>
          <w:b w:val="false"/>
          <w:i w:val="false"/>
          <w:color w:val="000000"/>
          <w:sz w:val="28"/>
        </w:rPr>
        <w:t>
      кету парағы не шетелге тұрақты тұру үшiн шығуға рұқсатты растайтын басқа құжат ретiнде болуы мүмкiн шетелдiктiң азаматтығы мемлекетiнiң жазбаша келiсiмiн;</w:t>
      </w:r>
      <w:r>
        <w:br/>
      </w:r>
      <w:r>
        <w:rPr>
          <w:rFonts w:ascii="Times New Roman"/>
          <w:b w:val="false"/>
          <w:i w:val="false"/>
          <w:color w:val="000000"/>
          <w:sz w:val="28"/>
        </w:rPr>
        <w:t>
      жарамды паспортты немесе азаматтығы жоқ адамның құжатын;</w:t>
      </w:r>
      <w:r>
        <w:br/>
      </w:r>
      <w:r>
        <w:rPr>
          <w:rFonts w:ascii="Times New Roman"/>
          <w:b w:val="false"/>
          <w:i w:val="false"/>
          <w:color w:val="000000"/>
          <w:sz w:val="28"/>
        </w:rPr>
        <w:t>
      Қазақстан Республикасының денсаулық сақтау органдары беретiн медициналық куәландыру туралы ресми анықтаманы;</w:t>
      </w:r>
      <w:r>
        <w:br/>
      </w:r>
      <w:r>
        <w:rPr>
          <w:rFonts w:ascii="Times New Roman"/>
          <w:b w:val="false"/>
          <w:i w:val="false"/>
          <w:color w:val="000000"/>
          <w:sz w:val="28"/>
        </w:rPr>
        <w:t>
      Қазақстан Республикасында болу кезеңiнде төлем қабiлеттiгiн растау туралы белгiленген үлгiдегi құжатты;</w:t>
      </w:r>
      <w:r>
        <w:br/>
      </w:r>
      <w:r>
        <w:rPr>
          <w:rFonts w:ascii="Times New Roman"/>
          <w:b w:val="false"/>
          <w:i w:val="false"/>
          <w:color w:val="000000"/>
          <w:sz w:val="28"/>
        </w:rPr>
        <w:t>
      өлшемi 35x45 мм екi фотосурет (фотосурет тұтынушының жасына сәйкес болуы және қатаң түрде жарық жерде алдынан түсiрiлген болуы тиiс әрi адамның бетi фотосуреттiң жалпы алаңының 75%-ға жуығын алуы тиiс) ұсынады.</w:t>
      </w:r>
      <w:r>
        <w:br/>
      </w:r>
      <w:r>
        <w:rPr>
          <w:rFonts w:ascii="Times New Roman"/>
          <w:b w:val="false"/>
          <w:i w:val="false"/>
          <w:color w:val="000000"/>
          <w:sz w:val="28"/>
        </w:rPr>
        <w:t>
      Көшіп-қону квотасына сәйкес Қазақстан Республикасына келген шетелдіктер мынадай құжаттарды:</w:t>
      </w:r>
      <w:r>
        <w:br/>
      </w:r>
      <w:r>
        <w:rPr>
          <w:rFonts w:ascii="Times New Roman"/>
          <w:b w:val="false"/>
          <w:i w:val="false"/>
          <w:color w:val="000000"/>
          <w:sz w:val="28"/>
        </w:rPr>
        <w:t>
      көшіп-қону квотасына қосылғанын растайтын құжатты;</w:t>
      </w:r>
      <w:r>
        <w:br/>
      </w:r>
      <w:r>
        <w:rPr>
          <w:rFonts w:ascii="Times New Roman"/>
          <w:b w:val="false"/>
          <w:i w:val="false"/>
          <w:color w:val="000000"/>
          <w:sz w:val="28"/>
        </w:rPr>
        <w:t>
      бланкiсiн көшi-кон полициясы бөлiмшелерiнiң қызметкерлерi беретiн өтiнiш-сауалнаманы;</w:t>
      </w:r>
      <w:r>
        <w:br/>
      </w:r>
      <w:r>
        <w:rPr>
          <w:rFonts w:ascii="Times New Roman"/>
          <w:b w:val="false"/>
          <w:i w:val="false"/>
          <w:color w:val="000000"/>
          <w:sz w:val="28"/>
        </w:rPr>
        <w:t>
      кету парағы не шетелге тұрақты тұру үшiн шығуға рұқсатты растайтын басқа құжат ретiнде болуы мүмкiн шетелдiктiң азаматтығы мемлекетiнiң жазбаша келiсiмiн;</w:t>
      </w:r>
      <w:r>
        <w:br/>
      </w:r>
      <w:r>
        <w:rPr>
          <w:rFonts w:ascii="Times New Roman"/>
          <w:b w:val="false"/>
          <w:i w:val="false"/>
          <w:color w:val="000000"/>
          <w:sz w:val="28"/>
        </w:rPr>
        <w:t>
      жарамды паспортты немесе азаматтығы жоқ адамның құжатын;</w:t>
      </w:r>
      <w:r>
        <w:br/>
      </w:r>
      <w:r>
        <w:rPr>
          <w:rFonts w:ascii="Times New Roman"/>
          <w:b w:val="false"/>
          <w:i w:val="false"/>
          <w:color w:val="000000"/>
          <w:sz w:val="28"/>
        </w:rPr>
        <w:t>
      өлшемi 35x45 мм екi фотосурет (фотосурет тұтынушының жасына сәйкес болуы және қатаң түрде жарық жерде алдынан түсiрiлген болуы тиiс әрi адамның бетi фотосуреттiң жалпы ауданының 75%-ға жуығын алуы тиiс) ұсынады.</w:t>
      </w:r>
      <w:r>
        <w:br/>
      </w:r>
      <w:r>
        <w:rPr>
          <w:rFonts w:ascii="Times New Roman"/>
          <w:b w:val="false"/>
          <w:i w:val="false"/>
          <w:color w:val="000000"/>
          <w:sz w:val="28"/>
        </w:rPr>
        <w:t>
      Қазақстан Республикасының азаматтығынан шыққан және азаматтығы жоқ адамның мәртебесін немесе шет мемлекеттің азаматтығын алған азаматтар елден тыс жерге шықпай мынадай құжаттарды:</w:t>
      </w:r>
      <w:r>
        <w:br/>
      </w:r>
      <w:r>
        <w:rPr>
          <w:rFonts w:ascii="Times New Roman"/>
          <w:b w:val="false"/>
          <w:i w:val="false"/>
          <w:color w:val="000000"/>
          <w:sz w:val="28"/>
        </w:rPr>
        <w:t>
      бланкiсiн көшi-қон полициясы бөлiмшелерiнiң қызметкерлерi беретiн өтiнiш-сауалнаманы;</w:t>
      </w:r>
      <w:r>
        <w:br/>
      </w:r>
      <w:r>
        <w:rPr>
          <w:rFonts w:ascii="Times New Roman"/>
          <w:b w:val="false"/>
          <w:i w:val="false"/>
          <w:color w:val="000000"/>
          <w:sz w:val="28"/>
        </w:rPr>
        <w:t>
      жарамды паспортты немесе азаматтығы жоқ адамның құжатын;</w:t>
      </w:r>
      <w:r>
        <w:br/>
      </w:r>
      <w:r>
        <w:rPr>
          <w:rFonts w:ascii="Times New Roman"/>
          <w:b w:val="false"/>
          <w:i w:val="false"/>
          <w:color w:val="000000"/>
          <w:sz w:val="28"/>
        </w:rPr>
        <w:t>
      мекенжай анықтамасын;</w:t>
      </w:r>
      <w:r>
        <w:br/>
      </w:r>
      <w:r>
        <w:rPr>
          <w:rFonts w:ascii="Times New Roman"/>
          <w:b w:val="false"/>
          <w:i w:val="false"/>
          <w:color w:val="000000"/>
          <w:sz w:val="28"/>
        </w:rPr>
        <w:t>
      мемлекеттік бажды төлегені туралы түбіртек;</w:t>
      </w:r>
      <w:r>
        <w:br/>
      </w:r>
      <w:r>
        <w:rPr>
          <w:rFonts w:ascii="Times New Roman"/>
          <w:b w:val="false"/>
          <w:i w:val="false"/>
          <w:color w:val="000000"/>
          <w:sz w:val="28"/>
        </w:rPr>
        <w:t>
      өлшемi 35x45 мм екi фотосурет (фотосурет тұтынушының жасына сәйкес болуы және қатаң түрде жарық жерде алдынан түсiрiлген болуы тиiс әрi адамның бетi фотосуреттiң жалпы ауданының 75 %-ға жуығын алуы тиiс) ұсынады.</w:t>
      </w:r>
      <w:r>
        <w:br/>
      </w:r>
      <w:r>
        <w:rPr>
          <w:rFonts w:ascii="Times New Roman"/>
          <w:b w:val="false"/>
          <w:i w:val="false"/>
          <w:color w:val="000000"/>
          <w:sz w:val="28"/>
        </w:rPr>
        <w:t>
      Ескертпе:</w:t>
      </w:r>
      <w:r>
        <w:br/>
      </w:r>
      <w:r>
        <w:rPr>
          <w:rFonts w:ascii="Times New Roman"/>
          <w:b w:val="false"/>
          <w:i w:val="false"/>
          <w:color w:val="000000"/>
          <w:sz w:val="28"/>
        </w:rPr>
        <w:t>
      Оралмандардан, Қазақ Кеңестiк Социалистiк Республикасында немесе Қазақстан Республикасында туған немесе бұрын азаматтығында болған отандастардан, сондай-ақ Қазақстан Республикасының халықаралық шарттарының негізінде Қазақстан Республикасының азаматтығын оңайлатып алу құқығы бар адамдар мен олардың отбасы мүшелерiнен 2) тармақшаның жетiншi абзацында көрсетiлген құжаттарды ұсыну талап етiлмейдi.</w:t>
      </w:r>
      <w:r>
        <w:br/>
      </w:r>
      <w:r>
        <w:rPr>
          <w:rFonts w:ascii="Times New Roman"/>
          <w:b w:val="false"/>
          <w:i w:val="false"/>
          <w:color w:val="000000"/>
          <w:sz w:val="28"/>
        </w:rPr>
        <w:t>
      Iшкi iстер органдары құжаттарды заңды және жеке делдал тұлғалардан қабылдауды жүзеге асырмайды.</w:t>
      </w:r>
      <w:r>
        <w:br/>
      </w:r>
      <w:r>
        <w:rPr>
          <w:rFonts w:ascii="Times New Roman"/>
          <w:b w:val="false"/>
          <w:i w:val="false"/>
          <w:color w:val="000000"/>
          <w:sz w:val="28"/>
        </w:rPr>
        <w:t>
      Тiркеу және Қазақстан Республикасында тұрақты тұруға рұқсат беру туралы оң шешiм шығарылған жағдайда тұтынушы көшi-қон полициясы бөлiмшесiне:</w:t>
      </w:r>
      <w:r>
        <w:br/>
      </w:r>
      <w:r>
        <w:rPr>
          <w:rFonts w:ascii="Times New Roman"/>
          <w:b w:val="false"/>
          <w:i w:val="false"/>
          <w:color w:val="000000"/>
          <w:sz w:val="28"/>
        </w:rPr>
        <w:t>
      шетелдiктi не азаматтығы жоқ адамды тiркеуге келiсiм беретiн адамның азаматтарды тiркеу кiтабын;</w:t>
      </w:r>
      <w:r>
        <w:br/>
      </w:r>
      <w:r>
        <w:rPr>
          <w:rFonts w:ascii="Times New Roman"/>
          <w:b w:val="false"/>
          <w:i w:val="false"/>
          <w:color w:val="000000"/>
          <w:sz w:val="28"/>
        </w:rPr>
        <w:t>
      мемлекеттiк бажды төлегенi туралы құжатты;</w:t>
      </w:r>
      <w:r>
        <w:br/>
      </w:r>
      <w:r>
        <w:rPr>
          <w:rFonts w:ascii="Times New Roman"/>
          <w:b w:val="false"/>
          <w:i w:val="false"/>
          <w:color w:val="000000"/>
          <w:sz w:val="28"/>
        </w:rPr>
        <w:t>
      бланкiсi көшi-қон полициясының бөлiмшелерiнде берiлетiн толтырылған мекенжай келу парағын;</w:t>
      </w:r>
      <w:r>
        <w:br/>
      </w:r>
      <w:r>
        <w:rPr>
          <w:rFonts w:ascii="Times New Roman"/>
          <w:b w:val="false"/>
          <w:i w:val="false"/>
          <w:color w:val="000000"/>
          <w:sz w:val="28"/>
        </w:rPr>
        <w:t>
      бланкiсi көшi-қон полициясының белiмшелерiнде берiлетiн келу парағына толтырылған статистикалық есепке алу талонын көрсетедi.»;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Көшіп-қонушыларға:</w:t>
      </w:r>
      <w:r>
        <w:br/>
      </w:r>
      <w:r>
        <w:rPr>
          <w:rFonts w:ascii="Times New Roman"/>
          <w:b w:val="false"/>
          <w:i w:val="false"/>
          <w:color w:val="000000"/>
          <w:sz w:val="28"/>
        </w:rPr>
        <w:t>
</w:t>
      </w:r>
      <w:r>
        <w:rPr>
          <w:rFonts w:ascii="Times New Roman"/>
          <w:b w:val="false"/>
          <w:i w:val="false"/>
          <w:color w:val="000000"/>
          <w:sz w:val="28"/>
        </w:rPr>
        <w:t>
      1) заңсыз келгендерге, сондай-ақ қылмыс жасағаны үшiн өздерi шыққан елдердiң заңнамасы бойынша қудалауға ұшыраған адамдарға;</w:t>
      </w:r>
      <w:r>
        <w:br/>
      </w:r>
      <w:r>
        <w:rPr>
          <w:rFonts w:ascii="Times New Roman"/>
          <w:b w:val="false"/>
          <w:i w:val="false"/>
          <w:color w:val="000000"/>
          <w:sz w:val="28"/>
        </w:rPr>
        <w:t>
</w:t>
      </w:r>
      <w:r>
        <w:rPr>
          <w:rFonts w:ascii="Times New Roman"/>
          <w:b w:val="false"/>
          <w:i w:val="false"/>
          <w:color w:val="000000"/>
          <w:sz w:val="28"/>
        </w:rPr>
        <w:t>
      2) сотталғанға дейiн тұрақты тұратын жерi Қазақстан Республикасының шегiнен тыс болған, бас бостандығынан айыру орындарынан босатылған адамдарға;</w:t>
      </w:r>
      <w:r>
        <w:br/>
      </w:r>
      <w:r>
        <w:rPr>
          <w:rFonts w:ascii="Times New Roman"/>
          <w:b w:val="false"/>
          <w:i w:val="false"/>
          <w:color w:val="000000"/>
          <w:sz w:val="28"/>
        </w:rPr>
        <w:t>
</w:t>
      </w:r>
      <w:r>
        <w:rPr>
          <w:rFonts w:ascii="Times New Roman"/>
          <w:b w:val="false"/>
          <w:i w:val="false"/>
          <w:color w:val="000000"/>
          <w:sz w:val="28"/>
        </w:rPr>
        <w:t>
      3) адамзатқа қарсы қылмыс жасаған адамдарға;</w:t>
      </w:r>
      <w:r>
        <w:br/>
      </w:r>
      <w:r>
        <w:rPr>
          <w:rFonts w:ascii="Times New Roman"/>
          <w:b w:val="false"/>
          <w:i w:val="false"/>
          <w:color w:val="000000"/>
          <w:sz w:val="28"/>
        </w:rPr>
        <w:t>
</w:t>
      </w:r>
      <w:r>
        <w:rPr>
          <w:rFonts w:ascii="Times New Roman"/>
          <w:b w:val="false"/>
          <w:i w:val="false"/>
          <w:color w:val="000000"/>
          <w:sz w:val="28"/>
        </w:rPr>
        <w:t>
      4) оралмандарды, Қазақ Кеңестiк Социалистiк Республикасында немесе Қазақстан Республикасында туған немесе бұрын оның азаматтығында тұрған отандастарымызды, сондай-ақ Қазақстан Республикасының халықаралық шарттарының негізінде Қазақстан Республикасының азаматтығын оңайлатып алу құқығы бар адамдар мен олардың отбасы мүшелерiн қоспағанда, өзiнiң төлем қабiлеттiлiгiн растауды Қазақстан Республикасының Үкiметi белгiлеген тәртiппен және мөлшерде табыс етпеген адамдарға;</w:t>
      </w:r>
      <w:r>
        <w:br/>
      </w:r>
      <w:r>
        <w:rPr>
          <w:rFonts w:ascii="Times New Roman"/>
          <w:b w:val="false"/>
          <w:i w:val="false"/>
          <w:color w:val="000000"/>
          <w:sz w:val="28"/>
        </w:rPr>
        <w:t>
</w:t>
      </w:r>
      <w:r>
        <w:rPr>
          <w:rFonts w:ascii="Times New Roman"/>
          <w:b w:val="false"/>
          <w:i w:val="false"/>
          <w:color w:val="000000"/>
          <w:sz w:val="28"/>
        </w:rPr>
        <w:t>
      5) шетелдіктердің Қазақстан Республикасындағы құқықтық жағдайы туралы заңнаманы бұзғандарға;</w:t>
      </w:r>
      <w:r>
        <w:br/>
      </w:r>
      <w:r>
        <w:rPr>
          <w:rFonts w:ascii="Times New Roman"/>
          <w:b w:val="false"/>
          <w:i w:val="false"/>
          <w:color w:val="000000"/>
          <w:sz w:val="28"/>
        </w:rPr>
        <w:t>
</w:t>
      </w:r>
      <w:r>
        <w:rPr>
          <w:rFonts w:ascii="Times New Roman"/>
          <w:b w:val="false"/>
          <w:i w:val="false"/>
          <w:color w:val="000000"/>
          <w:sz w:val="28"/>
        </w:rPr>
        <w:t>
      6) ұлтаралық және дiни араздықты тұтандыратын адамдарға;</w:t>
      </w:r>
      <w:r>
        <w:br/>
      </w:r>
      <w:r>
        <w:rPr>
          <w:rFonts w:ascii="Times New Roman"/>
          <w:b w:val="false"/>
          <w:i w:val="false"/>
          <w:color w:val="000000"/>
          <w:sz w:val="28"/>
        </w:rPr>
        <w:t>
</w:t>
      </w:r>
      <w:r>
        <w:rPr>
          <w:rFonts w:ascii="Times New Roman"/>
          <w:b w:val="false"/>
          <w:i w:val="false"/>
          <w:color w:val="000000"/>
          <w:sz w:val="28"/>
        </w:rPr>
        <w:t>
      7) әрекетi конституциялық құрылысты күштеп өзгертуге бағытталған адамдарға;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егемендiгi мен тәуелсiздiгiне қарсы шыққан, оның бiрлiгi мен аумағының тұтастығын бұзуға шақырған адамдарға;</w:t>
      </w:r>
      <w:r>
        <w:br/>
      </w:r>
      <w:r>
        <w:rPr>
          <w:rFonts w:ascii="Times New Roman"/>
          <w:b w:val="false"/>
          <w:i w:val="false"/>
          <w:color w:val="000000"/>
          <w:sz w:val="28"/>
        </w:rPr>
        <w:t>
</w:t>
      </w:r>
      <w:r>
        <w:rPr>
          <w:rFonts w:ascii="Times New Roman"/>
          <w:b w:val="false"/>
          <w:i w:val="false"/>
          <w:color w:val="000000"/>
          <w:sz w:val="28"/>
        </w:rPr>
        <w:t>
      9) террористiк әрекетi, ауыр немесе аса ауыр қылмыс жасағаны үшiн соттылығы бар адамдарға;</w:t>
      </w:r>
      <w:r>
        <w:br/>
      </w:r>
      <w:r>
        <w:rPr>
          <w:rFonts w:ascii="Times New Roman"/>
          <w:b w:val="false"/>
          <w:i w:val="false"/>
          <w:color w:val="000000"/>
          <w:sz w:val="28"/>
        </w:rPr>
        <w:t>
</w:t>
      </w:r>
      <w:r>
        <w:rPr>
          <w:rFonts w:ascii="Times New Roman"/>
          <w:b w:val="false"/>
          <w:i w:val="false"/>
          <w:color w:val="000000"/>
          <w:sz w:val="28"/>
        </w:rPr>
        <w:t>
      10) Қазақстан Республикасында тұрақты тұруға рұқсат алу туралы қолдау хатпен жүгінген кезде жалған құжаттар ұсынған не өзi туралы жалған мәлiметтер хабарлаған немесе Қазақстан Республикасының заңнамасында белгiленген мерзiмдерде қажеттi құжаттарды дәлелсiз себептермен тапсырмаған адамдарға;</w:t>
      </w:r>
      <w:r>
        <w:br/>
      </w:r>
      <w:r>
        <w:rPr>
          <w:rFonts w:ascii="Times New Roman"/>
          <w:b w:val="false"/>
          <w:i w:val="false"/>
          <w:color w:val="000000"/>
          <w:sz w:val="28"/>
        </w:rPr>
        <w:t>
</w:t>
      </w:r>
      <w:r>
        <w:rPr>
          <w:rFonts w:ascii="Times New Roman"/>
          <w:b w:val="false"/>
          <w:i w:val="false"/>
          <w:color w:val="000000"/>
          <w:sz w:val="28"/>
        </w:rPr>
        <w:t>
      11) Қазақстан Республикасында тұрақты тұруға рұқсат алу сәтінде Қазақстан Республикасынан бес жылдың ішінде шығарып жiберiлген адамдарға;</w:t>
      </w:r>
      <w:r>
        <w:br/>
      </w:r>
      <w:r>
        <w:rPr>
          <w:rFonts w:ascii="Times New Roman"/>
          <w:b w:val="false"/>
          <w:i w:val="false"/>
          <w:color w:val="000000"/>
          <w:sz w:val="28"/>
        </w:rPr>
        <w:t>
</w:t>
      </w:r>
      <w:r>
        <w:rPr>
          <w:rFonts w:ascii="Times New Roman"/>
          <w:b w:val="false"/>
          <w:i w:val="false"/>
          <w:color w:val="000000"/>
          <w:sz w:val="28"/>
        </w:rPr>
        <w:t>
      12) егер бұл Қазақстан Республикасы азаматтарының және басқа да адамдардың құқықтары мен заңды мүдделерiн қорғау үшiн қажет болса;</w:t>
      </w:r>
      <w:r>
        <w:br/>
      </w:r>
      <w:r>
        <w:rPr>
          <w:rFonts w:ascii="Times New Roman"/>
          <w:b w:val="false"/>
          <w:i w:val="false"/>
          <w:color w:val="000000"/>
          <w:sz w:val="28"/>
        </w:rPr>
        <w:t>
</w:t>
      </w:r>
      <w:r>
        <w:rPr>
          <w:rFonts w:ascii="Times New Roman"/>
          <w:b w:val="false"/>
          <w:i w:val="false"/>
          <w:color w:val="000000"/>
          <w:sz w:val="28"/>
        </w:rPr>
        <w:t>
      13) Қазақстан Республикасынан уақытша шыққан және Қазақстан Республикасына қайып оралуға өтініш берілген мерзімнен алты ай өтіп кеткен соң оралмаған адамдарға;</w:t>
      </w:r>
      <w:r>
        <w:br/>
      </w:r>
      <w:r>
        <w:rPr>
          <w:rFonts w:ascii="Times New Roman"/>
          <w:b w:val="false"/>
          <w:i w:val="false"/>
          <w:color w:val="000000"/>
          <w:sz w:val="28"/>
        </w:rPr>
        <w:t>
</w:t>
      </w:r>
      <w:r>
        <w:rPr>
          <w:rFonts w:ascii="Times New Roman"/>
          <w:b w:val="false"/>
          <w:i w:val="false"/>
          <w:color w:val="000000"/>
          <w:sz w:val="28"/>
        </w:rPr>
        <w:t>
      14) егер неке соттың заңды күшіне енген шешімімен заңсыз болып танылса, тұруға ыхтиярхатты алуға негіз болған Қазақстан Республикасының азаматтарымен некеге отырған адамдарға;</w:t>
      </w:r>
      <w:r>
        <w:br/>
      </w:r>
      <w:r>
        <w:rPr>
          <w:rFonts w:ascii="Times New Roman"/>
          <w:b w:val="false"/>
          <w:i w:val="false"/>
          <w:color w:val="000000"/>
          <w:sz w:val="28"/>
        </w:rPr>
        <w:t>
</w:t>
      </w:r>
      <w:r>
        <w:rPr>
          <w:rFonts w:ascii="Times New Roman"/>
          <w:b w:val="false"/>
          <w:i w:val="false"/>
          <w:color w:val="000000"/>
          <w:sz w:val="28"/>
        </w:rPr>
        <w:t>
      15) Қазақстан Республикасына кіру үшін қарсы көрсетілімі бар сырқаты бар адамдарға «Халықтың көші-қоны туралы» Заңның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Республикасында тұрақты тұруға рұқсат беруден бас тартылады не бұрын берілген рұқсаттың күші жойылады.</w:t>
      </w:r>
      <w:r>
        <w:br/>
      </w:r>
      <w:r>
        <w:rPr>
          <w:rFonts w:ascii="Times New Roman"/>
          <w:b w:val="false"/>
          <w:i w:val="false"/>
          <w:color w:val="000000"/>
          <w:sz w:val="28"/>
        </w:rPr>
        <w:t>
      Тұруға ыхтиярхат немесе азаматтығы жоқ адамның куәлігін беруден бас тартуға Қазақстан Республикасының заңнамасында белгіленген тәртіппен шағымдануға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жағдайда тұтынушы шағымды ҚКПК-ге мына мекенжай бойынша бередi:</w:t>
      </w:r>
      <w:r>
        <w:br/>
      </w:r>
      <w:r>
        <w:rPr>
          <w:rFonts w:ascii="Times New Roman"/>
          <w:b w:val="false"/>
          <w:i w:val="false"/>
          <w:color w:val="000000"/>
          <w:sz w:val="28"/>
        </w:rPr>
        <w:t>
      Астана қаласы, Тәуелсіздік көшесі, 1/1, телефон 71-42-62.</w:t>
      </w:r>
      <w:r>
        <w:br/>
      </w:r>
      <w:r>
        <w:rPr>
          <w:rFonts w:ascii="Times New Roman"/>
          <w:b w:val="false"/>
          <w:i w:val="false"/>
          <w:color w:val="000000"/>
          <w:sz w:val="28"/>
        </w:rPr>
        <w:t>
      Жұмыс кестесi: жұмыс күндерi сағат 9-00-ден бастап 18-30-ға дейiн,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мынадай мекенжай бойынша: 010000, Астана қаласы, Тәуелсіздік көшесі, 1/1, КҚПК; IIМ-нiң интернет-ресурсы: www.mvd.kz, «Iшкi iстер органдарының қызметi туралы» бөлiмде, қабылдау бөлмесiнiң телефоны 8 (7172) 71-42-62, осы стандартқа 1-қосымшаға сәйкес IIД-ден алуға болады».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