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590d5" w14:textId="58590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қамтамасыз етуді қалыптастыру, арнайы экономикалық аймақтың басқарушы компаниясында немесе дербес кластерлік қорда осындай қамтамасыз етудің болуын растайтын құжаттарды ұсыну, сондай-ақ қаржылық қамтамасыз ету қаражаты есебінен бюджет шығындарын өтеу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11 наурыздағы № 307 Қаулысы. Күші жойылды - Қазақстан Республикасы Үкіметінің 2018 жылғы 20 сәуірдегі № 208 қаулысымен</w:t>
      </w:r>
    </w:p>
    <w:p>
      <w:pPr>
        <w:spacing w:after="0"/>
        <w:ind w:left="0"/>
        <w:jc w:val="both"/>
      </w:pPr>
      <w:r>
        <w:rPr>
          <w:rFonts w:ascii="Times New Roman"/>
          <w:b w:val="false"/>
          <w:i w:val="false"/>
          <w:color w:val="ff0000"/>
          <w:sz w:val="28"/>
        </w:rPr>
        <w:t xml:space="preserve">
      Ескерту. Күші жойылды – ҚР Үкіметінің 20.04.2018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Тақырыбы жаңа редакцияда - ҚР Үкіметінің 2014.12.09 </w:t>
      </w:r>
      <w:r>
        <w:rPr>
          <w:rFonts w:ascii="Times New Roman"/>
          <w:b w:val="false"/>
          <w:i w:val="false"/>
          <w:color w:val="ff0000"/>
          <w:sz w:val="28"/>
        </w:rPr>
        <w:t>№ 1283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8"/>
        </w:rPr>
        <w:t>244-2-бабына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xml:space="preserve">
      1. Қоса беріліп отырған Қаржылық қамтамасыз етуді қалыптастыру, арнайы экономикалық аймақтың басқарушы компаниясында немесе дербес кластерлік қорда осындай қамтамасыз етудің болуын растайтын құжаттарды ұсыну, сондай-ақ қаржылық қамтамасыз ету қаражаты есебінен бюджет шығындарын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2014.12.09 </w:t>
      </w:r>
      <w:r>
        <w:rPr>
          <w:rFonts w:ascii="Times New Roman"/>
          <w:b w:val="false"/>
          <w:i w:val="false"/>
          <w:color w:val="000000"/>
          <w:sz w:val="28"/>
        </w:rPr>
        <w:t>№ 1283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11 наурыздағы</w:t>
            </w:r>
            <w:r>
              <w:br/>
            </w:r>
            <w:r>
              <w:rPr>
                <w:rFonts w:ascii="Times New Roman"/>
                <w:b w:val="false"/>
                <w:i w:val="false"/>
                <w:color w:val="000000"/>
                <w:sz w:val="20"/>
              </w:rPr>
              <w:t>№ 307 қаулысымен</w:t>
            </w:r>
            <w:r>
              <w:br/>
            </w:r>
            <w:r>
              <w:rPr>
                <w:rFonts w:ascii="Times New Roman"/>
                <w:b w:val="false"/>
                <w:i w:val="false"/>
                <w:color w:val="000000"/>
                <w:sz w:val="20"/>
              </w:rPr>
              <w:t>бекітілген</w:t>
            </w:r>
          </w:p>
        </w:tc>
      </w:tr>
    </w:tbl>
    <w:bookmarkStart w:name="z45" w:id="2"/>
    <w:p>
      <w:pPr>
        <w:spacing w:after="0"/>
        <w:ind w:left="0"/>
        <w:jc w:val="left"/>
      </w:pPr>
      <w:r>
        <w:rPr>
          <w:rFonts w:ascii="Times New Roman"/>
          <w:b/>
          <w:i w:val="false"/>
          <w:color w:val="000000"/>
        </w:rPr>
        <w:t xml:space="preserve"> Қаржылық қамтамасыз етуді қалыптастыру, арнайы экономикалық</w:t>
      </w:r>
      <w:r>
        <w:br/>
      </w:r>
      <w:r>
        <w:rPr>
          <w:rFonts w:ascii="Times New Roman"/>
          <w:b/>
          <w:i w:val="false"/>
          <w:color w:val="000000"/>
        </w:rPr>
        <w:t>аймақтың басқарушы компаниясында немесе дербес кластерлік қорда</w:t>
      </w:r>
      <w:r>
        <w:br/>
      </w:r>
      <w:r>
        <w:rPr>
          <w:rFonts w:ascii="Times New Roman"/>
          <w:b/>
          <w:i w:val="false"/>
          <w:color w:val="000000"/>
        </w:rPr>
        <w:t>осындай қамтамасыз етудің болуын растайтын құжаттарды ұсыну,</w:t>
      </w:r>
      <w:r>
        <w:br/>
      </w:r>
      <w:r>
        <w:rPr>
          <w:rFonts w:ascii="Times New Roman"/>
          <w:b/>
          <w:i w:val="false"/>
          <w:color w:val="000000"/>
        </w:rPr>
        <w:t>сондай-ақ қаржылық қамтамасыз ету қаражаты есебінен бюджет</w:t>
      </w:r>
      <w:r>
        <w:br/>
      </w:r>
      <w:r>
        <w:rPr>
          <w:rFonts w:ascii="Times New Roman"/>
          <w:b/>
          <w:i w:val="false"/>
          <w:color w:val="000000"/>
        </w:rPr>
        <w:t>шығындарын өтеу қағидалары</w:t>
      </w:r>
    </w:p>
    <w:bookmarkEnd w:id="2"/>
    <w:p>
      <w:pPr>
        <w:spacing w:after="0"/>
        <w:ind w:left="0"/>
        <w:jc w:val="both"/>
      </w:pPr>
      <w:r>
        <w:rPr>
          <w:rFonts w:ascii="Times New Roman"/>
          <w:b w:val="false"/>
          <w:i w:val="false"/>
          <w:color w:val="ff0000"/>
          <w:sz w:val="28"/>
        </w:rPr>
        <w:t xml:space="preserve">
      Ескерту. Қағида жаңа редакцияда - ҚР Үкіметінің 2014.12.09 </w:t>
      </w:r>
      <w:r>
        <w:rPr>
          <w:rFonts w:ascii="Times New Roman"/>
          <w:b w:val="false"/>
          <w:i w:val="false"/>
          <w:color w:val="ff0000"/>
          <w:sz w:val="28"/>
        </w:rPr>
        <w:t>№ 1283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3"/>
    <w:p>
      <w:pPr>
        <w:spacing w:after="0"/>
        <w:ind w:left="0"/>
        <w:jc w:val="left"/>
      </w:pPr>
      <w:r>
        <w:rPr>
          <w:rFonts w:ascii="Times New Roman"/>
          <w:b/>
          <w:i w:val="false"/>
          <w:color w:val="000000"/>
        </w:rPr>
        <w:t xml:space="preserve">  1. Жалпы ережелер</w:t>
      </w:r>
    </w:p>
    <w:bookmarkEnd w:id="3"/>
    <w:bookmarkStart w:name="z5" w:id="4"/>
    <w:p>
      <w:pPr>
        <w:spacing w:after="0"/>
        <w:ind w:left="0"/>
        <w:jc w:val="both"/>
      </w:pPr>
      <w:r>
        <w:rPr>
          <w:rFonts w:ascii="Times New Roman"/>
          <w:b w:val="false"/>
          <w:i w:val="false"/>
          <w:color w:val="000000"/>
          <w:sz w:val="28"/>
        </w:rPr>
        <w:t xml:space="preserve">
      1. Осы Қаржылық қамтамасыз етуді қалыптастыру, арнайы экономикалық аймақтың басқарушы компаниясында немесе дербес кластерлік қорда осындай қамтамасыз етудің болуын растайтын құжаттарды ұсыну, сондай-ақ қаржылық қамтамасыз ету қаражаты есебінен бюджет шығындарын өтеу қағидалары (бұдан әрі – Қағидалар)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244-2-бабына</w:t>
      </w:r>
      <w:r>
        <w:rPr>
          <w:rFonts w:ascii="Times New Roman"/>
          <w:b w:val="false"/>
          <w:i w:val="false"/>
          <w:color w:val="000000"/>
          <w:sz w:val="28"/>
        </w:rPr>
        <w:t xml:space="preserve"> сәйкес әзірленді және қаржылық қамтамасыз етуді қалыптастыру, арнайы экономикалық аймақтың басқарушы компаниясында немесе дербес кластерлік </w:t>
      </w:r>
      <w:r>
        <w:rPr>
          <w:rFonts w:ascii="Times New Roman"/>
          <w:b w:val="false"/>
          <w:i w:val="false"/>
          <w:color w:val="000000"/>
          <w:sz w:val="28"/>
        </w:rPr>
        <w:t>қорда</w:t>
      </w:r>
      <w:r>
        <w:rPr>
          <w:rFonts w:ascii="Times New Roman"/>
          <w:b w:val="false"/>
          <w:i w:val="false"/>
          <w:color w:val="000000"/>
          <w:sz w:val="28"/>
        </w:rPr>
        <w:t xml:space="preserve"> осындай қамтамасыз етудің болуын растайтын құжаттарды ұсыну, сондай-ақ мемлекеттік кірістер органының қаржылық қамтамасыз ету қаражаты есебінен бюджет шығындарын өтеуді жүзеге асыру тәртібін айқындайды.</w:t>
      </w:r>
    </w:p>
    <w:bookmarkEnd w:id="4"/>
    <w:p>
      <w:pPr>
        <w:spacing w:after="0"/>
        <w:ind w:left="0"/>
        <w:jc w:val="both"/>
      </w:pPr>
      <w:r>
        <w:rPr>
          <w:rFonts w:ascii="Times New Roman"/>
          <w:b w:val="false"/>
          <w:i w:val="false"/>
          <w:color w:val="000000"/>
          <w:sz w:val="28"/>
        </w:rPr>
        <w:t>
      Осы Қағидаларда қолданылатын ұғымдар мен терминдер Қазақстан Республикасының заңнамасында айқындалатын мәндерде пайдаланылады.</w:t>
      </w:r>
    </w:p>
    <w:bookmarkStart w:name="z6" w:id="5"/>
    <w:p>
      <w:pPr>
        <w:spacing w:after="0"/>
        <w:ind w:left="0"/>
        <w:jc w:val="left"/>
      </w:pPr>
      <w:r>
        <w:rPr>
          <w:rFonts w:ascii="Times New Roman"/>
          <w:b/>
          <w:i w:val="false"/>
          <w:color w:val="000000"/>
        </w:rPr>
        <w:t xml:space="preserve"> 2. Қаржылық қамтамасыз етуді қалыптастыру тәртібі</w:t>
      </w:r>
    </w:p>
    <w:bookmarkEnd w:id="5"/>
    <w:bookmarkStart w:name="z7" w:id="6"/>
    <w:p>
      <w:pPr>
        <w:spacing w:after="0"/>
        <w:ind w:left="0"/>
        <w:jc w:val="both"/>
      </w:pPr>
      <w:r>
        <w:rPr>
          <w:rFonts w:ascii="Times New Roman"/>
          <w:b w:val="false"/>
          <w:i w:val="false"/>
          <w:color w:val="000000"/>
          <w:sz w:val="28"/>
        </w:rPr>
        <w:t>
      2. Арнайы экономикалық аймақтың басқарушы компаниясының немесе дербес кластерлік қордың (бұдан әрі – басқарушы компания немесе дербес кластерлік қор) бюджет шығындарын өтеу мақсаты үшін қалыптастырылатын қаржылық қамтамасыз ету (бұдан әрі – қаржылық қамтамасыз ету) мынадай тәсілдермен:</w:t>
      </w:r>
    </w:p>
    <w:bookmarkEnd w:id="6"/>
    <w:p>
      <w:pPr>
        <w:spacing w:after="0"/>
        <w:ind w:left="0"/>
        <w:jc w:val="both"/>
      </w:pPr>
      <w:r>
        <w:rPr>
          <w:rFonts w:ascii="Times New Roman"/>
          <w:b w:val="false"/>
          <w:i w:val="false"/>
          <w:color w:val="000000"/>
          <w:sz w:val="28"/>
        </w:rPr>
        <w:t>
      1) ақшалай;</w:t>
      </w:r>
    </w:p>
    <w:p>
      <w:pPr>
        <w:spacing w:after="0"/>
        <w:ind w:left="0"/>
        <w:jc w:val="both"/>
      </w:pPr>
      <w:r>
        <w:rPr>
          <w:rFonts w:ascii="Times New Roman"/>
          <w:b w:val="false"/>
          <w:i w:val="false"/>
          <w:color w:val="000000"/>
          <w:sz w:val="28"/>
        </w:rPr>
        <w:t>
      2) банк кепілдігімен;</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кепілгерлікпен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мүлік </w:t>
      </w:r>
      <w:r>
        <w:rPr>
          <w:rFonts w:ascii="Times New Roman"/>
          <w:b w:val="false"/>
          <w:i w:val="false"/>
          <w:color w:val="000000"/>
          <w:sz w:val="28"/>
        </w:rPr>
        <w:t>кепілдігімен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сақтандыру </w:t>
      </w:r>
      <w:r>
        <w:rPr>
          <w:rFonts w:ascii="Times New Roman"/>
          <w:b w:val="false"/>
          <w:i w:val="false"/>
          <w:color w:val="000000"/>
          <w:sz w:val="28"/>
        </w:rPr>
        <w:t>шартымен</w:t>
      </w:r>
      <w:r>
        <w:rPr>
          <w:rFonts w:ascii="Times New Roman"/>
          <w:b w:val="false"/>
          <w:i w:val="false"/>
          <w:color w:val="000000"/>
          <w:sz w:val="28"/>
        </w:rPr>
        <w:t xml:space="preserve"> жүргізіледі.</w:t>
      </w:r>
    </w:p>
    <w:p>
      <w:pPr>
        <w:spacing w:after="0"/>
        <w:ind w:left="0"/>
        <w:jc w:val="both"/>
      </w:pPr>
      <w:r>
        <w:rPr>
          <w:rFonts w:ascii="Times New Roman"/>
          <w:b w:val="false"/>
          <w:i w:val="false"/>
          <w:color w:val="000000"/>
          <w:sz w:val="28"/>
        </w:rPr>
        <w:t>
      Басқарушы компания немесе дербес кластерлік қор қаржылық қамтамасыз етуді қалыптастыру тәсілдерінің кез келгенін, оның ішінде екі немесе бірнеше тәсілді құрамдастыру арқылы таңдайды.</w:t>
      </w:r>
    </w:p>
    <w:p>
      <w:pPr>
        <w:spacing w:after="0"/>
        <w:ind w:left="0"/>
        <w:jc w:val="both"/>
      </w:pPr>
      <w:r>
        <w:rPr>
          <w:rFonts w:ascii="Times New Roman"/>
          <w:b w:val="false"/>
          <w:i w:val="false"/>
          <w:color w:val="000000"/>
          <w:sz w:val="28"/>
        </w:rPr>
        <w:t>
      Екі немесе бірнеше тәсілді құрамдастыру арқылы қаржылық қамтамасыз етуді қалыптастыру тәсілін таңдаған кезде басқарушы компанияның немесе дербес кластерлік қордың қаржылық қамтамасыз етудің болуын растайтын құжаттарды ұсынуы, қаржылық қамтамасыз етуді қалыптастыру және бюджет шығындарын өтеу таңдалған тәсілге байланысты көрсетілген іс-әрекеттерді реттейтін осы Қағидаларға сәйкес жүзеге асырылады.</w:t>
      </w:r>
    </w:p>
    <w:bookmarkStart w:name="z8" w:id="7"/>
    <w:p>
      <w:pPr>
        <w:spacing w:after="0"/>
        <w:ind w:left="0"/>
        <w:jc w:val="both"/>
      </w:pPr>
      <w:r>
        <w:rPr>
          <w:rFonts w:ascii="Times New Roman"/>
          <w:b w:val="false"/>
          <w:i w:val="false"/>
          <w:color w:val="000000"/>
          <w:sz w:val="28"/>
        </w:rPr>
        <w:t>
      3. Республикалық бюджет туралы заңда белгіленген айлық есептік көрсеткіштің мәні өзгерген жағдайда, басқарушы компания немесе дербес кластерлік қор күнтізбелік отыз күннен кешіктірмей мемлекеттік кірістер органына осы Қағидалардың 17-тармағының екінші бөлігінде көзделген және айлық есептік көрсеткіштің жаңа мәнін негізге ала отырып ресімделген құжаттарды ұсынады, оларды қарау осы Қағидаларда көзделген тәртіппен жүзеге асырылады.</w:t>
      </w:r>
    </w:p>
    <w:bookmarkEnd w:id="7"/>
    <w:p>
      <w:pPr>
        <w:spacing w:after="0"/>
        <w:ind w:left="0"/>
        <w:jc w:val="both"/>
      </w:pPr>
      <w:r>
        <w:rPr>
          <w:rFonts w:ascii="Times New Roman"/>
          <w:b w:val="false"/>
          <w:i w:val="false"/>
          <w:color w:val="000000"/>
          <w:sz w:val="28"/>
        </w:rPr>
        <w:t>
      Бұл ретте басқарушы компания немесе дербес кластерлік қор осы Қағидалардың 20-тармағында көрсетілген жағдайда да осы Қағидалардың  17-тармағының екінші бөлігінде көзделген құжаттарды ұсынады.</w:t>
      </w:r>
    </w:p>
    <w:bookmarkStart w:name="z9" w:id="8"/>
    <w:p>
      <w:pPr>
        <w:spacing w:after="0"/>
        <w:ind w:left="0"/>
        <w:jc w:val="left"/>
      </w:pPr>
      <w:r>
        <w:rPr>
          <w:rFonts w:ascii="Times New Roman"/>
          <w:b/>
          <w:i w:val="false"/>
          <w:color w:val="000000"/>
        </w:rPr>
        <w:t xml:space="preserve"> 3. Ақшалай қаржылық қамтамасыз етуді қалыптастыру тәртібі</w:t>
      </w:r>
    </w:p>
    <w:bookmarkEnd w:id="8"/>
    <w:bookmarkStart w:name="z10" w:id="9"/>
    <w:p>
      <w:pPr>
        <w:spacing w:after="0"/>
        <w:ind w:left="0"/>
        <w:jc w:val="both"/>
      </w:pPr>
      <w:r>
        <w:rPr>
          <w:rFonts w:ascii="Times New Roman"/>
          <w:b w:val="false"/>
          <w:i w:val="false"/>
          <w:color w:val="000000"/>
          <w:sz w:val="28"/>
        </w:rPr>
        <w:t>
      4. Ақшалай қаржылық қамтамасыз етуді қалыптастыру мақсаты үшін шартты банк салымын ашуға арналған шарт жасалады.</w:t>
      </w:r>
    </w:p>
    <w:bookmarkEnd w:id="9"/>
    <w:bookmarkStart w:name="z11" w:id="10"/>
    <w:p>
      <w:pPr>
        <w:spacing w:after="0"/>
        <w:ind w:left="0"/>
        <w:jc w:val="both"/>
      </w:pPr>
      <w:r>
        <w:rPr>
          <w:rFonts w:ascii="Times New Roman"/>
          <w:b w:val="false"/>
          <w:i w:val="false"/>
          <w:color w:val="000000"/>
          <w:sz w:val="28"/>
        </w:rPr>
        <w:t>
      5. Басқарушы компания немесе дербес кластерлік қор қаржылық қамтамасыз ету қаражаты орналастырылатын шартты банк салымын ашады.</w:t>
      </w:r>
    </w:p>
    <w:bookmarkEnd w:id="10"/>
    <w:p>
      <w:pPr>
        <w:spacing w:after="0"/>
        <w:ind w:left="0"/>
        <w:jc w:val="both"/>
      </w:pPr>
      <w:r>
        <w:rPr>
          <w:rFonts w:ascii="Times New Roman"/>
          <w:b w:val="false"/>
          <w:i w:val="false"/>
          <w:color w:val="000000"/>
          <w:sz w:val="28"/>
        </w:rPr>
        <w:t>
      Бұл ретте шартты банк салымы бір уақытта мынадай шарттарға сәйкес келуі тиіс:</w:t>
      </w:r>
    </w:p>
    <w:p>
      <w:pPr>
        <w:spacing w:after="0"/>
        <w:ind w:left="0"/>
        <w:jc w:val="both"/>
      </w:pPr>
      <w:r>
        <w:rPr>
          <w:rFonts w:ascii="Times New Roman"/>
          <w:b w:val="false"/>
          <w:i w:val="false"/>
          <w:color w:val="000000"/>
          <w:sz w:val="28"/>
        </w:rPr>
        <w:t>
      1) басқарушы компанияда немесе дербес кластерлік қорда қаржылық қамтамасыз ету қаражатына иелік ету мүмкіндігінің болмауы;</w:t>
      </w:r>
    </w:p>
    <w:p>
      <w:pPr>
        <w:spacing w:after="0"/>
        <w:ind w:left="0"/>
        <w:jc w:val="both"/>
      </w:pPr>
      <w:r>
        <w:rPr>
          <w:rFonts w:ascii="Times New Roman"/>
          <w:b w:val="false"/>
          <w:i w:val="false"/>
          <w:color w:val="000000"/>
          <w:sz w:val="28"/>
        </w:rPr>
        <w:t>
      2) айлық есептік көрсеткіш мәнінің өзгеруі нәтижесінде басқарушы компанияның немесе дербес кластерлік қордың шартты банк салымындағы ақшаны толтыру және (немесе) басқарушы компания немесе дербес кластерлік қор берген іс жүзінде тұтыну туралы құжаттардың негізінде салық төлеушілерге іс жүзінде қайтарылған ҚҚС-тен асып кеткен сомаларын ұлғайту мүмкіндігі;</w:t>
      </w:r>
    </w:p>
    <w:p>
      <w:pPr>
        <w:spacing w:after="0"/>
        <w:ind w:left="0"/>
        <w:jc w:val="both"/>
      </w:pPr>
      <w:r>
        <w:rPr>
          <w:rFonts w:ascii="Times New Roman"/>
          <w:b w:val="false"/>
          <w:i w:val="false"/>
          <w:color w:val="000000"/>
          <w:sz w:val="28"/>
        </w:rPr>
        <w:t>
      3) бюджет шығындарына әкеп соқтырған іс жүзіндегі тұтыну туралы құжатта қамтылған мәліметтердің анық еместігі анықталған жағдайда, мемлекеттік кірістер органында қаржылық қамтамасыз ету қаражатынан өсімпұлды ескере отырып, бюджет шығындарының сомасына тең сомада ақшаны акцептсіз тәртіппен есептен шығару құқығының болуы;</w:t>
      </w:r>
    </w:p>
    <w:p>
      <w:pPr>
        <w:spacing w:after="0"/>
        <w:ind w:left="0"/>
        <w:jc w:val="both"/>
      </w:pPr>
      <w:r>
        <w:rPr>
          <w:rFonts w:ascii="Times New Roman"/>
          <w:b w:val="false"/>
          <w:i w:val="false"/>
          <w:color w:val="000000"/>
          <w:sz w:val="28"/>
        </w:rPr>
        <w:t>
      4) мемлекеттік кірістер органы тарапынан шартты банк салымындағы ақшаның қозғалысын бақылау мүмкіндігі.</w:t>
      </w:r>
    </w:p>
    <w:bookmarkStart w:name="z12" w:id="11"/>
    <w:p>
      <w:pPr>
        <w:spacing w:after="0"/>
        <w:ind w:left="0"/>
        <w:jc w:val="left"/>
      </w:pPr>
      <w:r>
        <w:rPr>
          <w:rFonts w:ascii="Times New Roman"/>
          <w:b/>
          <w:i w:val="false"/>
          <w:color w:val="000000"/>
        </w:rPr>
        <w:t xml:space="preserve"> 4. Банкі кепілдігі арқылы қаржылық қамтамасыз етуді</w:t>
      </w:r>
      <w:r>
        <w:br/>
      </w:r>
      <w:r>
        <w:rPr>
          <w:rFonts w:ascii="Times New Roman"/>
          <w:b/>
          <w:i w:val="false"/>
          <w:color w:val="000000"/>
        </w:rPr>
        <w:t>қалыптастыру тәртібі</w:t>
      </w:r>
    </w:p>
    <w:bookmarkEnd w:id="11"/>
    <w:bookmarkStart w:name="z13" w:id="12"/>
    <w:p>
      <w:pPr>
        <w:spacing w:after="0"/>
        <w:ind w:left="0"/>
        <w:jc w:val="both"/>
      </w:pPr>
      <w:r>
        <w:rPr>
          <w:rFonts w:ascii="Times New Roman"/>
          <w:b w:val="false"/>
          <w:i w:val="false"/>
          <w:color w:val="000000"/>
          <w:sz w:val="28"/>
        </w:rPr>
        <w:t>
      6. Қаржылық қамтамасыз етуді қалыптастыру мақсаты үшін мемлекеттік кірістер органы екінші деңгейдегі банктің (бұдан әрі – ЕДБ) нарықтағы қызметін кемінде он жыл жүзеге асыруы шартымен ЕДБ берген банк кепілдігін ескереді.</w:t>
      </w:r>
    </w:p>
    <w:bookmarkEnd w:id="12"/>
    <w:bookmarkStart w:name="z14" w:id="13"/>
    <w:p>
      <w:pPr>
        <w:spacing w:after="0"/>
        <w:ind w:left="0"/>
        <w:jc w:val="both"/>
      </w:pPr>
      <w:r>
        <w:rPr>
          <w:rFonts w:ascii="Times New Roman"/>
          <w:b w:val="false"/>
          <w:i w:val="false"/>
          <w:color w:val="000000"/>
          <w:sz w:val="28"/>
        </w:rPr>
        <w:t>
      7. Мемлекеттік кірістер органы басқарушы компаниядан немесе дербес кластерлік қордан банк кепілдігін алған кезде мұндай кепілдікті берген ЕДБ-ға 3 жұмыс күні ішінде оның төлнұсқалығы және/немесе мазмұны тұрғысынан жазбаша сауал жібереді.</w:t>
      </w:r>
    </w:p>
    <w:bookmarkEnd w:id="13"/>
    <w:bookmarkStart w:name="z15" w:id="14"/>
    <w:p>
      <w:pPr>
        <w:spacing w:after="0"/>
        <w:ind w:left="0"/>
        <w:jc w:val="left"/>
      </w:pPr>
      <w:r>
        <w:rPr>
          <w:rFonts w:ascii="Times New Roman"/>
          <w:b/>
          <w:i w:val="false"/>
          <w:color w:val="000000"/>
        </w:rPr>
        <w:t xml:space="preserve"> 5. Кепілгерлік шарты арқылы қаржылық қамтамасыз етуді</w:t>
      </w:r>
      <w:r>
        <w:br/>
      </w:r>
      <w:r>
        <w:rPr>
          <w:rFonts w:ascii="Times New Roman"/>
          <w:b/>
          <w:i w:val="false"/>
          <w:color w:val="000000"/>
        </w:rPr>
        <w:t>қалыптастыру тәртібі</w:t>
      </w:r>
    </w:p>
    <w:bookmarkEnd w:id="14"/>
    <w:bookmarkStart w:name="z16" w:id="15"/>
    <w:p>
      <w:pPr>
        <w:spacing w:after="0"/>
        <w:ind w:left="0"/>
        <w:jc w:val="both"/>
      </w:pPr>
      <w:r>
        <w:rPr>
          <w:rFonts w:ascii="Times New Roman"/>
          <w:b w:val="false"/>
          <w:i w:val="false"/>
          <w:color w:val="000000"/>
          <w:sz w:val="28"/>
        </w:rPr>
        <w:t xml:space="preserve">
      8. Қаржылық қамтамасыз етуді қалыптастыру мақсаты үшін мемлекеттік кірістер органы Қазақстан Республикасының </w:t>
      </w:r>
      <w:r>
        <w:rPr>
          <w:rFonts w:ascii="Times New Roman"/>
          <w:b w:val="false"/>
          <w:i w:val="false"/>
          <w:color w:val="000000"/>
          <w:sz w:val="28"/>
        </w:rPr>
        <w:t>азаматтық</w:t>
      </w:r>
      <w:r>
        <w:rPr>
          <w:rFonts w:ascii="Times New Roman"/>
          <w:b w:val="false"/>
          <w:i w:val="false"/>
          <w:color w:val="000000"/>
          <w:sz w:val="28"/>
        </w:rPr>
        <w:t xml:space="preserve"> және салық заңнамаларына сәйкес кепілгермен кепілгерлік шартын жасасады.</w:t>
      </w:r>
    </w:p>
    <w:bookmarkEnd w:id="15"/>
    <w:p>
      <w:pPr>
        <w:spacing w:after="0"/>
        <w:ind w:left="0"/>
        <w:jc w:val="both"/>
      </w:pPr>
      <w:r>
        <w:rPr>
          <w:rFonts w:ascii="Times New Roman"/>
          <w:b w:val="false"/>
          <w:i w:val="false"/>
          <w:color w:val="000000"/>
          <w:sz w:val="28"/>
        </w:rPr>
        <w:t>
      Бұл ретте кепілгер заңды тұлға болады.</w:t>
      </w:r>
    </w:p>
    <w:bookmarkStart w:name="z17" w:id="16"/>
    <w:p>
      <w:pPr>
        <w:spacing w:after="0"/>
        <w:ind w:left="0"/>
        <w:jc w:val="both"/>
      </w:pPr>
      <w:r>
        <w:rPr>
          <w:rFonts w:ascii="Times New Roman"/>
          <w:b w:val="false"/>
          <w:i w:val="false"/>
          <w:color w:val="000000"/>
          <w:sz w:val="28"/>
        </w:rPr>
        <w:t>
      9. Кепілгерлік шарты жазбаша нысанда жасалады және нотариалдық куәландырылады.</w:t>
      </w:r>
    </w:p>
    <w:bookmarkEnd w:id="16"/>
    <w:bookmarkStart w:name="z18" w:id="17"/>
    <w:p>
      <w:pPr>
        <w:spacing w:after="0"/>
        <w:ind w:left="0"/>
        <w:jc w:val="both"/>
      </w:pPr>
      <w:r>
        <w:rPr>
          <w:rFonts w:ascii="Times New Roman"/>
          <w:b w:val="false"/>
          <w:i w:val="false"/>
          <w:color w:val="000000"/>
          <w:sz w:val="28"/>
        </w:rPr>
        <w:t>
      10. Кепілгер қаржылық қамтамасыз ету қаражаты орналастырылатын шартты банк салымын ашады.</w:t>
      </w:r>
    </w:p>
    <w:bookmarkEnd w:id="17"/>
    <w:p>
      <w:pPr>
        <w:spacing w:after="0"/>
        <w:ind w:left="0"/>
        <w:jc w:val="both"/>
      </w:pPr>
      <w:r>
        <w:rPr>
          <w:rFonts w:ascii="Times New Roman"/>
          <w:b w:val="false"/>
          <w:i w:val="false"/>
          <w:color w:val="000000"/>
          <w:sz w:val="28"/>
        </w:rPr>
        <w:t>
      Бұл ретте шартты банк салымы бір мезгілде мынадай шарттарға сәйкес келуі тиіс:</w:t>
      </w:r>
    </w:p>
    <w:p>
      <w:pPr>
        <w:spacing w:after="0"/>
        <w:ind w:left="0"/>
        <w:jc w:val="both"/>
      </w:pPr>
      <w:r>
        <w:rPr>
          <w:rFonts w:ascii="Times New Roman"/>
          <w:b w:val="false"/>
          <w:i w:val="false"/>
          <w:color w:val="000000"/>
          <w:sz w:val="28"/>
        </w:rPr>
        <w:t>
      1) кепілгерде қаржылық қамтамасыз ету қаражатына иелік ету мүмкіндігінің болмауы;</w:t>
      </w:r>
    </w:p>
    <w:p>
      <w:pPr>
        <w:spacing w:after="0"/>
        <w:ind w:left="0"/>
        <w:jc w:val="both"/>
      </w:pPr>
      <w:r>
        <w:rPr>
          <w:rFonts w:ascii="Times New Roman"/>
          <w:b w:val="false"/>
          <w:i w:val="false"/>
          <w:color w:val="000000"/>
          <w:sz w:val="28"/>
        </w:rPr>
        <w:t>
      2) айлық есептік көрсеткіш мәнінің өзгеруі нәтижесінде басқарушы компанияның немесе дербес кластерлік қордың шартты банк салымындағы ақшаны толтыру және (немесе) басқарушы компания немесе дербес кластерлік қор берген іс жүзінде тұтыну туралы құжаттардың негізінде салық төлеушілерге іс жүзінде қайтарылған ҚҚС-тен асып кеткен сомаларын ұлғайту мүмкіндігі;</w:t>
      </w:r>
    </w:p>
    <w:p>
      <w:pPr>
        <w:spacing w:after="0"/>
        <w:ind w:left="0"/>
        <w:jc w:val="both"/>
      </w:pPr>
      <w:r>
        <w:rPr>
          <w:rFonts w:ascii="Times New Roman"/>
          <w:b w:val="false"/>
          <w:i w:val="false"/>
          <w:color w:val="000000"/>
          <w:sz w:val="28"/>
        </w:rPr>
        <w:t>
      3) бюджет шығындарына әкеп соқтырған іс жүзіндегі тұтыну туралы құжатта қамтылған мәліметтердің анық еместігі анықталған жағдайда, мемлекеттік кірістер органында қаржылық қамтамасыз ету қаражатынан өсімпұлды есепке ала отырып, бюджет шығындарының сомасына тең сомада ақшаны акцептсіз тәртіппен есептен шығару құқығының болуы;</w:t>
      </w:r>
    </w:p>
    <w:p>
      <w:pPr>
        <w:spacing w:after="0"/>
        <w:ind w:left="0"/>
        <w:jc w:val="both"/>
      </w:pPr>
      <w:r>
        <w:rPr>
          <w:rFonts w:ascii="Times New Roman"/>
          <w:b w:val="false"/>
          <w:i w:val="false"/>
          <w:color w:val="000000"/>
          <w:sz w:val="28"/>
        </w:rPr>
        <w:t>
      4) мемлекеттік кірістер органы тарапынан шартты банк салымындағы ақшаның қозғалысын бақылау мүмкіндігі.</w:t>
      </w:r>
    </w:p>
    <w:bookmarkStart w:name="z19" w:id="18"/>
    <w:p>
      <w:pPr>
        <w:spacing w:after="0"/>
        <w:ind w:left="0"/>
        <w:jc w:val="left"/>
      </w:pPr>
      <w:r>
        <w:rPr>
          <w:rFonts w:ascii="Times New Roman"/>
          <w:b/>
          <w:i w:val="false"/>
          <w:color w:val="000000"/>
        </w:rPr>
        <w:t xml:space="preserve"> 6. Мүлік кепілдігі арқылы қаржылық қамтамасыз етуді</w:t>
      </w:r>
      <w:r>
        <w:br/>
      </w:r>
      <w:r>
        <w:rPr>
          <w:rFonts w:ascii="Times New Roman"/>
          <w:b/>
          <w:i w:val="false"/>
          <w:color w:val="000000"/>
        </w:rPr>
        <w:t>қалыптастыру тәртібі</w:t>
      </w:r>
    </w:p>
    <w:bookmarkEnd w:id="18"/>
    <w:bookmarkStart w:name="z20" w:id="19"/>
    <w:p>
      <w:pPr>
        <w:spacing w:after="0"/>
        <w:ind w:left="0"/>
        <w:jc w:val="both"/>
      </w:pPr>
      <w:r>
        <w:rPr>
          <w:rFonts w:ascii="Times New Roman"/>
          <w:b w:val="false"/>
          <w:i w:val="false"/>
          <w:color w:val="000000"/>
          <w:sz w:val="28"/>
        </w:rPr>
        <w:t xml:space="preserve">
      11. Қаржылық қамтамасыз етуді қалыптастыру мақсаты үшін мемлекеттік кірістер органы Қазақстан Республикасының </w:t>
      </w:r>
      <w:r>
        <w:rPr>
          <w:rFonts w:ascii="Times New Roman"/>
          <w:b w:val="false"/>
          <w:i w:val="false"/>
          <w:color w:val="000000"/>
          <w:sz w:val="28"/>
        </w:rPr>
        <w:t>азаматтық</w:t>
      </w:r>
      <w:r>
        <w:rPr>
          <w:rFonts w:ascii="Times New Roman"/>
          <w:b w:val="false"/>
          <w:i w:val="false"/>
          <w:color w:val="000000"/>
          <w:sz w:val="28"/>
        </w:rPr>
        <w:t xml:space="preserve"> және  салық заңнамаларына сәйкес басқарушы компаниямен немесе дербес кластерлік қормен мүлік кепілдігі шартын жасасады.</w:t>
      </w:r>
    </w:p>
    <w:bookmarkEnd w:id="19"/>
    <w:bookmarkStart w:name="z21" w:id="20"/>
    <w:p>
      <w:pPr>
        <w:spacing w:after="0"/>
        <w:ind w:left="0"/>
        <w:jc w:val="both"/>
      </w:pPr>
      <w:r>
        <w:rPr>
          <w:rFonts w:ascii="Times New Roman"/>
          <w:b w:val="false"/>
          <w:i w:val="false"/>
          <w:color w:val="000000"/>
          <w:sz w:val="28"/>
        </w:rPr>
        <w:t xml:space="preserve">
      12. Бағалау қызметін жүзеге асыруға лицензиясы бар бағалаушының кепілдікке қойылатын мүліктің нарықтық құнын бағалау туралы есебін қоса бере отырып, басқарушы компанияның немесе дербес кластерлік қордың кепілдік шартын жасасу туралы жазбаша өтініші түскен күннен бастап күнтізбелік он бес күн ішінде басқарушы компанияның немесе дербес кластерлік қордың және осындай басқарушы компания немесе дербес кластерлік қор тіркеу </w:t>
      </w:r>
      <w:r>
        <w:rPr>
          <w:rFonts w:ascii="Times New Roman"/>
          <w:b w:val="false"/>
          <w:i w:val="false"/>
          <w:color w:val="000000"/>
          <w:sz w:val="28"/>
        </w:rPr>
        <w:t>есебінде</w:t>
      </w:r>
      <w:r>
        <w:rPr>
          <w:rFonts w:ascii="Times New Roman"/>
          <w:b w:val="false"/>
          <w:i w:val="false"/>
          <w:color w:val="000000"/>
          <w:sz w:val="28"/>
        </w:rPr>
        <w:t xml:space="preserve"> тұрған мемлекеттік кірістер органының арасында мүлік кепілдігі шарты жасалады.</w:t>
      </w:r>
    </w:p>
    <w:bookmarkEnd w:id="20"/>
    <w:p>
      <w:pPr>
        <w:spacing w:after="0"/>
        <w:ind w:left="0"/>
        <w:jc w:val="both"/>
      </w:pPr>
      <w:r>
        <w:rPr>
          <w:rFonts w:ascii="Times New Roman"/>
          <w:b w:val="false"/>
          <w:i w:val="false"/>
          <w:color w:val="000000"/>
          <w:sz w:val="28"/>
        </w:rPr>
        <w:t>
      Кепілдегі мүліктің нарықтық құнын бағалау туралы бағалаушының есебі басқарушы компания немесе дербес кластерлік қор кепіл шартын жасасу туралы жазбаша өтінішін берген күніне дейін күнтізбелік он бес күн ішінде жасалады.</w:t>
      </w:r>
    </w:p>
    <w:bookmarkStart w:name="z22" w:id="21"/>
    <w:p>
      <w:pPr>
        <w:spacing w:after="0"/>
        <w:ind w:left="0"/>
        <w:jc w:val="both"/>
      </w:pPr>
      <w:r>
        <w:rPr>
          <w:rFonts w:ascii="Times New Roman"/>
          <w:b w:val="false"/>
          <w:i w:val="false"/>
          <w:color w:val="000000"/>
          <w:sz w:val="28"/>
        </w:rPr>
        <w:t>
      13. Мүлік кепілдігі шарты мынадай шарттар сақталған кезде жасалады:</w:t>
      </w:r>
    </w:p>
    <w:bookmarkEnd w:id="21"/>
    <w:p>
      <w:pPr>
        <w:spacing w:after="0"/>
        <w:ind w:left="0"/>
        <w:jc w:val="both"/>
      </w:pPr>
      <w:r>
        <w:rPr>
          <w:rFonts w:ascii="Times New Roman"/>
          <w:b w:val="false"/>
          <w:i w:val="false"/>
          <w:color w:val="000000"/>
          <w:sz w:val="28"/>
        </w:rPr>
        <w:t xml:space="preserve">
      1) кепіл шартының мазмұны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талаптарға сәйкес келеді;</w:t>
      </w:r>
    </w:p>
    <w:p>
      <w:pPr>
        <w:spacing w:after="0"/>
        <w:ind w:left="0"/>
        <w:jc w:val="both"/>
      </w:pPr>
      <w:r>
        <w:rPr>
          <w:rFonts w:ascii="Times New Roman"/>
          <w:b w:val="false"/>
          <w:i w:val="false"/>
          <w:color w:val="000000"/>
          <w:sz w:val="28"/>
        </w:rPr>
        <w:t>
      2) кепілге берілетін мүлік өтімді, жоғалтудан немесе зақымдаудан сақтандырылған болуы және оның нарықтық құны, оны өндіріп алу бойынша шығыстарды қоса алғанда, осы Қағидалардың 17-тармағының екінші бөлігінде көзделген қаржылық қамтамасыз ету сомасынан кем болмауы тиіс.</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тыныс-тіршілікті қамтамасыз ету объектілері;</w:t>
      </w:r>
    </w:p>
    <w:p>
      <w:pPr>
        <w:spacing w:after="0"/>
        <w:ind w:left="0"/>
        <w:jc w:val="both"/>
      </w:pPr>
      <w:r>
        <w:rPr>
          <w:rFonts w:ascii="Times New Roman"/>
          <w:b w:val="false"/>
          <w:i w:val="false"/>
          <w:color w:val="000000"/>
          <w:sz w:val="28"/>
        </w:rPr>
        <w:t>
      энергияның электр, жылу және басқа түрлері;</w:t>
      </w:r>
    </w:p>
    <w:p>
      <w:pPr>
        <w:spacing w:after="0"/>
        <w:ind w:left="0"/>
        <w:jc w:val="both"/>
      </w:pPr>
      <w:r>
        <w:rPr>
          <w:rFonts w:ascii="Times New Roman"/>
          <w:b w:val="false"/>
          <w:i w:val="false"/>
          <w:color w:val="000000"/>
          <w:sz w:val="28"/>
        </w:rPr>
        <w:t>
      тыйым салынған мүлік;</w:t>
      </w:r>
    </w:p>
    <w:p>
      <w:pPr>
        <w:spacing w:after="0"/>
        <w:ind w:left="0"/>
        <w:jc w:val="both"/>
      </w:pPr>
      <w:r>
        <w:rPr>
          <w:rFonts w:ascii="Times New Roman"/>
          <w:b w:val="false"/>
          <w:i w:val="false"/>
          <w:color w:val="000000"/>
          <w:sz w:val="28"/>
        </w:rPr>
        <w:t>
      мемлекеттік органдар шектеу салған мүлік;</w:t>
      </w:r>
    </w:p>
    <w:p>
      <w:pPr>
        <w:spacing w:after="0"/>
        <w:ind w:left="0"/>
        <w:jc w:val="both"/>
      </w:pPr>
      <w:r>
        <w:rPr>
          <w:rFonts w:ascii="Times New Roman"/>
          <w:b w:val="false"/>
          <w:i w:val="false"/>
          <w:color w:val="000000"/>
          <w:sz w:val="28"/>
        </w:rPr>
        <w:t>
      үшінші тұлғалардың құқықтарымен ауыртпалық салынған мүлік;</w:t>
      </w:r>
    </w:p>
    <w:p>
      <w:pPr>
        <w:spacing w:after="0"/>
        <w:ind w:left="0"/>
        <w:jc w:val="both"/>
      </w:pPr>
      <w:r>
        <w:rPr>
          <w:rFonts w:ascii="Times New Roman"/>
          <w:b w:val="false"/>
          <w:i w:val="false"/>
          <w:color w:val="000000"/>
          <w:sz w:val="28"/>
        </w:rPr>
        <w:t>
      тез бұзылатын шикізат, тамақ өнімдері;</w:t>
      </w:r>
    </w:p>
    <w:p>
      <w:pPr>
        <w:spacing w:after="0"/>
        <w:ind w:left="0"/>
        <w:jc w:val="both"/>
      </w:pPr>
      <w:r>
        <w:rPr>
          <w:rFonts w:ascii="Times New Roman"/>
          <w:b w:val="false"/>
          <w:i w:val="false"/>
          <w:color w:val="000000"/>
          <w:sz w:val="28"/>
        </w:rPr>
        <w:t>
      мүлік құқықтары кепіл заттары ретінде қаралмайды;</w:t>
      </w:r>
    </w:p>
    <w:p>
      <w:pPr>
        <w:spacing w:after="0"/>
        <w:ind w:left="0"/>
        <w:jc w:val="both"/>
      </w:pPr>
      <w:r>
        <w:rPr>
          <w:rFonts w:ascii="Times New Roman"/>
          <w:b w:val="false"/>
          <w:i w:val="false"/>
          <w:color w:val="000000"/>
          <w:sz w:val="28"/>
        </w:rPr>
        <w:t>
      3) кепілге берілетін мүлікті қайта кепілге қоюға жол берілмейді;</w:t>
      </w:r>
    </w:p>
    <w:p>
      <w:pPr>
        <w:spacing w:after="0"/>
        <w:ind w:left="0"/>
        <w:jc w:val="both"/>
      </w:pPr>
      <w:r>
        <w:rPr>
          <w:rFonts w:ascii="Times New Roman"/>
          <w:b w:val="false"/>
          <w:i w:val="false"/>
          <w:color w:val="000000"/>
          <w:sz w:val="28"/>
        </w:rPr>
        <w:t xml:space="preserve">
      4) Қазақстан Республикасының </w:t>
      </w:r>
      <w:r>
        <w:rPr>
          <w:rFonts w:ascii="Times New Roman"/>
          <w:b w:val="false"/>
          <w:i w:val="false"/>
          <w:color w:val="000000"/>
          <w:sz w:val="28"/>
        </w:rPr>
        <w:t>заңнамалық актілерінде</w:t>
      </w:r>
      <w:r>
        <w:rPr>
          <w:rFonts w:ascii="Times New Roman"/>
          <w:b w:val="false"/>
          <w:i w:val="false"/>
          <w:color w:val="000000"/>
          <w:sz w:val="28"/>
        </w:rPr>
        <w:t xml:space="preserve"> мүлік кепілдігі шартын міндетті түрде мемлекеттік тіркеу көзделген жағдайларда, басқарушы компания немесе дербес кластерлік қор кепіл шартын жасасқаннан кейін оның тиісті тіркеу органында </w:t>
      </w:r>
      <w:r>
        <w:rPr>
          <w:rFonts w:ascii="Times New Roman"/>
          <w:b w:val="false"/>
          <w:i w:val="false"/>
          <w:color w:val="000000"/>
          <w:sz w:val="28"/>
        </w:rPr>
        <w:t>тіркелуін</w:t>
      </w:r>
      <w:r>
        <w:rPr>
          <w:rFonts w:ascii="Times New Roman"/>
          <w:b w:val="false"/>
          <w:i w:val="false"/>
          <w:color w:val="000000"/>
          <w:sz w:val="28"/>
        </w:rPr>
        <w:t xml:space="preserve"> қамтамасыз етеді және кепіл шартының тіркелгенін растайтын </w:t>
      </w:r>
      <w:r>
        <w:rPr>
          <w:rFonts w:ascii="Times New Roman"/>
          <w:b w:val="false"/>
          <w:i w:val="false"/>
          <w:color w:val="000000"/>
          <w:sz w:val="28"/>
        </w:rPr>
        <w:t>құжат</w:t>
      </w:r>
      <w:r>
        <w:rPr>
          <w:rFonts w:ascii="Times New Roman"/>
          <w:b w:val="false"/>
          <w:i w:val="false"/>
          <w:color w:val="000000"/>
          <w:sz w:val="28"/>
        </w:rPr>
        <w:t xml:space="preserve"> тіркелген күннен бастап келесі күннен кешіктірмей мемлекеттік кірістер органына ұсынады.</w:t>
      </w:r>
    </w:p>
    <w:bookmarkStart w:name="z23" w:id="22"/>
    <w:p>
      <w:pPr>
        <w:spacing w:after="0"/>
        <w:ind w:left="0"/>
        <w:jc w:val="left"/>
      </w:pPr>
      <w:r>
        <w:rPr>
          <w:rFonts w:ascii="Times New Roman"/>
          <w:b/>
          <w:i w:val="false"/>
          <w:color w:val="000000"/>
        </w:rPr>
        <w:t xml:space="preserve"> 7. Сақтандыру шарты арқылы қаржылық қамтамасыз етуді</w:t>
      </w:r>
      <w:r>
        <w:br/>
      </w:r>
      <w:r>
        <w:rPr>
          <w:rFonts w:ascii="Times New Roman"/>
          <w:b/>
          <w:i w:val="false"/>
          <w:color w:val="000000"/>
        </w:rPr>
        <w:t>қалыптастыру тәртібі</w:t>
      </w:r>
    </w:p>
    <w:bookmarkEnd w:id="22"/>
    <w:bookmarkStart w:name="z24" w:id="23"/>
    <w:p>
      <w:pPr>
        <w:spacing w:after="0"/>
        <w:ind w:left="0"/>
        <w:jc w:val="both"/>
      </w:pPr>
      <w:r>
        <w:rPr>
          <w:rFonts w:ascii="Times New Roman"/>
          <w:b w:val="false"/>
          <w:i w:val="false"/>
          <w:color w:val="000000"/>
          <w:sz w:val="28"/>
        </w:rPr>
        <w:t xml:space="preserve">
      14. Сақтандыру ұйымдары Қазақстан Республикасының </w:t>
      </w:r>
      <w:r>
        <w:rPr>
          <w:rFonts w:ascii="Times New Roman"/>
          <w:b w:val="false"/>
          <w:i w:val="false"/>
          <w:color w:val="000000"/>
          <w:sz w:val="28"/>
        </w:rPr>
        <w:t>азаматтық</w:t>
      </w:r>
      <w:r>
        <w:rPr>
          <w:rFonts w:ascii="Times New Roman"/>
          <w:b w:val="false"/>
          <w:i w:val="false"/>
          <w:color w:val="000000"/>
          <w:sz w:val="28"/>
        </w:rPr>
        <w:t xml:space="preserve"> және салық заңнамаларының нормаларына сәйкес қаржы нарығы мен қаржы ұйымдарын реттеу және қадағалау жөніндегі уәкілетті органның </w:t>
      </w:r>
      <w:r>
        <w:rPr>
          <w:rFonts w:ascii="Times New Roman"/>
          <w:b w:val="false"/>
          <w:i w:val="false"/>
          <w:color w:val="000000"/>
          <w:sz w:val="28"/>
        </w:rPr>
        <w:t>лицензиялары</w:t>
      </w:r>
      <w:r>
        <w:rPr>
          <w:rFonts w:ascii="Times New Roman"/>
          <w:b w:val="false"/>
          <w:i w:val="false"/>
          <w:color w:val="000000"/>
          <w:sz w:val="28"/>
        </w:rPr>
        <w:t xml:space="preserve"> негізінде және көрсетілген операцияларды жүргізу тәртібін реттейтін қаржы нарығы мен қаржы ұйымдарын реттеу және қадағалау жөніндегі уәкілетті органның </w:t>
      </w:r>
      <w:r>
        <w:rPr>
          <w:rFonts w:ascii="Times New Roman"/>
          <w:b w:val="false"/>
          <w:i w:val="false"/>
          <w:color w:val="000000"/>
          <w:sz w:val="28"/>
        </w:rPr>
        <w:t>нормативтік құқықтық актілерінің</w:t>
      </w:r>
      <w:r>
        <w:rPr>
          <w:rFonts w:ascii="Times New Roman"/>
          <w:b w:val="false"/>
          <w:i w:val="false"/>
          <w:color w:val="000000"/>
          <w:sz w:val="28"/>
        </w:rPr>
        <w:t xml:space="preserve"> талаптарын ескере отырып, сақтандыру шарттарын беруді жүзеге асырады.</w:t>
      </w:r>
    </w:p>
    <w:bookmarkEnd w:id="23"/>
    <w:bookmarkStart w:name="z25" w:id="24"/>
    <w:p>
      <w:pPr>
        <w:spacing w:after="0"/>
        <w:ind w:left="0"/>
        <w:jc w:val="both"/>
      </w:pPr>
      <w:r>
        <w:rPr>
          <w:rFonts w:ascii="Times New Roman"/>
          <w:b w:val="false"/>
          <w:i w:val="false"/>
          <w:color w:val="000000"/>
          <w:sz w:val="28"/>
        </w:rPr>
        <w:t>
      15. Қаржылық қамтамасыз етуді қалыптастыру мақсаты үшін мемлекеттік кірістер органы сақтандыру ұйымдары нарықта қызметін кемінде 10 жыл жүзеге асырған жағдайда, осындай сақтандыру ұйымдары берген сақтандыру шарттарын ескереді.</w:t>
      </w:r>
    </w:p>
    <w:bookmarkEnd w:id="24"/>
    <w:bookmarkStart w:name="z26" w:id="25"/>
    <w:p>
      <w:pPr>
        <w:spacing w:after="0"/>
        <w:ind w:left="0"/>
        <w:jc w:val="both"/>
      </w:pPr>
      <w:r>
        <w:rPr>
          <w:rFonts w:ascii="Times New Roman"/>
          <w:b w:val="false"/>
          <w:i w:val="false"/>
          <w:color w:val="000000"/>
          <w:sz w:val="28"/>
        </w:rPr>
        <w:t>
      16. Басқарушы компания немесе дербес кластерлік қор ұсынған сақтандыру шартының төлнұсқалығына және/немесе мазмұнына қатысты күдік туындаған кезде, мемлекеттік кірістер органы 3 жұмыс күні ішінде сақтандыру ұйымының осындай шартты жасасу фактісін растауы туралы сауал жібереді.</w:t>
      </w:r>
    </w:p>
    <w:bookmarkEnd w:id="25"/>
    <w:bookmarkStart w:name="z27" w:id="26"/>
    <w:p>
      <w:pPr>
        <w:spacing w:after="0"/>
        <w:ind w:left="0"/>
        <w:jc w:val="left"/>
      </w:pPr>
      <w:r>
        <w:rPr>
          <w:rFonts w:ascii="Times New Roman"/>
          <w:b/>
          <w:i w:val="false"/>
          <w:color w:val="000000"/>
        </w:rPr>
        <w:t xml:space="preserve"> 8. Басқарушы компанияда немесе дербес кластерлік қорда қаржылық</w:t>
      </w:r>
      <w:r>
        <w:br/>
      </w:r>
      <w:r>
        <w:rPr>
          <w:rFonts w:ascii="Times New Roman"/>
          <w:b/>
          <w:i w:val="false"/>
          <w:color w:val="000000"/>
        </w:rPr>
        <w:t>қамтамасыз етудің болуын растайтын құжаттарды ұсыну және оларды</w:t>
      </w:r>
      <w:r>
        <w:br/>
      </w:r>
      <w:r>
        <w:rPr>
          <w:rFonts w:ascii="Times New Roman"/>
          <w:b/>
          <w:i w:val="false"/>
          <w:color w:val="000000"/>
        </w:rPr>
        <w:t>мемлекеттік кірістер органдарының қарау тәртібі</w:t>
      </w:r>
    </w:p>
    <w:bookmarkEnd w:id="26"/>
    <w:bookmarkStart w:name="z28" w:id="27"/>
    <w:p>
      <w:pPr>
        <w:spacing w:after="0"/>
        <w:ind w:left="0"/>
        <w:jc w:val="both"/>
      </w:pPr>
      <w:r>
        <w:rPr>
          <w:rFonts w:ascii="Times New Roman"/>
          <w:b w:val="false"/>
          <w:i w:val="false"/>
          <w:color w:val="000000"/>
          <w:sz w:val="28"/>
        </w:rPr>
        <w:t xml:space="preserve">
      17. Қаржылық қамтамасыз етудің болуы туралы хабардар ету мақсаты үшін басқарушы компания немесе дербес кластерлік қор өзі тіркеу есебінде тұрған мемлекеттік кірістер органына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 береді.</w:t>
      </w:r>
    </w:p>
    <w:bookmarkEnd w:id="27"/>
    <w:p>
      <w:pPr>
        <w:spacing w:after="0"/>
        <w:ind w:left="0"/>
        <w:jc w:val="both"/>
      </w:pPr>
      <w:r>
        <w:rPr>
          <w:rFonts w:ascii="Times New Roman"/>
          <w:b w:val="false"/>
          <w:i w:val="false"/>
          <w:color w:val="000000"/>
          <w:sz w:val="28"/>
        </w:rPr>
        <w:t>
      Басқарушы компанияда немесе дербес кластерлік қорда республикалық бюджет туралы заңда белгіленген кемінде 205000 еселенген айлық есептік көрсеткішке барабар сомаға қаржылық қамтамасыз етудің болуын растайтын құжаттар, сондай-ақ осы Қағидалардың 3, 4, 5, 6 және 7-бөлімдеріне сәйкес қаржылық қамтамасыз етуді қалыптастырудың таңдалған тәсіліне (таңдалған тәсілдеріне) байланысты құжаттар өтінішке қоса беріледі.</w:t>
      </w:r>
    </w:p>
    <w:p>
      <w:pPr>
        <w:spacing w:after="0"/>
        <w:ind w:left="0"/>
        <w:jc w:val="both"/>
      </w:pPr>
      <w:r>
        <w:rPr>
          <w:rFonts w:ascii="Times New Roman"/>
          <w:b w:val="false"/>
          <w:i w:val="false"/>
          <w:color w:val="000000"/>
          <w:sz w:val="28"/>
        </w:rPr>
        <w:t>
      Мемлекеттік кірістер органы осы тармақта көзделген өтінішті басқарушы компания немесе дербес кластерлік қор ұсынған күннен бастап күнтізбелік 30 күн ішінде қарайды.</w:t>
      </w:r>
    </w:p>
    <w:bookmarkStart w:name="z29" w:id="28"/>
    <w:p>
      <w:pPr>
        <w:spacing w:after="0"/>
        <w:ind w:left="0"/>
        <w:jc w:val="both"/>
      </w:pPr>
      <w:r>
        <w:rPr>
          <w:rFonts w:ascii="Times New Roman"/>
          <w:b w:val="false"/>
          <w:i w:val="false"/>
          <w:color w:val="000000"/>
          <w:sz w:val="28"/>
        </w:rPr>
        <w:t xml:space="preserve">
      18. Осы Қағидалардың 17-тармағының екінші бөлігінде көзделген құжаттарды қабылдаған жағдайда, мемлекеттік кірістер органы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қаржылық қамтамасыз етуді қабылдағанын растайтын жазбаша нысандағы құжатты басқарушы компанияға немесе дербес кластерлік қорға береді.</w:t>
      </w:r>
    </w:p>
    <w:bookmarkEnd w:id="28"/>
    <w:p>
      <w:pPr>
        <w:spacing w:after="0"/>
        <w:ind w:left="0"/>
        <w:jc w:val="both"/>
      </w:pPr>
      <w:r>
        <w:rPr>
          <w:rFonts w:ascii="Times New Roman"/>
          <w:b w:val="false"/>
          <w:i w:val="false"/>
          <w:color w:val="000000"/>
          <w:sz w:val="28"/>
        </w:rPr>
        <w:t>
      Осы Қағидалардың 19-тармағында көзделген жағдайда басқарушы компанияның немесе дербес кластерлік қордың түсініктеме ұсынбауы осы Қағидалардың 17-тармағының екінші бөлігінде көзделген құжаттарды қабылдамауға негіз, сондай-ақ қаржылық қамтамасыз етуді қабылдау фактісін растамау болып табылады.</w:t>
      </w:r>
    </w:p>
    <w:bookmarkStart w:name="z30" w:id="29"/>
    <w:p>
      <w:pPr>
        <w:spacing w:after="0"/>
        <w:ind w:left="0"/>
        <w:jc w:val="both"/>
      </w:pPr>
      <w:r>
        <w:rPr>
          <w:rFonts w:ascii="Times New Roman"/>
          <w:b w:val="false"/>
          <w:i w:val="false"/>
          <w:color w:val="000000"/>
          <w:sz w:val="28"/>
        </w:rPr>
        <w:t>
      19. Мемлекеттік кірістер органдары басқарушы компания немесе дербес кластерлік қор ұсынған осы Қағидалардың 17-тармағының екінші бөлігінде көзделген құжаттардың мазмұнында сәйкессіздіктерді анықтаған жағдайда, мемлекеттік кірістер органы анықталған сәйкессіздіктер бойынша түсініктеме беру қажеттігі туралы хат жібереді, бұл ретте басқарушы компания немесе дербес кластерлік қор 3 жұмыс күні ішінде осындай түсініктеме береді.</w:t>
      </w:r>
    </w:p>
    <w:bookmarkEnd w:id="29"/>
    <w:bookmarkStart w:name="z31" w:id="30"/>
    <w:p>
      <w:pPr>
        <w:spacing w:after="0"/>
        <w:ind w:left="0"/>
        <w:jc w:val="both"/>
      </w:pPr>
      <w:r>
        <w:rPr>
          <w:rFonts w:ascii="Times New Roman"/>
          <w:b w:val="false"/>
          <w:i w:val="false"/>
          <w:color w:val="000000"/>
          <w:sz w:val="28"/>
        </w:rPr>
        <w:t>
      20. Арнайы экономикалық аймақтарды құру мақсатына жауап беретін қызметті жүзеге асыру кезінде әкелінген тауарларды іс жүзінде тұтыну туралы басқарушы компания немесе дербес кластерлік қор берген құжаттардың (бұдан әрі – іс жүзінде тұтыну туралы құжат) негізінде салық төлеушілерге қайтарылған қосылған құн салығының (бұдан әрі – ҚҚС) асып кеткен сомаларын негізге ала отырып, басқарушы компания немесе дербес кластерлік қор іс жүзінде қайтарылған ҚҚС-тен асып кеткен сомаға қаржылық қамтамасыз ету сомасын ұлғайтуды көздейтін осы Қағидалардың 17-тармағының екінші бөлігінде көзделген құжаттарды басқарушы компания немесе дербес кластерлік қор есептік тіркеуінде тұрған мемлекеттік кірістер органынан қайтарылған ҚҚС-тен асып кеткен сомалар туралы мәліметтер алған күннен бастап күнтізбелік отыз күннен кешіктірілмейтін мерзімде ұсынады.</w:t>
      </w:r>
    </w:p>
    <w:bookmarkEnd w:id="30"/>
    <w:p>
      <w:pPr>
        <w:spacing w:after="0"/>
        <w:ind w:left="0"/>
        <w:jc w:val="both"/>
      </w:pPr>
      <w:r>
        <w:rPr>
          <w:rFonts w:ascii="Times New Roman"/>
          <w:b w:val="false"/>
          <w:i w:val="false"/>
          <w:color w:val="000000"/>
          <w:sz w:val="28"/>
        </w:rPr>
        <w:t>
      Бұл ретте басқарушы компания немесе дербес кластерлік қор берген іс жүзінде тұтыну туралы құжаттардың негізінде басқарушы компания немесе дербес кластерлік қор тіркеу есебінде тұрған мемлекеттік кірістер органына салық төлеушілерге қайтарылған ҚҚС-тен асып кеткен сомалар туралы ақпаратты Қазақстан Республикасы Қаржы министрлігінің Мемлекеттік кірістер комитеті ұсынады.</w:t>
      </w:r>
    </w:p>
    <w:bookmarkStart w:name="z32" w:id="31"/>
    <w:p>
      <w:pPr>
        <w:spacing w:after="0"/>
        <w:ind w:left="0"/>
        <w:jc w:val="both"/>
      </w:pPr>
      <w:r>
        <w:rPr>
          <w:rFonts w:ascii="Times New Roman"/>
          <w:b w:val="false"/>
          <w:i w:val="false"/>
          <w:color w:val="000000"/>
          <w:sz w:val="28"/>
        </w:rPr>
        <w:t>
      21. Басқарушы компания немесе дербес кластерлік қор таңдаған қаржылық қамтамасыз етуді қалыптастыру тәсілін негізге ала отырып, өтінішке мынадай құжаттар қоса беріледі:</w:t>
      </w:r>
    </w:p>
    <w:bookmarkEnd w:id="31"/>
    <w:p>
      <w:pPr>
        <w:spacing w:after="0"/>
        <w:ind w:left="0"/>
        <w:jc w:val="both"/>
      </w:pPr>
      <w:r>
        <w:rPr>
          <w:rFonts w:ascii="Times New Roman"/>
          <w:b w:val="false"/>
          <w:i w:val="false"/>
          <w:color w:val="000000"/>
          <w:sz w:val="28"/>
        </w:rPr>
        <w:t>
      1) ақшалай қалыптастыру кезінде:</w:t>
      </w:r>
    </w:p>
    <w:p>
      <w:pPr>
        <w:spacing w:after="0"/>
        <w:ind w:left="0"/>
        <w:jc w:val="both"/>
      </w:pPr>
      <w:r>
        <w:rPr>
          <w:rFonts w:ascii="Times New Roman"/>
          <w:b w:val="false"/>
          <w:i w:val="false"/>
          <w:color w:val="000000"/>
          <w:sz w:val="28"/>
        </w:rPr>
        <w:t>
      басқарушы компанияның немесе дербес кластерлік қордың құрылтай құжаттарының көшірмелері;</w:t>
      </w:r>
    </w:p>
    <w:p>
      <w:pPr>
        <w:spacing w:after="0"/>
        <w:ind w:left="0"/>
        <w:jc w:val="both"/>
      </w:pPr>
      <w:r>
        <w:rPr>
          <w:rFonts w:ascii="Times New Roman"/>
          <w:b w:val="false"/>
          <w:i w:val="false"/>
          <w:color w:val="000000"/>
          <w:sz w:val="28"/>
        </w:rPr>
        <w:t>
      қаржылық қамтамасыз ету қаражаты орналастырылатын шартты банк салымын ашу шарты;</w:t>
      </w:r>
    </w:p>
    <w:p>
      <w:pPr>
        <w:spacing w:after="0"/>
        <w:ind w:left="0"/>
        <w:jc w:val="both"/>
      </w:pPr>
      <w:r>
        <w:rPr>
          <w:rFonts w:ascii="Times New Roman"/>
          <w:b w:val="false"/>
          <w:i w:val="false"/>
          <w:color w:val="000000"/>
          <w:sz w:val="28"/>
        </w:rPr>
        <w:t>
      шартты банк салымында республикалық бюджет туралы заңда белгіленген кемінде 205 000 еселенген айлық есептік көрсеткішке барабар сомаға қаражаттың болуы туралы банктің үзінді көшірмесі;</w:t>
      </w:r>
    </w:p>
    <w:p>
      <w:pPr>
        <w:spacing w:after="0"/>
        <w:ind w:left="0"/>
        <w:jc w:val="both"/>
      </w:pPr>
      <w:r>
        <w:rPr>
          <w:rFonts w:ascii="Times New Roman"/>
          <w:b w:val="false"/>
          <w:i w:val="false"/>
          <w:color w:val="000000"/>
          <w:sz w:val="28"/>
        </w:rPr>
        <w:t>
      2) банк кепілдігі арқылы қалыптастыру кезінде:</w:t>
      </w:r>
    </w:p>
    <w:p>
      <w:pPr>
        <w:spacing w:after="0"/>
        <w:ind w:left="0"/>
        <w:jc w:val="both"/>
      </w:pPr>
      <w:r>
        <w:rPr>
          <w:rFonts w:ascii="Times New Roman"/>
          <w:b w:val="false"/>
          <w:i w:val="false"/>
          <w:color w:val="000000"/>
          <w:sz w:val="28"/>
        </w:rPr>
        <w:t>
      басқарушы компанияның немесе дербес кластерлік қордың құрылтай құжаттарының көшірмелері;</w:t>
      </w:r>
    </w:p>
    <w:p>
      <w:pPr>
        <w:spacing w:after="0"/>
        <w:ind w:left="0"/>
        <w:jc w:val="both"/>
      </w:pPr>
      <w:r>
        <w:rPr>
          <w:rFonts w:ascii="Times New Roman"/>
          <w:b w:val="false"/>
          <w:i w:val="false"/>
          <w:color w:val="000000"/>
          <w:sz w:val="28"/>
        </w:rPr>
        <w:t>
      кепілгер-банк пен басқарушы компания немесе дербес кластерлік қор арасында жасалған банктің кепіл шарты;</w:t>
      </w:r>
    </w:p>
    <w:p>
      <w:pPr>
        <w:spacing w:after="0"/>
        <w:ind w:left="0"/>
        <w:jc w:val="both"/>
      </w:pPr>
      <w:r>
        <w:rPr>
          <w:rFonts w:ascii="Times New Roman"/>
          <w:b w:val="false"/>
          <w:i w:val="false"/>
          <w:color w:val="000000"/>
          <w:sz w:val="28"/>
        </w:rPr>
        <w:t>
      банк кепілдігі;</w:t>
      </w:r>
    </w:p>
    <w:p>
      <w:pPr>
        <w:spacing w:after="0"/>
        <w:ind w:left="0"/>
        <w:jc w:val="both"/>
      </w:pPr>
      <w:r>
        <w:rPr>
          <w:rFonts w:ascii="Times New Roman"/>
          <w:b w:val="false"/>
          <w:i w:val="false"/>
          <w:color w:val="000000"/>
          <w:sz w:val="28"/>
        </w:rPr>
        <w:t>
      3) кепілгерлік шарты арқылы қалыптастыру кезінде:</w:t>
      </w:r>
    </w:p>
    <w:p>
      <w:pPr>
        <w:spacing w:after="0"/>
        <w:ind w:left="0"/>
        <w:jc w:val="both"/>
      </w:pPr>
      <w:r>
        <w:rPr>
          <w:rFonts w:ascii="Times New Roman"/>
          <w:b w:val="false"/>
          <w:i w:val="false"/>
          <w:color w:val="000000"/>
          <w:sz w:val="28"/>
        </w:rPr>
        <w:t>
      басқарушы компанияның немесе дербес кластерлік қордың құрылтай құжаттарының көшірмелері;</w:t>
      </w:r>
    </w:p>
    <w:p>
      <w:pPr>
        <w:spacing w:after="0"/>
        <w:ind w:left="0"/>
        <w:jc w:val="both"/>
      </w:pPr>
      <w:r>
        <w:rPr>
          <w:rFonts w:ascii="Times New Roman"/>
          <w:b w:val="false"/>
          <w:i w:val="false"/>
          <w:color w:val="000000"/>
          <w:sz w:val="28"/>
        </w:rPr>
        <w:t xml:space="preserve">
      кепілгер мен басқарушы компания немесе дербес кластерлік қор арасында жасалған кепілгерлік </w:t>
      </w:r>
      <w:r>
        <w:rPr>
          <w:rFonts w:ascii="Times New Roman"/>
          <w:b w:val="false"/>
          <w:i w:val="false"/>
          <w:color w:val="000000"/>
          <w:sz w:val="28"/>
        </w:rPr>
        <w:t>шарты</w:t>
      </w:r>
      <w:r>
        <w:rPr>
          <w:rFonts w:ascii="Times New Roman"/>
          <w:b w:val="false"/>
          <w:i w:val="false"/>
          <w:color w:val="000000"/>
          <w:sz w:val="28"/>
        </w:rPr>
        <w:t>;</w:t>
      </w:r>
    </w:p>
    <w:p>
      <w:pPr>
        <w:spacing w:after="0"/>
        <w:ind w:left="0"/>
        <w:jc w:val="both"/>
      </w:pPr>
      <w:r>
        <w:rPr>
          <w:rFonts w:ascii="Times New Roman"/>
          <w:b w:val="false"/>
          <w:i w:val="false"/>
          <w:color w:val="000000"/>
          <w:sz w:val="28"/>
        </w:rPr>
        <w:t>
      қаржылық қамтамасыз ету қаражаты орналастырылатын шартты банк салымын ашу шарты;</w:t>
      </w:r>
    </w:p>
    <w:p>
      <w:pPr>
        <w:spacing w:after="0"/>
        <w:ind w:left="0"/>
        <w:jc w:val="both"/>
      </w:pPr>
      <w:r>
        <w:rPr>
          <w:rFonts w:ascii="Times New Roman"/>
          <w:b w:val="false"/>
          <w:i w:val="false"/>
          <w:color w:val="000000"/>
          <w:sz w:val="28"/>
        </w:rPr>
        <w:t>
      шартты банк салымында республикалық бюджет туралы заңда белгіленген кемінде 205 000 еселенген айлық есептік көрсеткішке барабар сомаға қаражаттың болуы туралы банктің үзінді көшірмесі;</w:t>
      </w:r>
    </w:p>
    <w:p>
      <w:pPr>
        <w:spacing w:after="0"/>
        <w:ind w:left="0"/>
        <w:jc w:val="both"/>
      </w:pPr>
      <w:r>
        <w:rPr>
          <w:rFonts w:ascii="Times New Roman"/>
          <w:b w:val="false"/>
          <w:i w:val="false"/>
          <w:color w:val="000000"/>
          <w:sz w:val="28"/>
        </w:rPr>
        <w:t>
      4) мүлік кепілдігі арқылы қалыптастыру кезінде:</w:t>
      </w:r>
    </w:p>
    <w:p>
      <w:pPr>
        <w:spacing w:after="0"/>
        <w:ind w:left="0"/>
        <w:jc w:val="both"/>
      </w:pPr>
      <w:r>
        <w:rPr>
          <w:rFonts w:ascii="Times New Roman"/>
          <w:b w:val="false"/>
          <w:i w:val="false"/>
          <w:color w:val="000000"/>
          <w:sz w:val="28"/>
        </w:rPr>
        <w:t>
      басқарушы компанияның немесе дербес кластерлік қордың құрылтай құжаттарының көшірмелері;</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заңнамалық актілерінде</w:t>
      </w:r>
      <w:r>
        <w:rPr>
          <w:rFonts w:ascii="Times New Roman"/>
          <w:b w:val="false"/>
          <w:i w:val="false"/>
          <w:color w:val="000000"/>
          <w:sz w:val="28"/>
        </w:rPr>
        <w:t xml:space="preserve"> мүлік кепілдігі шартын міндетті мемлекеттік тіркеу көзделген жағдайларда, кепіл шартының тіркелгенін растайтын </w:t>
      </w:r>
      <w:r>
        <w:rPr>
          <w:rFonts w:ascii="Times New Roman"/>
          <w:b w:val="false"/>
          <w:i w:val="false"/>
          <w:color w:val="000000"/>
          <w:sz w:val="28"/>
        </w:rPr>
        <w:t>құжат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кепілге берілетін мүліктің нарықтық құнын бағалау туралы бағалаушының </w:t>
      </w:r>
      <w:r>
        <w:rPr>
          <w:rFonts w:ascii="Times New Roman"/>
          <w:b w:val="false"/>
          <w:i w:val="false"/>
          <w:color w:val="000000"/>
          <w:sz w:val="28"/>
        </w:rPr>
        <w:t>есебі</w:t>
      </w:r>
      <w:r>
        <w:rPr>
          <w:rFonts w:ascii="Times New Roman"/>
          <w:b w:val="false"/>
          <w:i w:val="false"/>
          <w:color w:val="000000"/>
          <w:sz w:val="28"/>
        </w:rPr>
        <w:t>;</w:t>
      </w:r>
    </w:p>
    <w:p>
      <w:pPr>
        <w:spacing w:after="0"/>
        <w:ind w:left="0"/>
        <w:jc w:val="both"/>
      </w:pPr>
      <w:r>
        <w:rPr>
          <w:rFonts w:ascii="Times New Roman"/>
          <w:b w:val="false"/>
          <w:i w:val="false"/>
          <w:color w:val="000000"/>
          <w:sz w:val="28"/>
        </w:rPr>
        <w:t>
      5) сақтандыру шарты арқылы қалыптастыру кезінде:</w:t>
      </w:r>
    </w:p>
    <w:p>
      <w:pPr>
        <w:spacing w:after="0"/>
        <w:ind w:left="0"/>
        <w:jc w:val="both"/>
      </w:pPr>
      <w:r>
        <w:rPr>
          <w:rFonts w:ascii="Times New Roman"/>
          <w:b w:val="false"/>
          <w:i w:val="false"/>
          <w:color w:val="000000"/>
          <w:sz w:val="28"/>
        </w:rPr>
        <w:t>
      басқарушы компанияның немесе дербес кластерлік қордың құрылтай құжаттарының көшірмелері;</w:t>
      </w:r>
    </w:p>
    <w:p>
      <w:pPr>
        <w:spacing w:after="0"/>
        <w:ind w:left="0"/>
        <w:jc w:val="both"/>
      </w:pPr>
      <w:r>
        <w:rPr>
          <w:rFonts w:ascii="Times New Roman"/>
          <w:b w:val="false"/>
          <w:i w:val="false"/>
          <w:color w:val="000000"/>
          <w:sz w:val="28"/>
        </w:rPr>
        <w:t xml:space="preserve">
      сақтандыру ұйымы мен басқарушы компания немесе дербес кластерлік қор арасында жасалған сақтандыру </w:t>
      </w:r>
      <w:r>
        <w:rPr>
          <w:rFonts w:ascii="Times New Roman"/>
          <w:b w:val="false"/>
          <w:i w:val="false"/>
          <w:color w:val="000000"/>
          <w:sz w:val="28"/>
        </w:rPr>
        <w:t>шарты</w:t>
      </w:r>
      <w:r>
        <w:rPr>
          <w:rFonts w:ascii="Times New Roman"/>
          <w:b w:val="false"/>
          <w:i w:val="false"/>
          <w:color w:val="000000"/>
          <w:sz w:val="28"/>
        </w:rPr>
        <w:t>.</w:t>
      </w:r>
    </w:p>
    <w:bookmarkStart w:name="z33" w:id="32"/>
    <w:p>
      <w:pPr>
        <w:spacing w:after="0"/>
        <w:ind w:left="0"/>
        <w:jc w:val="both"/>
      </w:pPr>
      <w:r>
        <w:rPr>
          <w:rFonts w:ascii="Times New Roman"/>
          <w:b w:val="false"/>
          <w:i w:val="false"/>
          <w:color w:val="000000"/>
          <w:sz w:val="28"/>
        </w:rPr>
        <w:t xml:space="preserve">
      22. Мемлекеттік кірістер органы осы Қағидалардың 17-тармағында көзделген, келіп түскен өтініштер мен құжаттар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қаржылық қамтамасыз етуді есепке алу жөніндегі журнал жүргізеді.</w:t>
      </w:r>
    </w:p>
    <w:bookmarkEnd w:id="32"/>
    <w:p>
      <w:pPr>
        <w:spacing w:after="0"/>
        <w:ind w:left="0"/>
        <w:jc w:val="both"/>
      </w:pPr>
      <w:r>
        <w:rPr>
          <w:rFonts w:ascii="Times New Roman"/>
          <w:b w:val="false"/>
          <w:i w:val="false"/>
          <w:color w:val="000000"/>
          <w:sz w:val="28"/>
        </w:rPr>
        <w:t>
      Қаржылық қамтамасыз етуді есепке алу жөніндегі журнал нөмірленеді, тігіледі және мемлекеттік кірістер органының мөрімен бекітіледі.</w:t>
      </w:r>
    </w:p>
    <w:bookmarkStart w:name="z34" w:id="33"/>
    <w:p>
      <w:pPr>
        <w:spacing w:after="0"/>
        <w:ind w:left="0"/>
        <w:jc w:val="left"/>
      </w:pPr>
      <w:r>
        <w:rPr>
          <w:rFonts w:ascii="Times New Roman"/>
          <w:b/>
          <w:i w:val="false"/>
          <w:color w:val="000000"/>
        </w:rPr>
        <w:t xml:space="preserve"> 9. Қаржылық қамтамасыз ету қаражатының есебінен бюджет</w:t>
      </w:r>
      <w:r>
        <w:br/>
      </w:r>
      <w:r>
        <w:rPr>
          <w:rFonts w:ascii="Times New Roman"/>
          <w:b/>
          <w:i w:val="false"/>
          <w:color w:val="000000"/>
        </w:rPr>
        <w:t>шығындарын өтеу тәртібі</w:t>
      </w:r>
    </w:p>
    <w:bookmarkEnd w:id="33"/>
    <w:bookmarkStart w:name="z35" w:id="34"/>
    <w:p>
      <w:pPr>
        <w:spacing w:after="0"/>
        <w:ind w:left="0"/>
        <w:jc w:val="both"/>
      </w:pPr>
      <w:r>
        <w:rPr>
          <w:rFonts w:ascii="Times New Roman"/>
          <w:b w:val="false"/>
          <w:i w:val="false"/>
          <w:color w:val="000000"/>
          <w:sz w:val="28"/>
        </w:rPr>
        <w:t>
      23. Іс жүзінде тұтыну туралы құжатта қамтылған мәліметтердің анық еместігі анықталған жағдайда, мемлекеттік кірістер органы бюджет шығындарын өтеу жөніндегі шараларды қабылдайды.</w:t>
      </w:r>
    </w:p>
    <w:bookmarkEnd w:id="34"/>
    <w:p>
      <w:pPr>
        <w:spacing w:after="0"/>
        <w:ind w:left="0"/>
        <w:jc w:val="both"/>
      </w:pPr>
      <w:r>
        <w:rPr>
          <w:rFonts w:ascii="Times New Roman"/>
          <w:b w:val="false"/>
          <w:i w:val="false"/>
          <w:color w:val="000000"/>
          <w:sz w:val="28"/>
        </w:rPr>
        <w:t>
      Бұл ретте бюджет шығындарына әкеп соқтырған, іс жүзінде тұтыну туралы құжатта қамтылған мәліметтердің анық еместігін анықтау көздері: салықтық тексерулер актілері, құқық қорғау органдарының материалдары, басқа мемлекеттік органдардың ақпараты және т.б. болып табылады, бірақ мұнымен шектелмейді.</w:t>
      </w:r>
    </w:p>
    <w:bookmarkStart w:name="z36" w:id="35"/>
    <w:p>
      <w:pPr>
        <w:spacing w:after="0"/>
        <w:ind w:left="0"/>
        <w:jc w:val="both"/>
      </w:pPr>
      <w:r>
        <w:rPr>
          <w:rFonts w:ascii="Times New Roman"/>
          <w:b w:val="false"/>
          <w:i w:val="false"/>
          <w:color w:val="000000"/>
          <w:sz w:val="28"/>
        </w:rPr>
        <w:t>
      24. Бюджет шығындарына әкеп соқтырған, іс жүзінде тұтыну туралы құжатта қамтылған мәліметтердің анық еместігі нәтижесінде бюджет шығындарының сомасын айқындау мақсаты үшін ҚҚС-тен асып кеткен соманы заңсыз қайтару жүзеге асырылған салық төлеушіге қатысты мемлекеттік кірістер органы салықтық тексеру жүргізеді.</w:t>
      </w:r>
    </w:p>
    <w:bookmarkEnd w:id="35"/>
    <w:bookmarkStart w:name="z37" w:id="36"/>
    <w:p>
      <w:pPr>
        <w:spacing w:after="0"/>
        <w:ind w:left="0"/>
        <w:jc w:val="both"/>
      </w:pPr>
      <w:r>
        <w:rPr>
          <w:rFonts w:ascii="Times New Roman"/>
          <w:b w:val="false"/>
          <w:i w:val="false"/>
          <w:color w:val="000000"/>
          <w:sz w:val="28"/>
        </w:rPr>
        <w:t>
      25. Осы Қағидалардың 24-тармағында көрсетілген салықтық тексеру нәтижелері бойынша бюджет шығындарына әкеп соқтырған, іс жүзінде тұтыну туралы құжатта қамтылған мәліметтердің анық еместігі нәтижесінде салық төлеушіге заңсыз қайтарылған ҚҚС-тен асып кеткен сома айқындалған жағдайда, мемлекеттік кірістер органы Салық кодексінде көзделген нысан бойынша және тәртіппен хабарлама шығарады.</w:t>
      </w:r>
    </w:p>
    <w:bookmarkEnd w:id="36"/>
    <w:bookmarkStart w:name="z38" w:id="37"/>
    <w:p>
      <w:pPr>
        <w:spacing w:after="0"/>
        <w:ind w:left="0"/>
        <w:jc w:val="both"/>
      </w:pPr>
      <w:r>
        <w:rPr>
          <w:rFonts w:ascii="Times New Roman"/>
          <w:b w:val="false"/>
          <w:i w:val="false"/>
          <w:color w:val="000000"/>
          <w:sz w:val="28"/>
        </w:rPr>
        <w:t>
      26. Осы Қағидалардың 25-тармағында көрсетілген хабарлама орындалмаған жағдайда, осы хабарламаны тапсырған күннен бастап отыз жұмыс күні ішінде мемлекеттік кірістер органы осы Қағидалардың 27-тармағында көзделген тәртіппен қаржылық қамтамасыз ету қаражаты есебінен бюджет шығындарын өтеу жөніндегі шараларды қабылдайды.</w:t>
      </w:r>
    </w:p>
    <w:bookmarkEnd w:id="37"/>
    <w:p>
      <w:pPr>
        <w:spacing w:after="0"/>
        <w:ind w:left="0"/>
        <w:jc w:val="both"/>
      </w:pPr>
      <w:r>
        <w:rPr>
          <w:rFonts w:ascii="Times New Roman"/>
          <w:b w:val="false"/>
          <w:i w:val="false"/>
          <w:color w:val="000000"/>
          <w:sz w:val="28"/>
        </w:rPr>
        <w:t>
      Бюджет шығындарына әкеп соқтырған, іс жүзінде тұтыну туралы құжатта қамтылған мәліметтердің анық еместігі нәтижесінде ҚҚС-тен асып кеткен сомаларды заңсыз қайтаруды жүзеге асырған салық төлеуші таратылған жағдайда, мемлекеттік кірістер органы тікелей қаржылық қамтамасыз ету қаражаты есебінен бюджет шығындарын өтеу жөніндегі шараларды қабылдайды.</w:t>
      </w:r>
    </w:p>
    <w:p>
      <w:pPr>
        <w:spacing w:after="0"/>
        <w:ind w:left="0"/>
        <w:jc w:val="both"/>
      </w:pPr>
      <w:r>
        <w:rPr>
          <w:rFonts w:ascii="Times New Roman"/>
          <w:b w:val="false"/>
          <w:i w:val="false"/>
          <w:color w:val="000000"/>
          <w:sz w:val="28"/>
        </w:rPr>
        <w:t>
      Бұл ретте басқарушы компания немесе дербес кластерлік қор анық емес мәліметтер ұсыну нәтижесінде салық төлеушілерге заңсыз қайтарылған ҚҚС-тен асып кеткен сомаларды бюджеттің кірісіне ерікті түрде енгізу туралы шешім қабылдайды.</w:t>
      </w:r>
    </w:p>
    <w:bookmarkStart w:name="z39" w:id="38"/>
    <w:p>
      <w:pPr>
        <w:spacing w:after="0"/>
        <w:ind w:left="0"/>
        <w:jc w:val="both"/>
      </w:pPr>
      <w:r>
        <w:rPr>
          <w:rFonts w:ascii="Times New Roman"/>
          <w:b w:val="false"/>
          <w:i w:val="false"/>
          <w:color w:val="000000"/>
          <w:sz w:val="28"/>
        </w:rPr>
        <w:t>
      27. Басқарушы компания немесе дербес кластерлік қор осы Қағидалардың 26-тармағының үшінші бөлігінде көрсетілген ҚҚС-тен асып кеткен сомаларды бюджеттің кірісіне ерікті түрде аудармаған жағдайда, қаржылық қамтамасыз етуді қалыптастырудың таңдалған тәсіліне байланысты бюджет шығындарын өтеу мынадай тәртіппен жүргізіледі:</w:t>
      </w:r>
    </w:p>
    <w:bookmarkEnd w:id="38"/>
    <w:p>
      <w:pPr>
        <w:spacing w:after="0"/>
        <w:ind w:left="0"/>
        <w:jc w:val="both"/>
      </w:pPr>
      <w:r>
        <w:rPr>
          <w:rFonts w:ascii="Times New Roman"/>
          <w:b w:val="false"/>
          <w:i w:val="false"/>
          <w:color w:val="000000"/>
          <w:sz w:val="28"/>
        </w:rPr>
        <w:t>
      1) ақшалай қалыптастыру кезінде:</w:t>
      </w:r>
    </w:p>
    <w:p>
      <w:pPr>
        <w:spacing w:after="0"/>
        <w:ind w:left="0"/>
        <w:jc w:val="both"/>
      </w:pPr>
      <w:r>
        <w:rPr>
          <w:rFonts w:ascii="Times New Roman"/>
          <w:b w:val="false"/>
          <w:i w:val="false"/>
          <w:color w:val="000000"/>
          <w:sz w:val="28"/>
        </w:rPr>
        <w:t>
      мемлекеттік кірістер органы басқарушы компанияның немесе дербес кластерлік қордың шартты банк салымынан ақшаны акцептсіз тәртіппен есептен шығарады;</w:t>
      </w:r>
    </w:p>
    <w:p>
      <w:pPr>
        <w:spacing w:after="0"/>
        <w:ind w:left="0"/>
        <w:jc w:val="both"/>
      </w:pPr>
      <w:r>
        <w:rPr>
          <w:rFonts w:ascii="Times New Roman"/>
          <w:b w:val="false"/>
          <w:i w:val="false"/>
          <w:color w:val="000000"/>
          <w:sz w:val="28"/>
        </w:rPr>
        <w:t>
      2) банк кепілдігі арқылы қалыптастыру кезінде:</w:t>
      </w:r>
    </w:p>
    <w:p>
      <w:pPr>
        <w:spacing w:after="0"/>
        <w:ind w:left="0"/>
        <w:jc w:val="both"/>
      </w:pPr>
      <w:r>
        <w:rPr>
          <w:rFonts w:ascii="Times New Roman"/>
          <w:b w:val="false"/>
          <w:i w:val="false"/>
          <w:color w:val="000000"/>
          <w:sz w:val="28"/>
        </w:rPr>
        <w:t>
      мемлекеттік кірістер органы бюджет шығындарын өтеу туралы кепіл-банкке талап қояды;</w:t>
      </w:r>
    </w:p>
    <w:p>
      <w:pPr>
        <w:spacing w:after="0"/>
        <w:ind w:left="0"/>
        <w:jc w:val="both"/>
      </w:pPr>
      <w:r>
        <w:rPr>
          <w:rFonts w:ascii="Times New Roman"/>
          <w:b w:val="false"/>
          <w:i w:val="false"/>
          <w:color w:val="000000"/>
          <w:sz w:val="28"/>
        </w:rPr>
        <w:t>
      3) кепілгерлік шарты арқылы қалыптастыру кезінде:</w:t>
      </w:r>
    </w:p>
    <w:p>
      <w:pPr>
        <w:spacing w:after="0"/>
        <w:ind w:left="0"/>
        <w:jc w:val="both"/>
      </w:pPr>
      <w:r>
        <w:rPr>
          <w:rFonts w:ascii="Times New Roman"/>
          <w:b w:val="false"/>
          <w:i w:val="false"/>
          <w:color w:val="000000"/>
          <w:sz w:val="28"/>
        </w:rPr>
        <w:t>
      мемлекеттік кірістер органы кепілгердің шартты банк салымынан ақшаны акцептсіз тәртіппен есептен шығарады;</w:t>
      </w:r>
    </w:p>
    <w:p>
      <w:pPr>
        <w:spacing w:after="0"/>
        <w:ind w:left="0"/>
        <w:jc w:val="both"/>
      </w:pPr>
      <w:r>
        <w:rPr>
          <w:rFonts w:ascii="Times New Roman"/>
          <w:b w:val="false"/>
          <w:i w:val="false"/>
          <w:color w:val="000000"/>
          <w:sz w:val="28"/>
        </w:rPr>
        <w:t>
      4) мүлік кепілдігі арқылы қалыптастыру кезінде:</w:t>
      </w:r>
    </w:p>
    <w:p>
      <w:pPr>
        <w:spacing w:after="0"/>
        <w:ind w:left="0"/>
        <w:jc w:val="both"/>
      </w:pPr>
      <w:r>
        <w:rPr>
          <w:rFonts w:ascii="Times New Roman"/>
          <w:b w:val="false"/>
          <w:i w:val="false"/>
          <w:color w:val="000000"/>
          <w:sz w:val="28"/>
        </w:rPr>
        <w:t>
      мемлекеттік кірістер органы сот тәртібімен кепіл затынан өндіріп алады;</w:t>
      </w:r>
    </w:p>
    <w:p>
      <w:pPr>
        <w:spacing w:after="0"/>
        <w:ind w:left="0"/>
        <w:jc w:val="both"/>
      </w:pPr>
      <w:r>
        <w:rPr>
          <w:rFonts w:ascii="Times New Roman"/>
          <w:b w:val="false"/>
          <w:i w:val="false"/>
          <w:color w:val="000000"/>
          <w:sz w:val="28"/>
        </w:rPr>
        <w:t xml:space="preserve">
      5) сақтандыру </w:t>
      </w:r>
      <w:r>
        <w:rPr>
          <w:rFonts w:ascii="Times New Roman"/>
          <w:b w:val="false"/>
          <w:i w:val="false"/>
          <w:color w:val="000000"/>
          <w:sz w:val="28"/>
        </w:rPr>
        <w:t>шарты</w:t>
      </w:r>
      <w:r>
        <w:rPr>
          <w:rFonts w:ascii="Times New Roman"/>
          <w:b w:val="false"/>
          <w:i w:val="false"/>
          <w:color w:val="000000"/>
          <w:sz w:val="28"/>
        </w:rPr>
        <w:t xml:space="preserve"> арқылы қалыптастыру кезінде:</w:t>
      </w:r>
    </w:p>
    <w:p>
      <w:pPr>
        <w:spacing w:after="0"/>
        <w:ind w:left="0"/>
        <w:jc w:val="both"/>
      </w:pPr>
      <w:r>
        <w:rPr>
          <w:rFonts w:ascii="Times New Roman"/>
          <w:b w:val="false"/>
          <w:i w:val="false"/>
          <w:color w:val="000000"/>
          <w:sz w:val="28"/>
        </w:rPr>
        <w:t>
      мемлекеттік кірістер органы бюджет шығындарын өтеу туралы сақтандыру ұйымына талап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қамтамасыз етуді</w:t>
            </w:r>
            <w:r>
              <w:br/>
            </w:r>
            <w:r>
              <w:rPr>
                <w:rFonts w:ascii="Times New Roman"/>
                <w:b w:val="false"/>
                <w:i w:val="false"/>
                <w:color w:val="000000"/>
                <w:sz w:val="20"/>
              </w:rPr>
              <w:t>қалыптастыру, арнайы экономикалық</w:t>
            </w:r>
            <w:r>
              <w:br/>
            </w:r>
            <w:r>
              <w:rPr>
                <w:rFonts w:ascii="Times New Roman"/>
                <w:b w:val="false"/>
                <w:i w:val="false"/>
                <w:color w:val="000000"/>
                <w:sz w:val="20"/>
              </w:rPr>
              <w:t>аймақтың басқарушы компаниясында</w:t>
            </w:r>
            <w:r>
              <w:br/>
            </w:r>
            <w:r>
              <w:rPr>
                <w:rFonts w:ascii="Times New Roman"/>
                <w:b w:val="false"/>
                <w:i w:val="false"/>
                <w:color w:val="000000"/>
                <w:sz w:val="20"/>
              </w:rPr>
              <w:t>немесе дербес кластерлік қорда</w:t>
            </w:r>
            <w:r>
              <w:br/>
            </w:r>
            <w:r>
              <w:rPr>
                <w:rFonts w:ascii="Times New Roman"/>
                <w:b w:val="false"/>
                <w:i w:val="false"/>
                <w:color w:val="000000"/>
                <w:sz w:val="20"/>
              </w:rPr>
              <w:t>осындай қамтамасыз етудің болуын</w:t>
            </w:r>
            <w:r>
              <w:br/>
            </w:r>
            <w:r>
              <w:rPr>
                <w:rFonts w:ascii="Times New Roman"/>
                <w:b w:val="false"/>
                <w:i w:val="false"/>
                <w:color w:val="000000"/>
                <w:sz w:val="20"/>
              </w:rPr>
              <w:t>растайтын құжаттарды ұсыну,</w:t>
            </w:r>
            <w:r>
              <w:br/>
            </w:r>
            <w:r>
              <w:rPr>
                <w:rFonts w:ascii="Times New Roman"/>
                <w:b w:val="false"/>
                <w:i w:val="false"/>
                <w:color w:val="000000"/>
                <w:sz w:val="20"/>
              </w:rPr>
              <w:t>сондай-ақ қаржылық қамтамасыз ету</w:t>
            </w:r>
            <w:r>
              <w:br/>
            </w:r>
            <w:r>
              <w:rPr>
                <w:rFonts w:ascii="Times New Roman"/>
                <w:b w:val="false"/>
                <w:i w:val="false"/>
                <w:color w:val="000000"/>
                <w:sz w:val="20"/>
              </w:rPr>
              <w:t>қаражаты есебінен бюджет</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(басқарушы компанияның немесе дербес кластерлік қордың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ЖСН/БСН, СТН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___________________________________________________________________</w:t>
      </w:r>
    </w:p>
    <w:bookmarkStart w:name="z41" w:id="39"/>
    <w:p>
      <w:pPr>
        <w:spacing w:after="0"/>
        <w:ind w:left="0"/>
        <w:jc w:val="left"/>
      </w:pPr>
      <w:r>
        <w:rPr>
          <w:rFonts w:ascii="Times New Roman"/>
          <w:b/>
          <w:i w:val="false"/>
          <w:color w:val="000000"/>
        </w:rPr>
        <w:t xml:space="preserve"> Өтініш</w:t>
      </w:r>
    </w:p>
    <w:bookmarkEnd w:id="39"/>
    <w:p>
      <w:pPr>
        <w:spacing w:after="0"/>
        <w:ind w:left="0"/>
        <w:jc w:val="both"/>
      </w:pPr>
      <w:r>
        <w:rPr>
          <w:rFonts w:ascii="Times New Roman"/>
          <w:b w:val="false"/>
          <w:i w:val="false"/>
          <w:color w:val="000000"/>
          <w:sz w:val="28"/>
        </w:rPr>
        <w:t>
      "Салық және бюджетке төленетін басқа да міндетті төлемдер</w:t>
      </w:r>
    </w:p>
    <w:p>
      <w:pPr>
        <w:spacing w:after="0"/>
        <w:ind w:left="0"/>
        <w:jc w:val="both"/>
      </w:pPr>
      <w:r>
        <w:rPr>
          <w:rFonts w:ascii="Times New Roman"/>
          <w:b w:val="false"/>
          <w:i w:val="false"/>
          <w:color w:val="000000"/>
          <w:sz w:val="28"/>
        </w:rPr>
        <w:t>
      туралы" Қазақстан Республикасы Кодексінің (Салық кодексі)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244-2-бабына</w:t>
      </w:r>
      <w:r>
        <w:rPr>
          <w:rFonts w:ascii="Times New Roman"/>
          <w:b w:val="false"/>
          <w:i w:val="false"/>
          <w:color w:val="000000"/>
          <w:sz w:val="28"/>
        </w:rPr>
        <w:t xml:space="preserve"> сәйкес қалыптастырылған қаржылық қамтамасыз ету бойынша</w:t>
      </w:r>
    </w:p>
    <w:p>
      <w:pPr>
        <w:spacing w:after="0"/>
        <w:ind w:left="0"/>
        <w:jc w:val="both"/>
      </w:pPr>
      <w:r>
        <w:rPr>
          <w:rFonts w:ascii="Times New Roman"/>
          <w:b w:val="false"/>
          <w:i w:val="false"/>
          <w:color w:val="000000"/>
          <w:sz w:val="28"/>
        </w:rPr>
        <w:t>
      құжаттарды қабылдауды сұраймын.</w:t>
      </w:r>
    </w:p>
    <w:p>
      <w:pPr>
        <w:spacing w:after="0"/>
        <w:ind w:left="0"/>
        <w:jc w:val="both"/>
      </w:pPr>
      <w:r>
        <w:rPr>
          <w:rFonts w:ascii="Times New Roman"/>
          <w:b w:val="false"/>
          <w:i w:val="false"/>
          <w:color w:val="000000"/>
          <w:sz w:val="28"/>
        </w:rPr>
        <w:t>
      Қаржылық қамтамасыз етуді қалыптастыру тәсілі: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Қосымша ____ парақта:</w:t>
      </w:r>
    </w:p>
    <w:p>
      <w:pPr>
        <w:spacing w:after="0"/>
        <w:ind w:left="0"/>
        <w:jc w:val="both"/>
      </w:pPr>
      <w:r>
        <w:rPr>
          <w:rFonts w:ascii="Times New Roman"/>
          <w:b w:val="false"/>
          <w:i w:val="false"/>
          <w:color w:val="000000"/>
          <w:sz w:val="28"/>
        </w:rPr>
        <w:t>
      1.____________________________________________</w:t>
      </w:r>
    </w:p>
    <w:p>
      <w:pPr>
        <w:spacing w:after="0"/>
        <w:ind w:left="0"/>
        <w:jc w:val="both"/>
      </w:pPr>
      <w:r>
        <w:rPr>
          <w:rFonts w:ascii="Times New Roman"/>
          <w:b w:val="false"/>
          <w:i w:val="false"/>
          <w:color w:val="000000"/>
          <w:sz w:val="28"/>
        </w:rPr>
        <w:t>
      2.____________________________________________</w:t>
      </w:r>
    </w:p>
    <w:p>
      <w:pPr>
        <w:spacing w:after="0"/>
        <w:ind w:left="0"/>
        <w:jc w:val="both"/>
      </w:pPr>
      <w:r>
        <w:rPr>
          <w:rFonts w:ascii="Times New Roman"/>
          <w:b w:val="false"/>
          <w:i w:val="false"/>
          <w:color w:val="000000"/>
          <w:sz w:val="28"/>
        </w:rPr>
        <w:t>
      3.____________________________________________</w:t>
      </w:r>
    </w:p>
    <w:p>
      <w:pPr>
        <w:spacing w:after="0"/>
        <w:ind w:left="0"/>
        <w:jc w:val="both"/>
      </w:pPr>
      <w:r>
        <w:rPr>
          <w:rFonts w:ascii="Times New Roman"/>
          <w:b w:val="false"/>
          <w:i w:val="false"/>
          <w:color w:val="000000"/>
          <w:sz w:val="28"/>
        </w:rPr>
        <w:t>
      4.____________________________________________</w:t>
      </w:r>
    </w:p>
    <w:p>
      <w:pPr>
        <w:spacing w:after="0"/>
        <w:ind w:left="0"/>
        <w:jc w:val="both"/>
      </w:pPr>
      <w:r>
        <w:rPr>
          <w:rFonts w:ascii="Times New Roman"/>
          <w:b w:val="false"/>
          <w:i w:val="false"/>
          <w:color w:val="000000"/>
          <w:sz w:val="28"/>
        </w:rPr>
        <w:t>
      Күні _________________________________________   __________________</w:t>
      </w:r>
    </w:p>
    <w:p>
      <w:pPr>
        <w:spacing w:after="0"/>
        <w:ind w:left="0"/>
        <w:jc w:val="both"/>
      </w:pPr>
      <w:r>
        <w:rPr>
          <w:rFonts w:ascii="Times New Roman"/>
          <w:b w:val="false"/>
          <w:i w:val="false"/>
          <w:color w:val="000000"/>
          <w:sz w:val="28"/>
        </w:rPr>
        <w:t>
      ______________________________________________    (басшының және</w:t>
      </w:r>
    </w:p>
    <w:p>
      <w:pPr>
        <w:spacing w:after="0"/>
        <w:ind w:left="0"/>
        <w:jc w:val="both"/>
      </w:pPr>
      <w:r>
        <w:rPr>
          <w:rFonts w:ascii="Times New Roman"/>
          <w:b w:val="false"/>
          <w:i w:val="false"/>
          <w:color w:val="000000"/>
          <w:sz w:val="28"/>
        </w:rPr>
        <w:t>
      (немесе) оны алмастыратын тұлғаның лауазымы (тегі, аты, әкесінің</w:t>
      </w:r>
    </w:p>
    <w:p>
      <w:pPr>
        <w:spacing w:after="0"/>
        <w:ind w:left="0"/>
        <w:jc w:val="both"/>
      </w:pPr>
      <w:r>
        <w:rPr>
          <w:rFonts w:ascii="Times New Roman"/>
          <w:b w:val="false"/>
          <w:i w:val="false"/>
          <w:color w:val="000000"/>
          <w:sz w:val="28"/>
        </w:rPr>
        <w:t>
      аты) 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Қабылданды ______________________________ (күні, мемлекеттік кірістер</w:t>
      </w:r>
    </w:p>
    <w:p>
      <w:pPr>
        <w:spacing w:after="0"/>
        <w:ind w:left="0"/>
        <w:jc w:val="both"/>
      </w:pPr>
      <w:r>
        <w:rPr>
          <w:rFonts w:ascii="Times New Roman"/>
          <w:b w:val="false"/>
          <w:i w:val="false"/>
          <w:color w:val="000000"/>
          <w:sz w:val="28"/>
        </w:rPr>
        <w:t>
      органының мөртаңбасы) _______________________________ _______________</w:t>
      </w:r>
    </w:p>
    <w:p>
      <w:pPr>
        <w:spacing w:after="0"/>
        <w:ind w:left="0"/>
        <w:jc w:val="both"/>
      </w:pPr>
      <w:r>
        <w:rPr>
          <w:rFonts w:ascii="Times New Roman"/>
          <w:b w:val="false"/>
          <w:i w:val="false"/>
          <w:color w:val="000000"/>
          <w:sz w:val="28"/>
        </w:rPr>
        <w:t>
      (мемлекеттік кірістер органы маманының лауазымы) (қолы) (тегі, аты,</w:t>
      </w:r>
    </w:p>
    <w:p>
      <w:pPr>
        <w:spacing w:after="0"/>
        <w:ind w:left="0"/>
        <w:jc w:val="both"/>
      </w:pPr>
      <w:r>
        <w:rPr>
          <w:rFonts w:ascii="Times New Roman"/>
          <w:b w:val="false"/>
          <w:i w:val="false"/>
          <w:color w:val="000000"/>
          <w:sz w:val="28"/>
        </w:rPr>
        <w:t>
      әкесінің аты)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қамтамасыз етуді</w:t>
            </w:r>
            <w:r>
              <w:br/>
            </w:r>
            <w:r>
              <w:rPr>
                <w:rFonts w:ascii="Times New Roman"/>
                <w:b w:val="false"/>
                <w:i w:val="false"/>
                <w:color w:val="000000"/>
                <w:sz w:val="20"/>
              </w:rPr>
              <w:t>қалыптастыру, арнайы экономикалық</w:t>
            </w:r>
            <w:r>
              <w:br/>
            </w:r>
            <w:r>
              <w:rPr>
                <w:rFonts w:ascii="Times New Roman"/>
                <w:b w:val="false"/>
                <w:i w:val="false"/>
                <w:color w:val="000000"/>
                <w:sz w:val="20"/>
              </w:rPr>
              <w:t>аймақтың басқарушы компаниясында</w:t>
            </w:r>
            <w:r>
              <w:br/>
            </w:r>
            <w:r>
              <w:rPr>
                <w:rFonts w:ascii="Times New Roman"/>
                <w:b w:val="false"/>
                <w:i w:val="false"/>
                <w:color w:val="000000"/>
                <w:sz w:val="20"/>
              </w:rPr>
              <w:t>немесе дербес кластерлік қорда</w:t>
            </w:r>
            <w:r>
              <w:br/>
            </w:r>
            <w:r>
              <w:rPr>
                <w:rFonts w:ascii="Times New Roman"/>
                <w:b w:val="false"/>
                <w:i w:val="false"/>
                <w:color w:val="000000"/>
                <w:sz w:val="20"/>
              </w:rPr>
              <w:t>осындай қамтамасыз етудің болуын</w:t>
            </w:r>
            <w:r>
              <w:br/>
            </w:r>
            <w:r>
              <w:rPr>
                <w:rFonts w:ascii="Times New Roman"/>
                <w:b w:val="false"/>
                <w:i w:val="false"/>
                <w:color w:val="000000"/>
                <w:sz w:val="20"/>
              </w:rPr>
              <w:t>растайтын құжаттарды ұсыну,</w:t>
            </w:r>
            <w:r>
              <w:br/>
            </w:r>
            <w:r>
              <w:rPr>
                <w:rFonts w:ascii="Times New Roman"/>
                <w:b w:val="false"/>
                <w:i w:val="false"/>
                <w:color w:val="000000"/>
                <w:sz w:val="20"/>
              </w:rPr>
              <w:t>сондай-ақ қаржылық қамтамасыз ету</w:t>
            </w:r>
            <w:r>
              <w:br/>
            </w:r>
            <w:r>
              <w:rPr>
                <w:rFonts w:ascii="Times New Roman"/>
                <w:b w:val="false"/>
                <w:i w:val="false"/>
                <w:color w:val="000000"/>
                <w:sz w:val="20"/>
              </w:rPr>
              <w:t>қаражаты есебінен бюджет</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(басқарушы компанияның немесе дербес кластерлік қордың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ЖСН/БСН, СТН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 "Салық және бюджетке төленетін</w:t>
      </w:r>
    </w:p>
    <w:p>
      <w:pPr>
        <w:spacing w:after="0"/>
        <w:ind w:left="0"/>
        <w:jc w:val="both"/>
      </w:pPr>
      <w:r>
        <w:rPr>
          <w:rFonts w:ascii="Times New Roman"/>
          <w:b w:val="false"/>
          <w:i w:val="false"/>
          <w:color w:val="000000"/>
          <w:sz w:val="28"/>
        </w:rPr>
        <w:t>
      (мемлекеттік табыстар органының атауы)</w:t>
      </w:r>
    </w:p>
    <w:p>
      <w:pPr>
        <w:spacing w:after="0"/>
        <w:ind w:left="0"/>
        <w:jc w:val="both"/>
      </w:pPr>
      <w:r>
        <w:rPr>
          <w:rFonts w:ascii="Times New Roman"/>
          <w:b w:val="false"/>
          <w:i w:val="false"/>
          <w:color w:val="000000"/>
          <w:sz w:val="28"/>
        </w:rPr>
        <w:t>
      басқа да міндетті төлемдер туралы" Қазақстан Республикасы Кодексінің</w:t>
      </w:r>
    </w:p>
    <w:p>
      <w:pPr>
        <w:spacing w:after="0"/>
        <w:ind w:left="0"/>
        <w:jc w:val="both"/>
      </w:pPr>
      <w:r>
        <w:rPr>
          <w:rFonts w:ascii="Times New Roman"/>
          <w:b w:val="false"/>
          <w:i w:val="false"/>
          <w:color w:val="000000"/>
          <w:sz w:val="28"/>
        </w:rPr>
        <w:t xml:space="preserve">
      (Салық кодексі) </w:t>
      </w:r>
      <w:r>
        <w:rPr>
          <w:rFonts w:ascii="Times New Roman"/>
          <w:b w:val="false"/>
          <w:i w:val="false"/>
          <w:color w:val="000000"/>
          <w:sz w:val="28"/>
        </w:rPr>
        <w:t>244-2-бабына</w:t>
      </w:r>
      <w:r>
        <w:rPr>
          <w:rFonts w:ascii="Times New Roman"/>
          <w:b w:val="false"/>
          <w:i w:val="false"/>
          <w:color w:val="000000"/>
          <w:sz w:val="28"/>
        </w:rPr>
        <w:t xml:space="preserve"> сәйкес қалыптастырылған қаржылық</w:t>
      </w:r>
    </w:p>
    <w:p>
      <w:pPr>
        <w:spacing w:after="0"/>
        <w:ind w:left="0"/>
        <w:jc w:val="both"/>
      </w:pPr>
      <w:r>
        <w:rPr>
          <w:rFonts w:ascii="Times New Roman"/>
          <w:b w:val="false"/>
          <w:i w:val="false"/>
          <w:color w:val="000000"/>
          <w:sz w:val="28"/>
        </w:rPr>
        <w:t>
      қамтамасыз ету қабылданғанын хабарлайды.</w:t>
      </w:r>
    </w:p>
    <w:p>
      <w:pPr>
        <w:spacing w:after="0"/>
        <w:ind w:left="0"/>
        <w:jc w:val="both"/>
      </w:pPr>
      <w:r>
        <w:rPr>
          <w:rFonts w:ascii="Times New Roman"/>
          <w:b w:val="false"/>
          <w:i w:val="false"/>
          <w:color w:val="000000"/>
          <w:sz w:val="28"/>
        </w:rPr>
        <w:t>
      Күні ______________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______________________________ ________ ___________________ _________</w:t>
      </w:r>
    </w:p>
    <w:p>
      <w:pPr>
        <w:spacing w:after="0"/>
        <w:ind w:left="0"/>
        <w:jc w:val="both"/>
      </w:pPr>
      <w:r>
        <w:rPr>
          <w:rFonts w:ascii="Times New Roman"/>
          <w:b w:val="false"/>
          <w:i w:val="false"/>
          <w:color w:val="000000"/>
          <w:sz w:val="28"/>
        </w:rPr>
        <w:t>
      (мемлекеттік кірістер органы басшысының және (немесе) оны</w:t>
      </w:r>
    </w:p>
    <w:p>
      <w:pPr>
        <w:spacing w:after="0"/>
        <w:ind w:left="0"/>
        <w:jc w:val="both"/>
      </w:pPr>
      <w:r>
        <w:rPr>
          <w:rFonts w:ascii="Times New Roman"/>
          <w:b w:val="false"/>
          <w:i w:val="false"/>
          <w:color w:val="000000"/>
          <w:sz w:val="28"/>
        </w:rPr>
        <w:t>
      алмастыратын тұлғаның лауазымы (тегі, аты, әкесінің аты)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қамтамасыз етуді</w:t>
            </w:r>
            <w:r>
              <w:br/>
            </w:r>
            <w:r>
              <w:rPr>
                <w:rFonts w:ascii="Times New Roman"/>
                <w:b w:val="false"/>
                <w:i w:val="false"/>
                <w:color w:val="000000"/>
                <w:sz w:val="20"/>
              </w:rPr>
              <w:t>қалыптастыру, арнайы экономикалық</w:t>
            </w:r>
            <w:r>
              <w:br/>
            </w:r>
            <w:r>
              <w:rPr>
                <w:rFonts w:ascii="Times New Roman"/>
                <w:b w:val="false"/>
                <w:i w:val="false"/>
                <w:color w:val="000000"/>
                <w:sz w:val="20"/>
              </w:rPr>
              <w:t>аймақтың басқарушы компаниясында</w:t>
            </w:r>
            <w:r>
              <w:br/>
            </w:r>
            <w:r>
              <w:rPr>
                <w:rFonts w:ascii="Times New Roman"/>
                <w:b w:val="false"/>
                <w:i w:val="false"/>
                <w:color w:val="000000"/>
                <w:sz w:val="20"/>
              </w:rPr>
              <w:t>немесе дербес кластерлік қорда</w:t>
            </w:r>
            <w:r>
              <w:br/>
            </w:r>
            <w:r>
              <w:rPr>
                <w:rFonts w:ascii="Times New Roman"/>
                <w:b w:val="false"/>
                <w:i w:val="false"/>
                <w:color w:val="000000"/>
                <w:sz w:val="20"/>
              </w:rPr>
              <w:t>осындай қамтамасыз етудің болуын</w:t>
            </w:r>
            <w:r>
              <w:br/>
            </w:r>
            <w:r>
              <w:rPr>
                <w:rFonts w:ascii="Times New Roman"/>
                <w:b w:val="false"/>
                <w:i w:val="false"/>
                <w:color w:val="000000"/>
                <w:sz w:val="20"/>
              </w:rPr>
              <w:t>растайтын құжаттарды ұсыну,</w:t>
            </w:r>
            <w:r>
              <w:br/>
            </w:r>
            <w:r>
              <w:rPr>
                <w:rFonts w:ascii="Times New Roman"/>
                <w:b w:val="false"/>
                <w:i w:val="false"/>
                <w:color w:val="000000"/>
                <w:sz w:val="20"/>
              </w:rPr>
              <w:t>сондай-ақ қаржылық қамтамасыз ету</w:t>
            </w:r>
            <w:r>
              <w:br/>
            </w:r>
            <w:r>
              <w:rPr>
                <w:rFonts w:ascii="Times New Roman"/>
                <w:b w:val="false"/>
                <w:i w:val="false"/>
                <w:color w:val="000000"/>
                <w:sz w:val="20"/>
              </w:rPr>
              <w:t>қаражаты есебінен бюджет</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3-қосымша</w:t>
            </w:r>
          </w:p>
        </w:tc>
      </w:tr>
    </w:tbl>
    <w:bookmarkStart w:name="z44" w:id="40"/>
    <w:p>
      <w:pPr>
        <w:spacing w:after="0"/>
        <w:ind w:left="0"/>
        <w:jc w:val="left"/>
      </w:pPr>
      <w:r>
        <w:rPr>
          <w:rFonts w:ascii="Times New Roman"/>
          <w:b/>
          <w:i w:val="false"/>
          <w:color w:val="000000"/>
        </w:rPr>
        <w:t xml:space="preserve"> Қаржылық қамтамасыз етуді есепке алу жөніндегі журнал</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1053"/>
        <w:gridCol w:w="1192"/>
        <w:gridCol w:w="1022"/>
        <w:gridCol w:w="1790"/>
        <w:gridCol w:w="776"/>
        <w:gridCol w:w="1144"/>
        <w:gridCol w:w="2163"/>
        <w:gridCol w:w="1608"/>
        <w:gridCol w:w="1054"/>
      </w:tblGrid>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компанияның немесе дербес кластерлік қордың атауы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компанияның немесе дербес кластерлік қордың заңды мекенжайы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 (ЖСН/БСН)</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нөмірі (СТН) (бар болса)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қамтамасыз етуді қалыптастыру тәсілі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қамтамасыз ету сомасы (теңге)</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тапсырған басқарушы компания немесе дербес кластерлік қор өкілінің тегі, аты, әкесінің аты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қабылдаған мемлекеттік кірістер органы лауазымды тұлғасының аты, әкесінің аты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қамтамасыз ету бойынша құжаттардың қабылданған күні</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