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0267c" w14:textId="c5026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21 ақпандағы № 249 Қаулысы. Күші жойылды - Қазақстан Республикасы Үкіметінің 2023 жылғы 21 маусымдағы № 492 қаулысымен</w:t>
      </w:r>
    </w:p>
    <w:p>
      <w:pPr>
        <w:spacing w:after="0"/>
        <w:ind w:left="0"/>
        <w:jc w:val="both"/>
      </w:pPr>
      <w:r>
        <w:rPr>
          <w:rFonts w:ascii="Times New Roman"/>
          <w:b w:val="false"/>
          <w:i w:val="false"/>
          <w:color w:val="ff0000"/>
          <w:sz w:val="28"/>
        </w:rPr>
        <w:t xml:space="preserve">
      Ескерту. Күші жойылды – ҚР Үкіметінің 21.06.2023 </w:t>
      </w:r>
      <w:r>
        <w:rPr>
          <w:rFonts w:ascii="Times New Roman"/>
          <w:b w:val="false"/>
          <w:i w:val="false"/>
          <w:color w:val="ff0000"/>
          <w:sz w:val="28"/>
        </w:rPr>
        <w:t>№ 492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 бекіту туралы" Қазақстан Республикасы Үкіметінің 2009 жылғы 15 маусымдағы № 906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both"/>
      </w:pPr>
      <w:r>
        <w:rPr>
          <w:rFonts w:ascii="Times New Roman"/>
          <w:b w:val="false"/>
          <w:i w:val="false"/>
          <w:color w:val="000000"/>
          <w:sz w:val="28"/>
        </w:rPr>
        <w:t>
      көрсетілген қаулымен бекітілген Үкіметтік борыштың және жергілікті атқарушы орган борышының лимитін, мемлекеттік кепілдіктер мен мемлекет кепілгерліктерін беру лимиттерін айқындау ережесінде: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"8. Мемлекеттік жоспарлау жөніндегі орталық уәкілетті орган осы Ережеге 2-қосымшаға сәйкес формулалар бойынша облыстардың, республикалық маңызы бар қаланың, астананың жергілікті атқарушы органдары борышының жоспарланатын қаржы жылына арналған лимитін айқындайды және жоспарланатын жылдың алдындағы жылдың 15 тамызына дейінгі мерзімде Қазақстан Республикасының Үкіметіне бекітуге жібереді.";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"10. Мемлекеттік жоспарлау жөніндегі орталық уәкілетті орган мемлекеттік кепілдіктер мен мемлекет кепілгерліктерін берудің тиісті қаржы жылына арналған лимиттерін осы Ережеге 3-қосымшаға сәйкес формулалар бойынша айқындайды және мемлекеттік кепілдіктер мен мемлекет кепілгерліктерін берудің тиісті қаржы жылына арналған лимиті бойынша тиісті ұсыныстарды Республикалық бюджет комиссиясының қарауына енгізеді.".</w:t>
      </w:r>
    </w:p>
    <w:bookmarkEnd w:id="3"/>
    <w:bookmarkStart w:name="z7"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