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0b28" w14:textId="1560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2012 – 2014 жылдарға арналған кепілдендірілген трансферт туралы" 2011 жылғы 15 қарашадағы Қазақстан Республикасының Заңына өзгеріс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20 ақпандағы № 240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қорынан 2012 – 2014 жылдарға арналған кепілдендірілген трансферт туралы» 2011 жылғы 15 қарашадағы Қазақстан Республикасының Заңына өзгеріс енгізу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«Қазақстан Республикасының Ұлттық қорынан 2012 – 2014 жылдарға</w:t>
      </w:r>
      <w:r>
        <w:br/>
      </w:r>
      <w:r>
        <w:rPr>
          <w:rFonts w:ascii="Times New Roman"/>
          <w:b/>
          <w:i w:val="false"/>
          <w:color w:val="000000"/>
        </w:rPr>
        <w:t>
арналған кепілдендірілген трансферт туралы» 2011 жылғы 15</w:t>
      </w:r>
      <w:r>
        <w:br/>
      </w:r>
      <w:r>
        <w:rPr>
          <w:rFonts w:ascii="Times New Roman"/>
          <w:b/>
          <w:i w:val="false"/>
          <w:color w:val="000000"/>
        </w:rPr>
        <w:t>
қарашадағы Қазақстан Республикасының Заңына өзгеріс енгізу</w:t>
      </w:r>
      <w:r>
        <w:br/>
      </w:r>
      <w:r>
        <w:rPr>
          <w:rFonts w:ascii="Times New Roman"/>
          <w:b/>
          <w:i w:val="false"/>
          <w:color w:val="000000"/>
        </w:rPr>
        <w:t>
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 Ұлттық қорынан 2012 – 2014 жылдарға арналған кепілдендірілген трансферт туралы» 2011 жылғы  15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19 қарашада «Егемен Қазақстан» және 2011 жылғы 18 қарашада «Казахстанская правда»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1-бап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«1-бап. Қазақстан Республикасының Ұлттық қорынан 2012 – 2014 жылдарға арналған республикалық бюджетке кепілдендірілген трансферттің мынадай мөлшері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 – 1 380 000 000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 – 1 380 000 000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 – 1 200 000 000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алғашқы ресми жарияланғанынан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