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05a2f" w14:textId="de05a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лицензияланатын қызметтің жекелеген түрлеріне (кіші түрлеріне) қойылатын біліктілік талаптарын бекіту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25 қаңтардағы № 162 Қаулысы. Күші жойылды - Қазақстан Республикасының Үкіметінің 2013 жылғы 5 ақпандағы № 89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05.02.2013 </w:t>
      </w:r>
      <w:r>
        <w:rPr>
          <w:rFonts w:ascii="Times New Roman"/>
          <w:b w:val="false"/>
          <w:i w:val="false"/>
          <w:color w:val="ff0000"/>
          <w:sz w:val="28"/>
        </w:rPr>
        <w:t>№ 89</w:t>
      </w:r>
      <w:r>
        <w:rPr>
          <w:rFonts w:ascii="Times New Roman"/>
          <w:b w:val="false"/>
          <w:i w:val="false"/>
          <w:color w:val="ff0000"/>
          <w:sz w:val="28"/>
        </w:rPr>
        <w:t xml:space="preserve"> қаулысымен (алғашқы ресми жарияланғанынан кейін күнтізбелік жиырма бір күн өткен соң қолданысқа енгiзiледi).</w:t>
      </w:r>
    </w:p>
    <w:bookmarkEnd w:id="0"/>
    <w:bookmarkStart w:name="z2" w:id="1"/>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2001 жылғы 16 шілдедегі және «</w:t>
      </w:r>
      <w:r>
        <w:rPr>
          <w:rFonts w:ascii="Times New Roman"/>
          <w:b w:val="false"/>
          <w:i w:val="false"/>
          <w:color w:val="000000"/>
          <w:sz w:val="28"/>
        </w:rPr>
        <w:t>Лицензиялау туралы</w:t>
      </w:r>
      <w:r>
        <w:rPr>
          <w:rFonts w:ascii="Times New Roman"/>
          <w:b w:val="false"/>
          <w:i w:val="false"/>
          <w:color w:val="000000"/>
          <w:sz w:val="28"/>
        </w:rPr>
        <w:t xml:space="preserve">» 2007 жылғы 11 қаңтардағы заңдарына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сәулет, қала құрылысы және құрылыс саласындағы лицензияланатын қызметтің жекелеген түрлеріне (кіші түрлеріне)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«Сәулет, қала құрылысы және құрылыс саласындағы қызметті лицензиялау ережесін және оған қойылатын біліктілік талаптарын бекіту туралы» Қазақстан Республикасы Үкіметінің 2007 жылғы 30 маусымдағы № 555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23, 261-құжат);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2007 жылғы 30 маусымдағы  N 555 қаулысына өзгеріс енгізу туралы» Қазақстан Республикасы Үкіметінің 2008 жылғы 6 мамырдағы № 422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23, 221-құжат).</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күнтізбелік жиырма бір күн өткен соң қолданысқа енгiзiледi.</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25 қаңтардағы</w:t>
      </w:r>
      <w:r>
        <w:br/>
      </w:r>
      <w:r>
        <w:rPr>
          <w:rFonts w:ascii="Times New Roman"/>
          <w:b w:val="false"/>
          <w:i w:val="false"/>
          <w:color w:val="000000"/>
          <w:sz w:val="28"/>
        </w:rPr>
        <w:t xml:space="preserve">
№ 162 қаулысымен   </w:t>
      </w:r>
      <w:r>
        <w:br/>
      </w:r>
      <w:r>
        <w:rPr>
          <w:rFonts w:ascii="Times New Roman"/>
          <w:b w:val="false"/>
          <w:i w:val="false"/>
          <w:color w:val="000000"/>
          <w:sz w:val="28"/>
        </w:rPr>
        <w:t xml:space="preserve">
бекітілген      </w:t>
      </w:r>
    </w:p>
    <w:bookmarkEnd w:id="2"/>
    <w:bookmarkStart w:name="z8" w:id="3"/>
    <w:p>
      <w:pPr>
        <w:spacing w:after="0"/>
        <w:ind w:left="0"/>
        <w:jc w:val="left"/>
      </w:pPr>
      <w:r>
        <w:rPr>
          <w:rFonts w:ascii="Times New Roman"/>
          <w:b/>
          <w:i w:val="false"/>
          <w:color w:val="000000"/>
        </w:rPr>
        <w:t xml:space="preserve"> 
Сәулет, қала құрылысы және құрылыс саласындағы лицензияланатын қызметтің жекелеген түрлеріне (кіші түрлеріне) қойылатын біліктілік талаптары</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Осы Сәулет, қала құрылысы және құрылыс саласындағы лицензияланатын қызмет түрлеріне (кіші түрлеріне) қойылатын біліктілік талаптар (бұдан әрі – біліктілік талаптар) жобалау және іздестіру қызметтері мен құрылыс-монтаж жұмыстарын жүзеге асыруға лицензияны алу үшін өтініш берушілерге немесе лицензиаттарға қойылатын талаптарды айқындайды.</w:t>
      </w:r>
    </w:p>
    <w:bookmarkEnd w:id="5"/>
    <w:bookmarkStart w:name="z11" w:id="6"/>
    <w:p>
      <w:pPr>
        <w:spacing w:after="0"/>
        <w:ind w:left="0"/>
        <w:jc w:val="left"/>
      </w:pPr>
      <w:r>
        <w:rPr>
          <w:rFonts w:ascii="Times New Roman"/>
          <w:b/>
          <w:i w:val="false"/>
          <w:color w:val="000000"/>
        </w:rPr>
        <w:t xml:space="preserve"> 
2. Іздестіру қызметімен айналысу үшін қойылатын біліктілік талаптары</w:t>
      </w:r>
    </w:p>
    <w:bookmarkEnd w:id="6"/>
    <w:bookmarkStart w:name="z12" w:id="7"/>
    <w:p>
      <w:pPr>
        <w:spacing w:after="0"/>
        <w:ind w:left="0"/>
        <w:jc w:val="both"/>
      </w:pPr>
      <w:r>
        <w:rPr>
          <w:rFonts w:ascii="Times New Roman"/>
          <w:b w:val="false"/>
          <w:i w:val="false"/>
          <w:color w:val="000000"/>
          <w:sz w:val="28"/>
        </w:rPr>
        <w:t>
      2. Іздестіру қызметімен айналысу үшін қойылатын біліктілік талаптары мыналарды қамтиды:</w:t>
      </w:r>
      <w:r>
        <w:br/>
      </w:r>
      <w:r>
        <w:rPr>
          <w:rFonts w:ascii="Times New Roman"/>
          <w:b w:val="false"/>
          <w:i w:val="false"/>
          <w:color w:val="000000"/>
          <w:sz w:val="28"/>
        </w:rPr>
        <w:t>
</w:t>
      </w:r>
      <w:r>
        <w:rPr>
          <w:rFonts w:ascii="Times New Roman"/>
          <w:b w:val="false"/>
          <w:i w:val="false"/>
          <w:color w:val="000000"/>
          <w:sz w:val="28"/>
        </w:rPr>
        <w:t>
      1) өтініш берушінің (лицензиаттың) біліктілік құрамына қойылатын талаптар, атап айтқанда:</w:t>
      </w:r>
      <w:r>
        <w:br/>
      </w:r>
      <w:r>
        <w:rPr>
          <w:rFonts w:ascii="Times New Roman"/>
          <w:b w:val="false"/>
          <w:i w:val="false"/>
          <w:color w:val="000000"/>
          <w:sz w:val="28"/>
        </w:rPr>
        <w:t>
</w:t>
      </w:r>
      <w:r>
        <w:rPr>
          <w:rFonts w:ascii="Times New Roman"/>
          <w:b w:val="false"/>
          <w:i w:val="false"/>
          <w:color w:val="000000"/>
          <w:sz w:val="28"/>
        </w:rPr>
        <w:t>
      жеке тұлға үшін – іздестіру қызметі саласында жоғары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үш жыл еңбек стажының (еңбек қызметі) немесе іздестіру қызметі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бес жыл еңбек стажының (еңбек қызметінің) болуы;</w:t>
      </w:r>
      <w:r>
        <w:br/>
      </w:r>
      <w:r>
        <w:rPr>
          <w:rFonts w:ascii="Times New Roman"/>
          <w:b w:val="false"/>
          <w:i w:val="false"/>
          <w:color w:val="000000"/>
          <w:sz w:val="28"/>
        </w:rPr>
        <w:t>
</w:t>
      </w:r>
      <w:r>
        <w:rPr>
          <w:rFonts w:ascii="Times New Roman"/>
          <w:b w:val="false"/>
          <w:i w:val="false"/>
          <w:color w:val="000000"/>
          <w:sz w:val="28"/>
        </w:rPr>
        <w:t>
      заңды тұлға үшін – штатында іздестіру қызметі саласында жоғары кәсіптік білімі және лицензияланатын қызмет түрлерінің өтініш жасалған кіші түрінің құрамына кіретін жұмыс бейіні бойынша кемінде үш жыл еңбек стажы (еңбек қызметі) немесе іздестіру қызметі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кемінде бес жыл еңбек стажы (еңбек қызметі) бар инженерлік-техникалық қызметкерлердің болуы;</w:t>
      </w:r>
      <w:r>
        <w:br/>
      </w:r>
      <w:r>
        <w:rPr>
          <w:rFonts w:ascii="Times New Roman"/>
          <w:b w:val="false"/>
          <w:i w:val="false"/>
          <w:color w:val="000000"/>
          <w:sz w:val="28"/>
        </w:rPr>
        <w:t>
</w:t>
      </w:r>
      <w:r>
        <w:rPr>
          <w:rFonts w:ascii="Times New Roman"/>
          <w:b w:val="false"/>
          <w:i w:val="false"/>
          <w:color w:val="000000"/>
          <w:sz w:val="28"/>
        </w:rPr>
        <w:t>
      2) мыналармен:</w:t>
      </w:r>
      <w:r>
        <w:br/>
      </w:r>
      <w:r>
        <w:rPr>
          <w:rFonts w:ascii="Times New Roman"/>
          <w:b w:val="false"/>
          <w:i w:val="false"/>
          <w:color w:val="000000"/>
          <w:sz w:val="28"/>
        </w:rPr>
        <w:t>
</w:t>
      </w:r>
      <w:r>
        <w:rPr>
          <w:rFonts w:ascii="Times New Roman"/>
          <w:b w:val="false"/>
          <w:i w:val="false"/>
          <w:color w:val="000000"/>
          <w:sz w:val="28"/>
        </w:rPr>
        <w:t>
      лицензияланатын қызмет түрлерінің өтініш жасалған жұмыс түрлерін, кіші түрін орындауға қажетті әкімшілік-өндірістік ғимараттармен немесе үй-жайлармен жарақталған өндірістік базаның болуы. Егер бұл жұмыс жүргізген кезде еңбекті қорғау жүйесі мен қауіпсіздік техникасының талаптарына қайшы болмаса, өндірістік базаның әкімшілік, өндірістік және өзге ғимараттары немесе үй-жайлар біріктірілуі мүмкін;</w:t>
      </w:r>
      <w:r>
        <w:br/>
      </w:r>
      <w:r>
        <w:rPr>
          <w:rFonts w:ascii="Times New Roman"/>
          <w:b w:val="false"/>
          <w:i w:val="false"/>
          <w:color w:val="000000"/>
          <w:sz w:val="28"/>
        </w:rPr>
        <w:t>
</w:t>
      </w:r>
      <w:r>
        <w:rPr>
          <w:rFonts w:ascii="Times New Roman"/>
          <w:b w:val="false"/>
          <w:i w:val="false"/>
          <w:color w:val="000000"/>
          <w:sz w:val="28"/>
        </w:rPr>
        <w:t>
      еңбек жағдайларына сәйкес ұйымдастырылған жұмыс орындарымен;</w:t>
      </w:r>
      <w:r>
        <w:br/>
      </w:r>
      <w:r>
        <w:rPr>
          <w:rFonts w:ascii="Times New Roman"/>
          <w:b w:val="false"/>
          <w:i w:val="false"/>
          <w:color w:val="000000"/>
          <w:sz w:val="28"/>
        </w:rPr>
        <w:t>
</w:t>
      </w:r>
      <w:r>
        <w:rPr>
          <w:rFonts w:ascii="Times New Roman"/>
          <w:b w:val="false"/>
          <w:i w:val="false"/>
          <w:color w:val="000000"/>
          <w:sz w:val="28"/>
        </w:rPr>
        <w:t>
      инженерлік-геологиялық және/немесе инженерлік-гидрогеологиялық іздестірулер үшін аккредиттелген топырақтану (химиялық) зертханасымен жабдықталған меншік және/немесе жалға алу (шаруашылық жүргізу немесе жедел басқару) құқығындағы өндірістік базаның болуы;</w:t>
      </w:r>
      <w:r>
        <w:br/>
      </w:r>
      <w:r>
        <w:rPr>
          <w:rFonts w:ascii="Times New Roman"/>
          <w:b w:val="false"/>
          <w:i w:val="false"/>
          <w:color w:val="000000"/>
          <w:sz w:val="28"/>
        </w:rPr>
        <w:t>
</w:t>
      </w:r>
      <w:r>
        <w:rPr>
          <w:rFonts w:ascii="Times New Roman"/>
          <w:b w:val="false"/>
          <w:i w:val="false"/>
          <w:color w:val="000000"/>
          <w:sz w:val="28"/>
        </w:rPr>
        <w:t>
      3) меншік және/немесе жалға алу (шаруашылық жүргізу немесе жедел басқару) құқығында:</w:t>
      </w:r>
      <w:r>
        <w:br/>
      </w:r>
      <w:r>
        <w:rPr>
          <w:rFonts w:ascii="Times New Roman"/>
          <w:b w:val="false"/>
          <w:i w:val="false"/>
          <w:color w:val="000000"/>
          <w:sz w:val="28"/>
        </w:rPr>
        <w:t>
</w:t>
      </w:r>
      <w:r>
        <w:rPr>
          <w:rFonts w:ascii="Times New Roman"/>
          <w:b w:val="false"/>
          <w:i w:val="false"/>
          <w:color w:val="000000"/>
          <w:sz w:val="28"/>
        </w:rPr>
        <w:t>
      лицензияланатын қызмет түрлерінің өтініш жасалған кіші түрін орындау үшін қажетті техникалық талаптарға байланысты пайдаланылатын бақылау-өлшеу құралдарымен, аспаптарымен, тетіктерімен және құрылғыларымен;</w:t>
      </w:r>
      <w:r>
        <w:br/>
      </w:r>
      <w:r>
        <w:rPr>
          <w:rFonts w:ascii="Times New Roman"/>
          <w:b w:val="false"/>
          <w:i w:val="false"/>
          <w:color w:val="000000"/>
          <w:sz w:val="28"/>
        </w:rPr>
        <w:t>
</w:t>
      </w:r>
      <w:r>
        <w:rPr>
          <w:rFonts w:ascii="Times New Roman"/>
          <w:b w:val="false"/>
          <w:i w:val="false"/>
          <w:color w:val="000000"/>
          <w:sz w:val="28"/>
        </w:rPr>
        <w:t>
      инженерлік-геодезикалық жұмыстарды жүзеге асырған кезде есеп айырысуларды орындауға, графикалық және өзге материалдарды жасау мен ресімдеуге қажетті орнатылған бағдарламалық қамтамасыз етуі бар дербес компьютермен ең төменгі материалдық-техникалық жабдықталуы;</w:t>
      </w:r>
      <w:r>
        <w:br/>
      </w:r>
      <w:r>
        <w:rPr>
          <w:rFonts w:ascii="Times New Roman"/>
          <w:b w:val="false"/>
          <w:i w:val="false"/>
          <w:color w:val="000000"/>
          <w:sz w:val="28"/>
        </w:rPr>
        <w:t>
</w:t>
      </w:r>
      <w:r>
        <w:rPr>
          <w:rFonts w:ascii="Times New Roman"/>
          <w:b w:val="false"/>
          <w:i w:val="false"/>
          <w:color w:val="000000"/>
          <w:sz w:val="28"/>
        </w:rPr>
        <w:t>
      4) өтініш беруші (лицензиат) бекіткен жұмыстарды тиісінше орындауды және сапаны қамтамасыз етуді регламенттейтін сапаны бақылау жүйесі бойынша нұсқаулықтың (норманы бақылау, жұмыс жүргізу сапасын бақылау) болуы;</w:t>
      </w:r>
      <w:r>
        <w:br/>
      </w:r>
      <w:r>
        <w:rPr>
          <w:rFonts w:ascii="Times New Roman"/>
          <w:b w:val="false"/>
          <w:i w:val="false"/>
          <w:color w:val="000000"/>
          <w:sz w:val="28"/>
        </w:rPr>
        <w:t>
</w:t>
      </w:r>
      <w:r>
        <w:rPr>
          <w:rFonts w:ascii="Times New Roman"/>
          <w:b w:val="false"/>
          <w:i w:val="false"/>
          <w:color w:val="000000"/>
          <w:sz w:val="28"/>
        </w:rPr>
        <w:t>
      5) өтініш беруші (лицензиат) бекіткен жауапты инженерлік-техникалық қызметкердің оқудан өткені туралы растайтын құжаттарды қоса алғанда, еңбекті қорғау және қауіпсіздік техникасы жүйесі бойынша қағидалардың және нұсқаулықтардың болуы.</w:t>
      </w:r>
    </w:p>
    <w:bookmarkEnd w:id="7"/>
    <w:bookmarkStart w:name="z25" w:id="8"/>
    <w:p>
      <w:pPr>
        <w:spacing w:after="0"/>
        <w:ind w:left="0"/>
        <w:jc w:val="left"/>
      </w:pPr>
      <w:r>
        <w:rPr>
          <w:rFonts w:ascii="Times New Roman"/>
          <w:b/>
          <w:i w:val="false"/>
          <w:color w:val="000000"/>
        </w:rPr>
        <w:t xml:space="preserve"> 
3. Жобалау қызметімен айналысу үшін қойылатын біліктілік талаптары</w:t>
      </w:r>
    </w:p>
    <w:bookmarkEnd w:id="8"/>
    <w:bookmarkStart w:name="z26" w:id="9"/>
    <w:p>
      <w:pPr>
        <w:spacing w:after="0"/>
        <w:ind w:left="0"/>
        <w:jc w:val="both"/>
      </w:pPr>
      <w:r>
        <w:rPr>
          <w:rFonts w:ascii="Times New Roman"/>
          <w:b w:val="false"/>
          <w:i w:val="false"/>
          <w:color w:val="000000"/>
          <w:sz w:val="28"/>
        </w:rPr>
        <w:t>
      3. Жобалау қызметімен айналысу үшін ІІІ санаттағы лицензиаттарға қойылатын біліктілік талаптары мыналарды қамтиды:</w:t>
      </w:r>
      <w:r>
        <w:br/>
      </w:r>
      <w:r>
        <w:rPr>
          <w:rFonts w:ascii="Times New Roman"/>
          <w:b w:val="false"/>
          <w:i w:val="false"/>
          <w:color w:val="000000"/>
          <w:sz w:val="28"/>
        </w:rPr>
        <w:t>
</w:t>
      </w:r>
      <w:r>
        <w:rPr>
          <w:rFonts w:ascii="Times New Roman"/>
          <w:b w:val="false"/>
          <w:i w:val="false"/>
          <w:color w:val="000000"/>
          <w:sz w:val="28"/>
        </w:rPr>
        <w:t>
      1) өтініш берушінің (лицензиаттың) біліктілік құрамына қойылатын талаптар:</w:t>
      </w:r>
      <w:r>
        <w:br/>
      </w:r>
      <w:r>
        <w:rPr>
          <w:rFonts w:ascii="Times New Roman"/>
          <w:b w:val="false"/>
          <w:i w:val="false"/>
          <w:color w:val="000000"/>
          <w:sz w:val="28"/>
        </w:rPr>
        <w:t>
</w:t>
      </w:r>
      <w:r>
        <w:rPr>
          <w:rFonts w:ascii="Times New Roman"/>
          <w:b w:val="false"/>
          <w:i w:val="false"/>
          <w:color w:val="000000"/>
          <w:sz w:val="28"/>
        </w:rPr>
        <w:t>
      жеке тұлға үшін – жобалау қызметі саласында жоғары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үш жыл еңбек стажының (еңбек қызметі) немесе жобалау қызметі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бес жыл еңбек стажының (еңбек қызметінің), сондай-ақ сейсмикалық қауіптілігі жоғары аудандардағы жұмыстар үшін рұқсатының болуы;</w:t>
      </w:r>
      <w:r>
        <w:br/>
      </w:r>
      <w:r>
        <w:rPr>
          <w:rFonts w:ascii="Times New Roman"/>
          <w:b w:val="false"/>
          <w:i w:val="false"/>
          <w:color w:val="000000"/>
          <w:sz w:val="28"/>
        </w:rPr>
        <w:t>
</w:t>
      </w:r>
      <w:r>
        <w:rPr>
          <w:rFonts w:ascii="Times New Roman"/>
          <w:b w:val="false"/>
          <w:i w:val="false"/>
          <w:color w:val="000000"/>
          <w:sz w:val="28"/>
        </w:rPr>
        <w:t>
      заңды тұлға үшін – штатында жобалау қызметі саласында жоғары кәсіптік білімі және лицензияланатын қызмет түрлерінің өтініш жасалған кіші түрінің құрамына кіретін жұмыс бейіні бойынша кемінде үш жыл еңбек стажы (еңбек қызметі) немесе жобалау қызметі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кемінде бес жыл еңбек стажы (еңбек қызметі) бар инженерлік-техникалық қызметкерлердің, сондай-ақ сейсмикалық қауіптілігі жоғары аудандардағы жұмыстар үшін рұқсатының болуы;</w:t>
      </w:r>
      <w:r>
        <w:br/>
      </w:r>
      <w:r>
        <w:rPr>
          <w:rFonts w:ascii="Times New Roman"/>
          <w:b w:val="false"/>
          <w:i w:val="false"/>
          <w:color w:val="000000"/>
          <w:sz w:val="28"/>
        </w:rPr>
        <w:t>
</w:t>
      </w:r>
      <w:r>
        <w:rPr>
          <w:rFonts w:ascii="Times New Roman"/>
          <w:b w:val="false"/>
          <w:i w:val="false"/>
          <w:color w:val="000000"/>
          <w:sz w:val="28"/>
        </w:rPr>
        <w:t>
      2) мыналармен:</w:t>
      </w:r>
      <w:r>
        <w:br/>
      </w:r>
      <w:r>
        <w:rPr>
          <w:rFonts w:ascii="Times New Roman"/>
          <w:b w:val="false"/>
          <w:i w:val="false"/>
          <w:color w:val="000000"/>
          <w:sz w:val="28"/>
        </w:rPr>
        <w:t>
</w:t>
      </w:r>
      <w:r>
        <w:rPr>
          <w:rFonts w:ascii="Times New Roman"/>
          <w:b w:val="false"/>
          <w:i w:val="false"/>
          <w:color w:val="000000"/>
          <w:sz w:val="28"/>
        </w:rPr>
        <w:t>
      лицензияланатын қызмет түрлерінің өтініш жасалған жұмыс түрлерін, кіші түрін орындауға қажетті әкімшілік-өндірістік ғимараттармен немесе үй-жайлармен жарақталған өндірістік базаның болуы. Егер бұл жұмыс жүргізген кезде еңбекті қорғау жүйесі мен қауіпсіздік техникасының талаптарына қайшы болмаса, өндірістік базаның әкімшілік, өндірістік және өзге ғимараттары немесе үй-жайлар біріктірілуі мүмкін;</w:t>
      </w:r>
      <w:r>
        <w:br/>
      </w:r>
      <w:r>
        <w:rPr>
          <w:rFonts w:ascii="Times New Roman"/>
          <w:b w:val="false"/>
          <w:i w:val="false"/>
          <w:color w:val="000000"/>
          <w:sz w:val="28"/>
        </w:rPr>
        <w:t>
</w:t>
      </w:r>
      <w:r>
        <w:rPr>
          <w:rFonts w:ascii="Times New Roman"/>
          <w:b w:val="false"/>
          <w:i w:val="false"/>
          <w:color w:val="000000"/>
          <w:sz w:val="28"/>
        </w:rPr>
        <w:t>
      еңбек жағдайларына сәйкес ұйымдастырылған жұмыс орындарымен жабдықталған меншік және/немесе жалға алу (шаруашылық жүргізу немесе жедел басқару) құқығындағы өндірістік базаның болуы;</w:t>
      </w:r>
      <w:r>
        <w:br/>
      </w:r>
      <w:r>
        <w:rPr>
          <w:rFonts w:ascii="Times New Roman"/>
          <w:b w:val="false"/>
          <w:i w:val="false"/>
          <w:color w:val="000000"/>
          <w:sz w:val="28"/>
        </w:rPr>
        <w:t>
</w:t>
      </w:r>
      <w:r>
        <w:rPr>
          <w:rFonts w:ascii="Times New Roman"/>
          <w:b w:val="false"/>
          <w:i w:val="false"/>
          <w:color w:val="000000"/>
          <w:sz w:val="28"/>
        </w:rPr>
        <w:t>
      3) меншік және/немесе жалға алу (шаруашылық жүргізу немесе жедел басқару) құқығында лицензияланатын қызмет түрлерінің өтініш жасалған кіші түрін орындауға қажетті есеп айырысуларды орындауға, графикалық және өзге материалдарды жасау мен ресімдеуге қажетті орнатылған бағдарламалық қамтамасыз етуі бар дербес компьютермен ең төменгі материалдық-техникалық жабдықталуы;</w:t>
      </w:r>
      <w:r>
        <w:br/>
      </w:r>
      <w:r>
        <w:rPr>
          <w:rFonts w:ascii="Times New Roman"/>
          <w:b w:val="false"/>
          <w:i w:val="false"/>
          <w:color w:val="000000"/>
          <w:sz w:val="28"/>
        </w:rPr>
        <w:t>
</w:t>
      </w:r>
      <w:r>
        <w:rPr>
          <w:rFonts w:ascii="Times New Roman"/>
          <w:b w:val="false"/>
          <w:i w:val="false"/>
          <w:color w:val="000000"/>
          <w:sz w:val="28"/>
        </w:rPr>
        <w:t>
      4) өтініш беруші (лицензиат) бекіткен жұмыстарды тиісінше орындауды және сапаны қамтамасыз етуді регламенттейтін сапаны бақылау жүйесі бойынша нұсқаулықтың (норманы бақылау, жұмыс жүргізу сапасын бақылау) болуы;</w:t>
      </w:r>
      <w:r>
        <w:br/>
      </w:r>
      <w:r>
        <w:rPr>
          <w:rFonts w:ascii="Times New Roman"/>
          <w:b w:val="false"/>
          <w:i w:val="false"/>
          <w:color w:val="000000"/>
          <w:sz w:val="28"/>
        </w:rPr>
        <w:t>
</w:t>
      </w:r>
      <w:r>
        <w:rPr>
          <w:rFonts w:ascii="Times New Roman"/>
          <w:b w:val="false"/>
          <w:i w:val="false"/>
          <w:color w:val="000000"/>
          <w:sz w:val="28"/>
        </w:rPr>
        <w:t>
      5) өтініш беруші (лицензиат) бекіткен жауапты инженерлік-техникалық қызметкердің оқудан өткені туралы растайтын құжаттарды қоса алғанда, еңбекті қорғау және қауіпсіздік техникасы жүйесі бойынша қағидалардың және нұсқаулықтардың болуы.</w:t>
      </w:r>
      <w:r>
        <w:br/>
      </w:r>
      <w:r>
        <w:rPr>
          <w:rFonts w:ascii="Times New Roman"/>
          <w:b w:val="false"/>
          <w:i w:val="false"/>
          <w:color w:val="000000"/>
          <w:sz w:val="28"/>
        </w:rPr>
        <w:t>
</w:t>
      </w:r>
      <w:r>
        <w:rPr>
          <w:rFonts w:ascii="Times New Roman"/>
          <w:b w:val="false"/>
          <w:i w:val="false"/>
          <w:color w:val="000000"/>
          <w:sz w:val="28"/>
        </w:rPr>
        <w:t>
      4. Жобалау қызметімен айналысу үшін ІІ санаттағы лицензиаттарға қойылатын біліктілік талаптары мыналарды қамтиды:</w:t>
      </w:r>
      <w:r>
        <w:br/>
      </w:r>
      <w:r>
        <w:rPr>
          <w:rFonts w:ascii="Times New Roman"/>
          <w:b w:val="false"/>
          <w:i w:val="false"/>
          <w:color w:val="000000"/>
          <w:sz w:val="28"/>
        </w:rPr>
        <w:t>
</w:t>
      </w:r>
      <w:r>
        <w:rPr>
          <w:rFonts w:ascii="Times New Roman"/>
          <w:b w:val="false"/>
          <w:i w:val="false"/>
          <w:color w:val="000000"/>
          <w:sz w:val="28"/>
        </w:rPr>
        <w:t>
      1) өтініш берушінің (лицензиаттың) біліктілік құрамына қойылатын талаптар:</w:t>
      </w:r>
      <w:r>
        <w:br/>
      </w:r>
      <w:r>
        <w:rPr>
          <w:rFonts w:ascii="Times New Roman"/>
          <w:b w:val="false"/>
          <w:i w:val="false"/>
          <w:color w:val="000000"/>
          <w:sz w:val="28"/>
        </w:rPr>
        <w:t>
</w:t>
      </w:r>
      <w:r>
        <w:rPr>
          <w:rFonts w:ascii="Times New Roman"/>
          <w:b w:val="false"/>
          <w:i w:val="false"/>
          <w:color w:val="000000"/>
          <w:sz w:val="28"/>
        </w:rPr>
        <w:t>
      жеке тұлға үшін – жобалау қызметі саласында жоғары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сегіз жыл еңбек стажының (еңбек қызметі) немесе жобалау қызметі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он жыл еңбек стажының (еңбек қызметінің), сондай-ақ сейсмикалық қауіптілігі жоғары аудандардағы жұмыстар үшін рұқсатының болуы;</w:t>
      </w:r>
      <w:r>
        <w:br/>
      </w:r>
      <w:r>
        <w:rPr>
          <w:rFonts w:ascii="Times New Roman"/>
          <w:b w:val="false"/>
          <w:i w:val="false"/>
          <w:color w:val="000000"/>
          <w:sz w:val="28"/>
        </w:rPr>
        <w:t>
</w:t>
      </w:r>
      <w:r>
        <w:rPr>
          <w:rFonts w:ascii="Times New Roman"/>
          <w:b w:val="false"/>
          <w:i w:val="false"/>
          <w:color w:val="000000"/>
          <w:sz w:val="28"/>
        </w:rPr>
        <w:t>
      заңды тұлға үшін – штатында жобалау қызметі саласында жоғары кәсіптік білімі және лицензияланатын қызмет түрлерінің өтініш жасалған кіші түрінің құрамына кіретін жұмыс бейіні бойынша кемінде бес жыл еңбек стажы (еңбек қызметі) немесе жобалау қызметі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кемінде жеті жыл еңбек стажы (еңбек қызметі) бар инженерлік-техникалық қызметкерлердің, сондай-ақ сейсмикалық қауіптілігі жоғары аудандардағы жұмыстар үшін рұқсатының болуы;</w:t>
      </w:r>
      <w:r>
        <w:br/>
      </w:r>
      <w:r>
        <w:rPr>
          <w:rFonts w:ascii="Times New Roman"/>
          <w:b w:val="false"/>
          <w:i w:val="false"/>
          <w:color w:val="000000"/>
          <w:sz w:val="28"/>
        </w:rPr>
        <w:t>
</w:t>
      </w:r>
      <w:r>
        <w:rPr>
          <w:rFonts w:ascii="Times New Roman"/>
          <w:b w:val="false"/>
          <w:i w:val="false"/>
          <w:color w:val="000000"/>
          <w:sz w:val="28"/>
        </w:rPr>
        <w:t>
      2) мыналармен:</w:t>
      </w:r>
      <w:r>
        <w:br/>
      </w:r>
      <w:r>
        <w:rPr>
          <w:rFonts w:ascii="Times New Roman"/>
          <w:b w:val="false"/>
          <w:i w:val="false"/>
          <w:color w:val="000000"/>
          <w:sz w:val="28"/>
        </w:rPr>
        <w:t>
</w:t>
      </w:r>
      <w:r>
        <w:rPr>
          <w:rFonts w:ascii="Times New Roman"/>
          <w:b w:val="false"/>
          <w:i w:val="false"/>
          <w:color w:val="000000"/>
          <w:sz w:val="28"/>
        </w:rPr>
        <w:t>
      лицензияланатын қызмет түрлерінің өтініш жасалған жұмыс түрлерін, кіші түрін орындауға қажетті әкімшілік-өндірістік ғимараттармен немесе үй-жайлармен жарақталған өндірістік базаның болуы. Егер бұл жұмыс жүргізген кезде еңбекті қорғау жүйесі мен қауіпсіздік техникасының талаптарына қайшы болмаса, өндірістік базаның әкімшілік, өндірістік және өзге ғимараттары немесе үй-жайлар біріктірілуі мүмкін;</w:t>
      </w:r>
      <w:r>
        <w:br/>
      </w:r>
      <w:r>
        <w:rPr>
          <w:rFonts w:ascii="Times New Roman"/>
          <w:b w:val="false"/>
          <w:i w:val="false"/>
          <w:color w:val="000000"/>
          <w:sz w:val="28"/>
        </w:rPr>
        <w:t>
</w:t>
      </w:r>
      <w:r>
        <w:rPr>
          <w:rFonts w:ascii="Times New Roman"/>
          <w:b w:val="false"/>
          <w:i w:val="false"/>
          <w:color w:val="000000"/>
          <w:sz w:val="28"/>
        </w:rPr>
        <w:t>
      еңбек жағдайларына сәйкес ұйымдастырылған жұмыс орындарымен жабдықталған меншік және/немесе жалға алу (шаруашылық жүргізу немесе жедел басқару) құқығындағы өндірістік базаның болуы;</w:t>
      </w:r>
      <w:r>
        <w:br/>
      </w:r>
      <w:r>
        <w:rPr>
          <w:rFonts w:ascii="Times New Roman"/>
          <w:b w:val="false"/>
          <w:i w:val="false"/>
          <w:color w:val="000000"/>
          <w:sz w:val="28"/>
        </w:rPr>
        <w:t>
</w:t>
      </w:r>
      <w:r>
        <w:rPr>
          <w:rFonts w:ascii="Times New Roman"/>
          <w:b w:val="false"/>
          <w:i w:val="false"/>
          <w:color w:val="000000"/>
          <w:sz w:val="28"/>
        </w:rPr>
        <w:t>
      3) меншік және/немесе жалға алу (шаруашылық жүргізу немесе жедел басқару) құқығында лицензияланатын қызмет түрлерінің өтініш жасалған кіші түрін орындауға қажетті есеп айырысуларды орындауға, графикалық және өзге материалдарды жасау мен ресімдеуге қажетті орнатылған бағдарламалық қамтамасыз етуі бар дербес компьютермен ең төменгі материалдық-техникалық жабдықталуы;</w:t>
      </w:r>
      <w:r>
        <w:br/>
      </w:r>
      <w:r>
        <w:rPr>
          <w:rFonts w:ascii="Times New Roman"/>
          <w:b w:val="false"/>
          <w:i w:val="false"/>
          <w:color w:val="000000"/>
          <w:sz w:val="28"/>
        </w:rPr>
        <w:t>
</w:t>
      </w:r>
      <w:r>
        <w:rPr>
          <w:rFonts w:ascii="Times New Roman"/>
          <w:b w:val="false"/>
          <w:i w:val="false"/>
          <w:color w:val="000000"/>
          <w:sz w:val="28"/>
        </w:rPr>
        <w:t>
      4) өтініш беруші (лицензиат) бекіткен жұмыстарды тиісінше орындауды және сапаны қамтамасыз етуді регламенттейтін сапаны бақылау жүйесі бойынша нұсқаулықтың (норманы бақылау, жұмыс жүргізу сапасын бақылау) болуы;</w:t>
      </w:r>
      <w:r>
        <w:br/>
      </w:r>
      <w:r>
        <w:rPr>
          <w:rFonts w:ascii="Times New Roman"/>
          <w:b w:val="false"/>
          <w:i w:val="false"/>
          <w:color w:val="000000"/>
          <w:sz w:val="28"/>
        </w:rPr>
        <w:t>
</w:t>
      </w:r>
      <w:r>
        <w:rPr>
          <w:rFonts w:ascii="Times New Roman"/>
          <w:b w:val="false"/>
          <w:i w:val="false"/>
          <w:color w:val="000000"/>
          <w:sz w:val="28"/>
        </w:rPr>
        <w:t>
      5) өтініш беруші (лицензиат) бекіткен жауапты инженерлік-техникалық қызметкердің оқудан өткені туралы растайтын құжаттарды қоса алғанда, еңбекті қорғау және қауіпсіздік техникасы жүйесі бойынша қағидалардың және нұсқаулықтардың болуы;</w:t>
      </w:r>
      <w:r>
        <w:br/>
      </w:r>
      <w:r>
        <w:rPr>
          <w:rFonts w:ascii="Times New Roman"/>
          <w:b w:val="false"/>
          <w:i w:val="false"/>
          <w:color w:val="000000"/>
          <w:sz w:val="28"/>
        </w:rPr>
        <w:t>
</w:t>
      </w:r>
      <w:r>
        <w:rPr>
          <w:rFonts w:ascii="Times New Roman"/>
          <w:b w:val="false"/>
          <w:i w:val="false"/>
          <w:color w:val="000000"/>
          <w:sz w:val="28"/>
        </w:rPr>
        <w:t>
      6) басқа талаптар:</w:t>
      </w:r>
      <w:r>
        <w:br/>
      </w:r>
      <w:r>
        <w:rPr>
          <w:rFonts w:ascii="Times New Roman"/>
          <w:b w:val="false"/>
          <w:i w:val="false"/>
          <w:color w:val="000000"/>
          <w:sz w:val="28"/>
        </w:rPr>
        <w:t>
</w:t>
      </w:r>
      <w:r>
        <w:rPr>
          <w:rFonts w:ascii="Times New Roman"/>
          <w:b w:val="false"/>
          <w:i w:val="false"/>
          <w:color w:val="000000"/>
          <w:sz w:val="28"/>
        </w:rPr>
        <w:t>
      лицензиаттың кемінде бес жыл жұмыс тәжірибесі, бұл ретте лицензиаттың жұмыс тәжірибесі жобалау қызметін (жобалау бөлігінде жобалау-іздестіру қызметін) жүзеге асыруға лицензия алған сәттен бастап есептеледі немесе ІІІ санаттағы лицензиат ретінде кемінде бес жыл жұмыс тәжірибесі;</w:t>
      </w:r>
      <w:r>
        <w:br/>
      </w:r>
      <w:r>
        <w:rPr>
          <w:rFonts w:ascii="Times New Roman"/>
          <w:b w:val="false"/>
          <w:i w:val="false"/>
          <w:color w:val="000000"/>
          <w:sz w:val="28"/>
        </w:rPr>
        <w:t>
</w:t>
      </w:r>
      <w:r>
        <w:rPr>
          <w:rFonts w:ascii="Times New Roman"/>
          <w:b w:val="false"/>
          <w:i w:val="false"/>
          <w:color w:val="000000"/>
          <w:sz w:val="28"/>
        </w:rPr>
        <w:t>
      бас мердігер ретінде, құжаттамалық растауды (объектіні іске қосу туралы қол қойылған актілердің көшірмелерін) ұсына отырып, техникалық жағынан күрделі емес екінші және/немесе үшінші жауапкершілік деңгейінде кемінде бес іске асырылған құрылыс объектілерінің болуы не қосалқы мердігерлік шарттар бойынша, құжаттамалық растауды (орындалған жұмыстардың қол қойылған актілерінің көшірмелерін) ұсына отырып, бірінші және/немесе екінші жауапкершілік деңгейінде кемінде он объектінің болуы;</w:t>
      </w:r>
      <w:r>
        <w:br/>
      </w:r>
      <w:r>
        <w:rPr>
          <w:rFonts w:ascii="Times New Roman"/>
          <w:b w:val="false"/>
          <w:i w:val="false"/>
          <w:color w:val="000000"/>
          <w:sz w:val="28"/>
        </w:rPr>
        <w:t>
</w:t>
      </w:r>
      <w:r>
        <w:rPr>
          <w:rFonts w:ascii="Times New Roman"/>
          <w:b w:val="false"/>
          <w:i w:val="false"/>
          <w:color w:val="000000"/>
          <w:sz w:val="28"/>
        </w:rPr>
        <w:t>
      бас мердігер ретінде іске асырылған құрылыс объектілері бойынша  тапсырысшылардан не пайдаланушы тұлғалардан кемінде бес оң пікірдің не қосалқы мердігерлік шарттар бойынша кемінде он оң пікірдің болуы.</w:t>
      </w:r>
      <w:r>
        <w:br/>
      </w:r>
      <w:r>
        <w:rPr>
          <w:rFonts w:ascii="Times New Roman"/>
          <w:b w:val="false"/>
          <w:i w:val="false"/>
          <w:color w:val="000000"/>
          <w:sz w:val="28"/>
        </w:rPr>
        <w:t>
</w:t>
      </w:r>
      <w:r>
        <w:rPr>
          <w:rFonts w:ascii="Times New Roman"/>
          <w:b w:val="false"/>
          <w:i w:val="false"/>
          <w:color w:val="000000"/>
          <w:sz w:val="28"/>
        </w:rPr>
        <w:t>
      5. Жобалау қызметімен айналысу үшін І санаттағы лицензиаттарға қойылатын біліктілік талаптары мыналарды қамтиды:</w:t>
      </w:r>
      <w:r>
        <w:br/>
      </w:r>
      <w:r>
        <w:rPr>
          <w:rFonts w:ascii="Times New Roman"/>
          <w:b w:val="false"/>
          <w:i w:val="false"/>
          <w:color w:val="000000"/>
          <w:sz w:val="28"/>
        </w:rPr>
        <w:t>
</w:t>
      </w:r>
      <w:r>
        <w:rPr>
          <w:rFonts w:ascii="Times New Roman"/>
          <w:b w:val="false"/>
          <w:i w:val="false"/>
          <w:color w:val="000000"/>
          <w:sz w:val="28"/>
        </w:rPr>
        <w:t>
      1) өтініш берушінің (лицензиаттың) біліктілік құрамына қойылатын талаптар:</w:t>
      </w:r>
      <w:r>
        <w:br/>
      </w:r>
      <w:r>
        <w:rPr>
          <w:rFonts w:ascii="Times New Roman"/>
          <w:b w:val="false"/>
          <w:i w:val="false"/>
          <w:color w:val="000000"/>
          <w:sz w:val="28"/>
        </w:rPr>
        <w:t>
</w:t>
      </w:r>
      <w:r>
        <w:rPr>
          <w:rFonts w:ascii="Times New Roman"/>
          <w:b w:val="false"/>
          <w:i w:val="false"/>
          <w:color w:val="000000"/>
          <w:sz w:val="28"/>
        </w:rPr>
        <w:t>
      жеке тұлға үшін – жобалау қызметі саласында жоғары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он үш жыл еңбек стажының (еңбек қызметі) немесе жобалау қызметі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он бес жыл еңбек стажының (еңбек қызметінің), сондай-ақ сейсмикалық қауіптілігі жоғары аудандардағы жұмыстар үшін рұқсатының болуы;</w:t>
      </w:r>
      <w:r>
        <w:br/>
      </w:r>
      <w:r>
        <w:rPr>
          <w:rFonts w:ascii="Times New Roman"/>
          <w:b w:val="false"/>
          <w:i w:val="false"/>
          <w:color w:val="000000"/>
          <w:sz w:val="28"/>
        </w:rPr>
        <w:t>
</w:t>
      </w:r>
      <w:r>
        <w:rPr>
          <w:rFonts w:ascii="Times New Roman"/>
          <w:b w:val="false"/>
          <w:i w:val="false"/>
          <w:color w:val="000000"/>
          <w:sz w:val="28"/>
        </w:rPr>
        <w:t>
      заңды тұлға үшін – штатында жобалау қызметі саласында жоғары кәсіптік білімі және лицензияланатын қызмет түрлерінің өтініш жасалған кіші түрінің құрамына кіретін жұмыс бейіні бойынша кемінде бес жыл еңбек стажы (еңбек қызметі) немесе жобалау қызметі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кемінде жеті жыл еңбек стажы (еңбек қызметі) бар инженерлік-техникалық қызметкерлердің, сондай-ақ сейсмикалық қауіптілігі жоғары аудандардағы жұмыстар үшін рұқсатының болуы;</w:t>
      </w:r>
      <w:r>
        <w:br/>
      </w:r>
      <w:r>
        <w:rPr>
          <w:rFonts w:ascii="Times New Roman"/>
          <w:b w:val="false"/>
          <w:i w:val="false"/>
          <w:color w:val="000000"/>
          <w:sz w:val="28"/>
        </w:rPr>
        <w:t>
</w:t>
      </w:r>
      <w:r>
        <w:rPr>
          <w:rFonts w:ascii="Times New Roman"/>
          <w:b w:val="false"/>
          <w:i w:val="false"/>
          <w:color w:val="000000"/>
          <w:sz w:val="28"/>
        </w:rPr>
        <w:t>
      2) мыналармен:</w:t>
      </w:r>
      <w:r>
        <w:br/>
      </w:r>
      <w:r>
        <w:rPr>
          <w:rFonts w:ascii="Times New Roman"/>
          <w:b w:val="false"/>
          <w:i w:val="false"/>
          <w:color w:val="000000"/>
          <w:sz w:val="28"/>
        </w:rPr>
        <w:t>
</w:t>
      </w:r>
      <w:r>
        <w:rPr>
          <w:rFonts w:ascii="Times New Roman"/>
          <w:b w:val="false"/>
          <w:i w:val="false"/>
          <w:color w:val="000000"/>
          <w:sz w:val="28"/>
        </w:rPr>
        <w:t>
      лицензияланатын қызмет түрлерінің өтініш жасалған жұмыс түрлерін, кіші түрін орындауға қажетті әкімшілік-өндірістік ғимараттармен немесе үй-жайлармен жарақталған өндірістік базаның болуы. Егер бұл жұмыс жүргізген кезде еңбекті қорғау жүйесі мен қауіпсіздік техникасының талаптарына қайшы болмаса, өндірістік базаның әкімшілік, өндірістік және өзге ғимараттары немесе үй-жайлар біріктірілуі мүмкін;</w:t>
      </w:r>
      <w:r>
        <w:br/>
      </w:r>
      <w:r>
        <w:rPr>
          <w:rFonts w:ascii="Times New Roman"/>
          <w:b w:val="false"/>
          <w:i w:val="false"/>
          <w:color w:val="000000"/>
          <w:sz w:val="28"/>
        </w:rPr>
        <w:t>
</w:t>
      </w:r>
      <w:r>
        <w:rPr>
          <w:rFonts w:ascii="Times New Roman"/>
          <w:b w:val="false"/>
          <w:i w:val="false"/>
          <w:color w:val="000000"/>
          <w:sz w:val="28"/>
        </w:rPr>
        <w:t>
      еңбек жағдайларына сәйкес ұйымдастырылған жұмыс орындарымен жабдықталған меншік және/немесе жалға алу (шаруашылық жүргізу немесе жедел басқару) құқығындағы өндірістік базаның болуы;</w:t>
      </w:r>
      <w:r>
        <w:br/>
      </w:r>
      <w:r>
        <w:rPr>
          <w:rFonts w:ascii="Times New Roman"/>
          <w:b w:val="false"/>
          <w:i w:val="false"/>
          <w:color w:val="000000"/>
          <w:sz w:val="28"/>
        </w:rPr>
        <w:t>
</w:t>
      </w:r>
      <w:r>
        <w:rPr>
          <w:rFonts w:ascii="Times New Roman"/>
          <w:b w:val="false"/>
          <w:i w:val="false"/>
          <w:color w:val="000000"/>
          <w:sz w:val="28"/>
        </w:rPr>
        <w:t>
      3) меншік және/немесе жалға алу (шаруашылық жүргізу немесе жедел басқару) құқығында лицензияланатын қызмет түрлерінің өтініш жасалған кіші түрін орындауға қажетті есеп айырысуларды орындауға, графикалық және өзге материалдарды жасау мен ресімдеуге қажетті орнатылған бағдарламалық қамтамасыз етуі бар дербес компьютермен ең төменгі материалдық-техникалық жабдықталуы;</w:t>
      </w:r>
      <w:r>
        <w:br/>
      </w:r>
      <w:r>
        <w:rPr>
          <w:rFonts w:ascii="Times New Roman"/>
          <w:b w:val="false"/>
          <w:i w:val="false"/>
          <w:color w:val="000000"/>
          <w:sz w:val="28"/>
        </w:rPr>
        <w:t>
</w:t>
      </w:r>
      <w:r>
        <w:rPr>
          <w:rFonts w:ascii="Times New Roman"/>
          <w:b w:val="false"/>
          <w:i w:val="false"/>
          <w:color w:val="000000"/>
          <w:sz w:val="28"/>
        </w:rPr>
        <w:t>
      4) өтініш беруші (лицензиат) бекіткен жұмыстарды тиісінше орындауды және сапаны қамтамасыз етуді регламенттейтін сапаны бақылау жүйесі бойынша нұсқаулықтың (норманы бақылау, жұмыс жүргізу сапасын бақылау) болуы;</w:t>
      </w:r>
      <w:r>
        <w:br/>
      </w:r>
      <w:r>
        <w:rPr>
          <w:rFonts w:ascii="Times New Roman"/>
          <w:b w:val="false"/>
          <w:i w:val="false"/>
          <w:color w:val="000000"/>
          <w:sz w:val="28"/>
        </w:rPr>
        <w:t>
</w:t>
      </w:r>
      <w:r>
        <w:rPr>
          <w:rFonts w:ascii="Times New Roman"/>
          <w:b w:val="false"/>
          <w:i w:val="false"/>
          <w:color w:val="000000"/>
          <w:sz w:val="28"/>
        </w:rPr>
        <w:t>
      5) өтініш беруші (лицензиат) бекіткен жауапты инженерлік-техникалық қызметкердің оқудан өткені туралы растайтын құжаттарды қоса алғанда, еңбекті қорғау және қауіпсіздік техникасы жүйесі бойынша қағидалардың және нұсқаулықтардың болуы;</w:t>
      </w:r>
      <w:r>
        <w:br/>
      </w:r>
      <w:r>
        <w:rPr>
          <w:rFonts w:ascii="Times New Roman"/>
          <w:b w:val="false"/>
          <w:i w:val="false"/>
          <w:color w:val="000000"/>
          <w:sz w:val="28"/>
        </w:rPr>
        <w:t>
</w:t>
      </w:r>
      <w:r>
        <w:rPr>
          <w:rFonts w:ascii="Times New Roman"/>
          <w:b w:val="false"/>
          <w:i w:val="false"/>
          <w:color w:val="000000"/>
          <w:sz w:val="28"/>
        </w:rPr>
        <w:t>
      6) басқа талаптар:</w:t>
      </w:r>
      <w:r>
        <w:br/>
      </w:r>
      <w:r>
        <w:rPr>
          <w:rFonts w:ascii="Times New Roman"/>
          <w:b w:val="false"/>
          <w:i w:val="false"/>
          <w:color w:val="000000"/>
          <w:sz w:val="28"/>
        </w:rPr>
        <w:t>
</w:t>
      </w:r>
      <w:r>
        <w:rPr>
          <w:rFonts w:ascii="Times New Roman"/>
          <w:b w:val="false"/>
          <w:i w:val="false"/>
          <w:color w:val="000000"/>
          <w:sz w:val="28"/>
        </w:rPr>
        <w:t>
      лицензиаттың кемінде он жыл жұмыс тәжірибесі, бұл ретте лицензиаттың жұмыс тәжірибесі жобалау қызметін (жобалау бөлігінде жобалау-іздестіру қызметін) жүзеге асыруға лицензия алған сәттен бастап есептеледі немесе ІІ санаттағы лицензиат ретінде кемінде бес жыл жұмыс тәжірибесі;</w:t>
      </w:r>
      <w:r>
        <w:br/>
      </w:r>
      <w:r>
        <w:rPr>
          <w:rFonts w:ascii="Times New Roman"/>
          <w:b w:val="false"/>
          <w:i w:val="false"/>
          <w:color w:val="000000"/>
          <w:sz w:val="28"/>
        </w:rPr>
        <w:t>
</w:t>
      </w:r>
      <w:r>
        <w:rPr>
          <w:rFonts w:ascii="Times New Roman"/>
          <w:b w:val="false"/>
          <w:i w:val="false"/>
          <w:color w:val="000000"/>
          <w:sz w:val="28"/>
        </w:rPr>
        <w:t>
      бас мердігер ретінде, құжаттамалық растауды (объектіні іске қосу туралы қол қойылған актілердің көшірмелерін) ұсына отырып, бірінші және/немесе екінші жауапкершілік деңгейінде кемінде он іске асырылған құрылыс объектілерінің болуы не қосалқы мердігерлік шарттар бойынша, құжаттамалық растауды (орындалған жұмыстардың қол қойылған актілерінің көшірмелерін) ұсына отырып, бірінші және/немесе екінші жауапкершілік деңгейінде кемінде жиырма объектінің болуы;</w:t>
      </w:r>
      <w:r>
        <w:br/>
      </w:r>
      <w:r>
        <w:rPr>
          <w:rFonts w:ascii="Times New Roman"/>
          <w:b w:val="false"/>
          <w:i w:val="false"/>
          <w:color w:val="000000"/>
          <w:sz w:val="28"/>
        </w:rPr>
        <w:t>
</w:t>
      </w:r>
      <w:r>
        <w:rPr>
          <w:rFonts w:ascii="Times New Roman"/>
          <w:b w:val="false"/>
          <w:i w:val="false"/>
          <w:color w:val="000000"/>
          <w:sz w:val="28"/>
        </w:rPr>
        <w:t>
      бас мердігер ретінде іске асырылған құрылыс объектілері бойынша  тапсырысшылардан не пайдаланушы тұлғалардан кемінде бес оң пікірдің не қосалқы мердігерлік шарттар бойынша кемінде он оң пікірдің болуы;</w:t>
      </w:r>
      <w:r>
        <w:br/>
      </w:r>
      <w:r>
        <w:rPr>
          <w:rFonts w:ascii="Times New Roman"/>
          <w:b w:val="false"/>
          <w:i w:val="false"/>
          <w:color w:val="000000"/>
          <w:sz w:val="28"/>
        </w:rPr>
        <w:t>
</w:t>
      </w:r>
      <w:r>
        <w:rPr>
          <w:rFonts w:ascii="Times New Roman"/>
          <w:b w:val="false"/>
          <w:i w:val="false"/>
          <w:color w:val="000000"/>
          <w:sz w:val="28"/>
        </w:rPr>
        <w:t>
      лицензиаттың қызметін қоса атқарып жүрген инженерлік-техникалық қызметкерлердің жалпы санынан 20 % артық болмауы.</w:t>
      </w:r>
    </w:p>
    <w:bookmarkEnd w:id="9"/>
    <w:bookmarkStart w:name="z65" w:id="10"/>
    <w:p>
      <w:pPr>
        <w:spacing w:after="0"/>
        <w:ind w:left="0"/>
        <w:jc w:val="left"/>
      </w:pPr>
      <w:r>
        <w:rPr>
          <w:rFonts w:ascii="Times New Roman"/>
          <w:b/>
          <w:i w:val="false"/>
          <w:color w:val="000000"/>
        </w:rPr>
        <w:t xml:space="preserve"> 
4. Құрылыс-монтаж жұмыстармен айналысу үшін қойылатын біліктілік талаптар</w:t>
      </w:r>
    </w:p>
    <w:bookmarkEnd w:id="10"/>
    <w:bookmarkStart w:name="z66" w:id="11"/>
    <w:p>
      <w:pPr>
        <w:spacing w:after="0"/>
        <w:ind w:left="0"/>
        <w:jc w:val="both"/>
      </w:pPr>
      <w:r>
        <w:rPr>
          <w:rFonts w:ascii="Times New Roman"/>
          <w:b w:val="false"/>
          <w:i w:val="false"/>
          <w:color w:val="000000"/>
          <w:sz w:val="28"/>
        </w:rPr>
        <w:t>
      6. Құрылыс-монтаж жұмыстармен айналысу үшін ІІІ санаттағы лицензиаттарға қойылатын біліктілік талаптары мыналарды қамтиды:</w:t>
      </w:r>
      <w:r>
        <w:br/>
      </w:r>
      <w:r>
        <w:rPr>
          <w:rFonts w:ascii="Times New Roman"/>
          <w:b w:val="false"/>
          <w:i w:val="false"/>
          <w:color w:val="000000"/>
          <w:sz w:val="28"/>
        </w:rPr>
        <w:t>
</w:t>
      </w:r>
      <w:r>
        <w:rPr>
          <w:rFonts w:ascii="Times New Roman"/>
          <w:b w:val="false"/>
          <w:i w:val="false"/>
          <w:color w:val="000000"/>
          <w:sz w:val="28"/>
        </w:rPr>
        <w:t>
      1) өтініш берушінің (лицензиаттың) біліктілік құрамына қойылатын талаптар:</w:t>
      </w:r>
      <w:r>
        <w:br/>
      </w:r>
      <w:r>
        <w:rPr>
          <w:rFonts w:ascii="Times New Roman"/>
          <w:b w:val="false"/>
          <w:i w:val="false"/>
          <w:color w:val="000000"/>
          <w:sz w:val="28"/>
        </w:rPr>
        <w:t>
</w:t>
      </w:r>
      <w:r>
        <w:rPr>
          <w:rFonts w:ascii="Times New Roman"/>
          <w:b w:val="false"/>
          <w:i w:val="false"/>
          <w:color w:val="000000"/>
          <w:sz w:val="28"/>
        </w:rPr>
        <w:t>
      жеке тұлға үшін – құрылыс-монтаж жұмыстары саласында жоғары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екі жыл еңбек стажының (еңбек қызметі) немесе құрылыс-монтаж жұмыстары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үш жыл еңбек стажының (еңбек қызметінің), сондай-ақ сейсмикалық қауіптілігі жоғары аудандардағы жұмыстар үшін рұқсатының болуы;</w:t>
      </w:r>
      <w:r>
        <w:br/>
      </w:r>
      <w:r>
        <w:rPr>
          <w:rFonts w:ascii="Times New Roman"/>
          <w:b w:val="false"/>
          <w:i w:val="false"/>
          <w:color w:val="000000"/>
          <w:sz w:val="28"/>
        </w:rPr>
        <w:t>
</w:t>
      </w:r>
      <w:r>
        <w:rPr>
          <w:rFonts w:ascii="Times New Roman"/>
          <w:b w:val="false"/>
          <w:i w:val="false"/>
          <w:color w:val="000000"/>
          <w:sz w:val="28"/>
        </w:rPr>
        <w:t>
      заңды тұлға үшін – штатында құрылыс-монтаж жұмыстары саласында жоғары кәсіптік білімі және лицензияланатын қызмет түрлерінің өтініш жасалған кіші түрінің құрамына кіретін жұмыс бейіні бойынша кемінде екі жыл еңбек стажы (еңбек қызметі) немесе құрылыс-монтаж жұмыстары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кемінде үш жыл еңбек стажы (еңбек қызметі) бар инженерлік-техникалық қызметкерлердің,  сондай-ақ сейсмикалық қауіптілігі жоғары аудандардағы жұмыстар үшін рұқсатының болуы;</w:t>
      </w:r>
      <w:r>
        <w:br/>
      </w:r>
      <w:r>
        <w:rPr>
          <w:rFonts w:ascii="Times New Roman"/>
          <w:b w:val="false"/>
          <w:i w:val="false"/>
          <w:color w:val="000000"/>
          <w:sz w:val="28"/>
        </w:rPr>
        <w:t>
</w:t>
      </w:r>
      <w:r>
        <w:rPr>
          <w:rFonts w:ascii="Times New Roman"/>
          <w:b w:val="false"/>
          <w:i w:val="false"/>
          <w:color w:val="000000"/>
          <w:sz w:val="28"/>
        </w:rPr>
        <w:t>
      2) мыналармен:</w:t>
      </w:r>
      <w:r>
        <w:br/>
      </w:r>
      <w:r>
        <w:rPr>
          <w:rFonts w:ascii="Times New Roman"/>
          <w:b w:val="false"/>
          <w:i w:val="false"/>
          <w:color w:val="000000"/>
          <w:sz w:val="28"/>
        </w:rPr>
        <w:t>
</w:t>
      </w:r>
      <w:r>
        <w:rPr>
          <w:rFonts w:ascii="Times New Roman"/>
          <w:b w:val="false"/>
          <w:i w:val="false"/>
          <w:color w:val="000000"/>
          <w:sz w:val="28"/>
        </w:rPr>
        <w:t>
      лицензияланатын қызмет түрлерінің өтініш жасалған жұмыс түрлерін, кіші түрін орындауға қажетті әкімшілік-өндірістік ғимараттармен немесе үй-жайлармен жарақталған өндірістік базаның болуы. Егер бұл жұмыс жүргізген кезде еңбекті қорғау жүйесі мен қауіпсіздік техникасының талаптарына қайшы болмаса, сондай-ақ әкімшілік, техникалық және өндірістік қызметкерлердің еңбек жағдайларын бұзбайтын болса, өндірістік базаның әкімшілік, өндірістік және өзге ғимараттары немесе үй-жайлар біріктірілуі мүмкін;</w:t>
      </w:r>
      <w:r>
        <w:br/>
      </w:r>
      <w:r>
        <w:rPr>
          <w:rFonts w:ascii="Times New Roman"/>
          <w:b w:val="false"/>
          <w:i w:val="false"/>
          <w:color w:val="000000"/>
          <w:sz w:val="28"/>
        </w:rPr>
        <w:t>
</w:t>
      </w:r>
      <w:r>
        <w:rPr>
          <w:rFonts w:ascii="Times New Roman"/>
          <w:b w:val="false"/>
          <w:i w:val="false"/>
          <w:color w:val="000000"/>
          <w:sz w:val="28"/>
        </w:rPr>
        <w:t>
      еңбек жағдайларына сәйкес ұйымдастырылған жұмыс орындарымен жабдықталған меншік және/немесе жалға алу (шаруашылық жүргізу немесе жедел басқару) құқығындағы өндірістік базаның болуы;</w:t>
      </w:r>
      <w:r>
        <w:br/>
      </w:r>
      <w:r>
        <w:rPr>
          <w:rFonts w:ascii="Times New Roman"/>
          <w:b w:val="false"/>
          <w:i w:val="false"/>
          <w:color w:val="000000"/>
          <w:sz w:val="28"/>
        </w:rPr>
        <w:t>
</w:t>
      </w:r>
      <w:r>
        <w:rPr>
          <w:rFonts w:ascii="Times New Roman"/>
          <w:b w:val="false"/>
          <w:i w:val="false"/>
          <w:color w:val="000000"/>
          <w:sz w:val="28"/>
        </w:rPr>
        <w:t>
      3) меншік және/немесе жалға алу (шаруашылық жүргізу немесе жедел басқару) құқығында лицензияланатын қызмет түрлерінің өтініш жасалған кіші түріне қойылатын талаптарға байланысты құрылыс-монтаж жұмыстарын орындауға қойылатын техникалық талаптарға сәйкес белгіленген жабдықтардың шағын жинақтары, бақылау-өлшеу құралдары, аспаптары, тетіктері және құрылғылары бар ең төменгі материалдық-техникалық жабдықталуы;</w:t>
      </w:r>
      <w:r>
        <w:br/>
      </w:r>
      <w:r>
        <w:rPr>
          <w:rFonts w:ascii="Times New Roman"/>
          <w:b w:val="false"/>
          <w:i w:val="false"/>
          <w:color w:val="000000"/>
          <w:sz w:val="28"/>
        </w:rPr>
        <w:t>
</w:t>
      </w:r>
      <w:r>
        <w:rPr>
          <w:rFonts w:ascii="Times New Roman"/>
          <w:b w:val="false"/>
          <w:i w:val="false"/>
          <w:color w:val="000000"/>
          <w:sz w:val="28"/>
        </w:rPr>
        <w:t>
      4) өтініш беруші (лицензиат) бекіткен жұмыстарды тиісінше орындауды және сапаны қамтамасыз етуді регламенттейтін сапаны бақылау жүйесі бойынша нұсқаулықтың (норманы бақылау, жұмыс жүргізу сапасын бақылау) болуы;</w:t>
      </w:r>
      <w:r>
        <w:br/>
      </w:r>
      <w:r>
        <w:rPr>
          <w:rFonts w:ascii="Times New Roman"/>
          <w:b w:val="false"/>
          <w:i w:val="false"/>
          <w:color w:val="000000"/>
          <w:sz w:val="28"/>
        </w:rPr>
        <w:t>
</w:t>
      </w:r>
      <w:r>
        <w:rPr>
          <w:rFonts w:ascii="Times New Roman"/>
          <w:b w:val="false"/>
          <w:i w:val="false"/>
          <w:color w:val="000000"/>
          <w:sz w:val="28"/>
        </w:rPr>
        <w:t>
      5) өтініш беруші (лицензиат) бекіткен жауапты инженерлік-техникалық қызметкердің оқудан өткені туралы растайтын құжаттарды қоса алғанда, еңбекті қорғау және қауіпсіздік техникасы жүйесі бойынша қағидалардың және нұсқаулықтардың болуы.</w:t>
      </w:r>
      <w:r>
        <w:br/>
      </w:r>
      <w:r>
        <w:rPr>
          <w:rFonts w:ascii="Times New Roman"/>
          <w:b w:val="false"/>
          <w:i w:val="false"/>
          <w:color w:val="000000"/>
          <w:sz w:val="28"/>
        </w:rPr>
        <w:t>
</w:t>
      </w:r>
      <w:r>
        <w:rPr>
          <w:rFonts w:ascii="Times New Roman"/>
          <w:b w:val="false"/>
          <w:i w:val="false"/>
          <w:color w:val="000000"/>
          <w:sz w:val="28"/>
        </w:rPr>
        <w:t>
      7. Құрылыс-монтаж жұмыстармен айналысу үшін ІІ санаттағы лицензиаттарға қойылатын біліктілік талаптары мыналарды қамтиды:</w:t>
      </w:r>
      <w:r>
        <w:br/>
      </w:r>
      <w:r>
        <w:rPr>
          <w:rFonts w:ascii="Times New Roman"/>
          <w:b w:val="false"/>
          <w:i w:val="false"/>
          <w:color w:val="000000"/>
          <w:sz w:val="28"/>
        </w:rPr>
        <w:t>
</w:t>
      </w:r>
      <w:r>
        <w:rPr>
          <w:rFonts w:ascii="Times New Roman"/>
          <w:b w:val="false"/>
          <w:i w:val="false"/>
          <w:color w:val="000000"/>
          <w:sz w:val="28"/>
        </w:rPr>
        <w:t>
      1) өтініш берушінің (лицензиаттың) біліктілік құрамына қойылатын талаптар:</w:t>
      </w:r>
      <w:r>
        <w:br/>
      </w:r>
      <w:r>
        <w:rPr>
          <w:rFonts w:ascii="Times New Roman"/>
          <w:b w:val="false"/>
          <w:i w:val="false"/>
          <w:color w:val="000000"/>
          <w:sz w:val="28"/>
        </w:rPr>
        <w:t>
</w:t>
      </w:r>
      <w:r>
        <w:rPr>
          <w:rFonts w:ascii="Times New Roman"/>
          <w:b w:val="false"/>
          <w:i w:val="false"/>
          <w:color w:val="000000"/>
          <w:sz w:val="28"/>
        </w:rPr>
        <w:t>
      жеке тұлға үшін – құрылыс-монтаж жұмыстары саласында жоғары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сегіз жыл еңбек стажының (еңбек қызметі) немесе құрылыс-монтаж жұмыстары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он жыл еңбек стажының (еңбек қызметінің), сондай-ақ сейсмикалық қауіптілігі жоғары аудандардағы жұмыстар үшін рұқсатының болуы;</w:t>
      </w:r>
      <w:r>
        <w:br/>
      </w:r>
      <w:r>
        <w:rPr>
          <w:rFonts w:ascii="Times New Roman"/>
          <w:b w:val="false"/>
          <w:i w:val="false"/>
          <w:color w:val="000000"/>
          <w:sz w:val="28"/>
        </w:rPr>
        <w:t>
</w:t>
      </w:r>
      <w:r>
        <w:rPr>
          <w:rFonts w:ascii="Times New Roman"/>
          <w:b w:val="false"/>
          <w:i w:val="false"/>
          <w:color w:val="000000"/>
          <w:sz w:val="28"/>
        </w:rPr>
        <w:t>
      заңды тұлға үшін – штатында құрылыс-монтаж жұмыстары саласында жоғары кәсіптік білімі және лицензияланатын қызмет түрлерінің өтініш жасалған кіші түрінің құрамына кіретін жұмыс бейіні бойынша кемінде үш жыл еңбек стажы (еңбек қызметі) немесе құрылыс-монтаж жұмыстары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кемінде бес жыл еңбек стажы (еңбек қызметі) бар инженерлік-техникалық қызметкерлердің, сондай-ақ сейсмикалық қауіптілігі жоғары аудандардағы жұмыстар үшін рұқсатының болуы;</w:t>
      </w:r>
      <w:r>
        <w:br/>
      </w:r>
      <w:r>
        <w:rPr>
          <w:rFonts w:ascii="Times New Roman"/>
          <w:b w:val="false"/>
          <w:i w:val="false"/>
          <w:color w:val="000000"/>
          <w:sz w:val="28"/>
        </w:rPr>
        <w:t>
</w:t>
      </w:r>
      <w:r>
        <w:rPr>
          <w:rFonts w:ascii="Times New Roman"/>
          <w:b w:val="false"/>
          <w:i w:val="false"/>
          <w:color w:val="000000"/>
          <w:sz w:val="28"/>
        </w:rPr>
        <w:t>
      2) мыналармен:</w:t>
      </w:r>
      <w:r>
        <w:br/>
      </w:r>
      <w:r>
        <w:rPr>
          <w:rFonts w:ascii="Times New Roman"/>
          <w:b w:val="false"/>
          <w:i w:val="false"/>
          <w:color w:val="000000"/>
          <w:sz w:val="28"/>
        </w:rPr>
        <w:t>
</w:t>
      </w:r>
      <w:r>
        <w:rPr>
          <w:rFonts w:ascii="Times New Roman"/>
          <w:b w:val="false"/>
          <w:i w:val="false"/>
          <w:color w:val="000000"/>
          <w:sz w:val="28"/>
        </w:rPr>
        <w:t>
      лицензияланатын қызмет түрлерінің өтініш жасалған жұмыс түрлерін, кіші түрін орындауға қажетті әкімшілік-өндірістік ғимараттармен немесе үй-жайлармен жарақталған өндірістік базаның болуы. Егер бұл жұмыс жүргізген кезде еңбекті қорғау жүйесі мен қауіпсіздік техникасының талаптарына қайшы болмаса, өндірістік базаның әкімшілік, өндірістік және өзге ғимараттары немесе үй-жайлар біріктірілуі мүмкін;</w:t>
      </w:r>
      <w:r>
        <w:br/>
      </w:r>
      <w:r>
        <w:rPr>
          <w:rFonts w:ascii="Times New Roman"/>
          <w:b w:val="false"/>
          <w:i w:val="false"/>
          <w:color w:val="000000"/>
          <w:sz w:val="28"/>
        </w:rPr>
        <w:t>
</w:t>
      </w:r>
      <w:r>
        <w:rPr>
          <w:rFonts w:ascii="Times New Roman"/>
          <w:b w:val="false"/>
          <w:i w:val="false"/>
          <w:color w:val="000000"/>
          <w:sz w:val="28"/>
        </w:rPr>
        <w:t>
      еңбек жағдайларына сәйкес ұйымдастырылған жұмыс орындарымен жабдықталған меншік және/немесе жалға алу (шаруашылық жүргізу немесе жедел басқару) құқығындағы өндірістік базаның болуы;</w:t>
      </w:r>
      <w:r>
        <w:br/>
      </w:r>
      <w:r>
        <w:rPr>
          <w:rFonts w:ascii="Times New Roman"/>
          <w:b w:val="false"/>
          <w:i w:val="false"/>
          <w:color w:val="000000"/>
          <w:sz w:val="28"/>
        </w:rPr>
        <w:t>
</w:t>
      </w:r>
      <w:r>
        <w:rPr>
          <w:rFonts w:ascii="Times New Roman"/>
          <w:b w:val="false"/>
          <w:i w:val="false"/>
          <w:color w:val="000000"/>
          <w:sz w:val="28"/>
        </w:rPr>
        <w:t>
      3) меншік және/немесе жалға алу (шаруашылық жүргізу немесе жедел басқару) құқығында лицензияланатын қызмет түрлерінің өтініш жасалған кіші түріне қойылатын талаптарға байланысты құрылыс-монтаж жұмыстарын орындауға қойылатын техникалық талаптарға сәйкес белгіленген жабдықтардың шағын жинақтары, бақылау-өлшеу құралдары, аспаптары, тетіктері және құрылғылары бар ең төменгі материалдық-техникалық жабдықталуы;</w:t>
      </w:r>
      <w:r>
        <w:br/>
      </w:r>
      <w:r>
        <w:rPr>
          <w:rFonts w:ascii="Times New Roman"/>
          <w:b w:val="false"/>
          <w:i w:val="false"/>
          <w:color w:val="000000"/>
          <w:sz w:val="28"/>
        </w:rPr>
        <w:t>
</w:t>
      </w:r>
      <w:r>
        <w:rPr>
          <w:rFonts w:ascii="Times New Roman"/>
          <w:b w:val="false"/>
          <w:i w:val="false"/>
          <w:color w:val="000000"/>
          <w:sz w:val="28"/>
        </w:rPr>
        <w:t>
      4) өтініш беруші (лицензиат) бекіткен жұмыстарды тиісінше орындауды және сапаны қамтамасыз етуді регламенттейтін сапаны бақылау жүйесі бойынша нұсқаулықтың (норманы бақылау, жұмыс жүргізу сапасын бақылау) болуы;</w:t>
      </w:r>
      <w:r>
        <w:br/>
      </w:r>
      <w:r>
        <w:rPr>
          <w:rFonts w:ascii="Times New Roman"/>
          <w:b w:val="false"/>
          <w:i w:val="false"/>
          <w:color w:val="000000"/>
          <w:sz w:val="28"/>
        </w:rPr>
        <w:t>
</w:t>
      </w:r>
      <w:r>
        <w:rPr>
          <w:rFonts w:ascii="Times New Roman"/>
          <w:b w:val="false"/>
          <w:i w:val="false"/>
          <w:color w:val="000000"/>
          <w:sz w:val="28"/>
        </w:rPr>
        <w:t>
      5) өтініш беруші (лицензиат) бекіткен жауапты инженерлік-техникалық қызметкердің оқудан өткені туралы растайтын құжаттарды қоса алғанда, еңбекті қорғау және қауіпсіздік техникасы жүйесі бойынша қағидалардың және нұсқаулықтардың болуы;</w:t>
      </w:r>
      <w:r>
        <w:br/>
      </w:r>
      <w:r>
        <w:rPr>
          <w:rFonts w:ascii="Times New Roman"/>
          <w:b w:val="false"/>
          <w:i w:val="false"/>
          <w:color w:val="000000"/>
          <w:sz w:val="28"/>
        </w:rPr>
        <w:t>
</w:t>
      </w:r>
      <w:r>
        <w:rPr>
          <w:rFonts w:ascii="Times New Roman"/>
          <w:b w:val="false"/>
          <w:i w:val="false"/>
          <w:color w:val="000000"/>
          <w:sz w:val="28"/>
        </w:rPr>
        <w:t>
      6) басқа талаптар:</w:t>
      </w:r>
      <w:r>
        <w:br/>
      </w:r>
      <w:r>
        <w:rPr>
          <w:rFonts w:ascii="Times New Roman"/>
          <w:b w:val="false"/>
          <w:i w:val="false"/>
          <w:color w:val="000000"/>
          <w:sz w:val="28"/>
        </w:rPr>
        <w:t>
</w:t>
      </w:r>
      <w:r>
        <w:rPr>
          <w:rFonts w:ascii="Times New Roman"/>
          <w:b w:val="false"/>
          <w:i w:val="false"/>
          <w:color w:val="000000"/>
          <w:sz w:val="28"/>
        </w:rPr>
        <w:t>
      лицензиаттың кемінде бес жыл жұмыс тәжірибесі, бұл ретте лицензиаттың жұмыс тәжірибесі құрылыс-монтаж жұмыстарын жүзеге асыруға лицензия алған сәттен бастап есептеледі немесе ІІІ санаттағы лицензиат ретінде кемінде бес жыл жұмыс тәжірибесі;</w:t>
      </w:r>
      <w:r>
        <w:br/>
      </w:r>
      <w:r>
        <w:rPr>
          <w:rFonts w:ascii="Times New Roman"/>
          <w:b w:val="false"/>
          <w:i w:val="false"/>
          <w:color w:val="000000"/>
          <w:sz w:val="28"/>
        </w:rPr>
        <w:t>
</w:t>
      </w:r>
      <w:r>
        <w:rPr>
          <w:rFonts w:ascii="Times New Roman"/>
          <w:b w:val="false"/>
          <w:i w:val="false"/>
          <w:color w:val="000000"/>
          <w:sz w:val="28"/>
        </w:rPr>
        <w:t>
      бас мердігер ретінде, құжаттамалық растауды (объектіні іске қосу туралы қол қойылған актілердің көшірмелерін) ұсына отырып, техникалық жағынан күрделі емес екінші және/немесе үшінші жауапкершілік деңгейінде кемінде бес іске асырылған құрылыс объектілерінің болуы не қосалқы мердігерлік шарттар бойынша, құжаттамалық растауды (орындалған жұмыстардың қол қойылған актілерінің көшірмелерін) ұсына отырып, бірінші және/немесе екінші жауапкершілік деңгейінде кемінде он объектінің болуы;</w:t>
      </w:r>
      <w:r>
        <w:br/>
      </w:r>
      <w:r>
        <w:rPr>
          <w:rFonts w:ascii="Times New Roman"/>
          <w:b w:val="false"/>
          <w:i w:val="false"/>
          <w:color w:val="000000"/>
          <w:sz w:val="28"/>
        </w:rPr>
        <w:t>
</w:t>
      </w:r>
      <w:r>
        <w:rPr>
          <w:rFonts w:ascii="Times New Roman"/>
          <w:b w:val="false"/>
          <w:i w:val="false"/>
          <w:color w:val="000000"/>
          <w:sz w:val="28"/>
        </w:rPr>
        <w:t>
      бас мердігер ретінде іске асырылған құрылыс объектілері бойынша тапсырысшылардан не пайдаланушы тұлғалардан кемінде бес оң пікірдің не қосалқы мердігерлік шарттар бойынша кемінде он оң пікірдің болуы.</w:t>
      </w:r>
      <w:r>
        <w:br/>
      </w:r>
      <w:r>
        <w:rPr>
          <w:rFonts w:ascii="Times New Roman"/>
          <w:b w:val="false"/>
          <w:i w:val="false"/>
          <w:color w:val="000000"/>
          <w:sz w:val="28"/>
        </w:rPr>
        <w:t>
</w:t>
      </w:r>
      <w:r>
        <w:rPr>
          <w:rFonts w:ascii="Times New Roman"/>
          <w:b w:val="false"/>
          <w:i w:val="false"/>
          <w:color w:val="000000"/>
          <w:sz w:val="28"/>
        </w:rPr>
        <w:t>
      8. Құрылыс-монтаж жұмыстарымен айналысу үшін І санаттағы лицензиаттарға қойылатын біліктілік талаптары мыналарды қамтиды:</w:t>
      </w:r>
      <w:r>
        <w:br/>
      </w:r>
      <w:r>
        <w:rPr>
          <w:rFonts w:ascii="Times New Roman"/>
          <w:b w:val="false"/>
          <w:i w:val="false"/>
          <w:color w:val="000000"/>
          <w:sz w:val="28"/>
        </w:rPr>
        <w:t>
</w:t>
      </w:r>
      <w:r>
        <w:rPr>
          <w:rFonts w:ascii="Times New Roman"/>
          <w:b w:val="false"/>
          <w:i w:val="false"/>
          <w:color w:val="000000"/>
          <w:sz w:val="28"/>
        </w:rPr>
        <w:t>
      1) өтініш берушінің (лицензиаттың) біліктілік құрамына қойылатын талаптар:</w:t>
      </w:r>
      <w:r>
        <w:br/>
      </w:r>
      <w:r>
        <w:rPr>
          <w:rFonts w:ascii="Times New Roman"/>
          <w:b w:val="false"/>
          <w:i w:val="false"/>
          <w:color w:val="000000"/>
          <w:sz w:val="28"/>
        </w:rPr>
        <w:t>
</w:t>
      </w:r>
      <w:r>
        <w:rPr>
          <w:rFonts w:ascii="Times New Roman"/>
          <w:b w:val="false"/>
          <w:i w:val="false"/>
          <w:color w:val="000000"/>
          <w:sz w:val="28"/>
        </w:rPr>
        <w:t>
      жеке тұлға үшін – құрылыс-монтаж жұмыстары саласында жоғары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он үш жыл еңбек стажының (еңбек қызметі) немесе құрылыс-монтаж жұмыстары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он бес жыл еңбек стажының (еңбек қызметінің), сондай-ақ сейсмикалық қауіптілігі жоғары аудандардағы жұмыстар үшін рұқсатының болуы;</w:t>
      </w:r>
      <w:r>
        <w:br/>
      </w:r>
      <w:r>
        <w:rPr>
          <w:rFonts w:ascii="Times New Roman"/>
          <w:b w:val="false"/>
          <w:i w:val="false"/>
          <w:color w:val="000000"/>
          <w:sz w:val="28"/>
        </w:rPr>
        <w:t>
</w:t>
      </w:r>
      <w:r>
        <w:rPr>
          <w:rFonts w:ascii="Times New Roman"/>
          <w:b w:val="false"/>
          <w:i w:val="false"/>
          <w:color w:val="000000"/>
          <w:sz w:val="28"/>
        </w:rPr>
        <w:t>
      заңды тұлға үшін – штатында құрылыс-монтаж жұмыстары саласында жоғары кәсіптік білімі және лицензияланатын қызмет түрлерінің өтініш жасалған кіші түрінің құрамына кіретін жұмыс бейіні бойынша кемінде үш жыл еңбек стажы (еңбек қызметі) немесе құрылыс-монтаж жұмыстары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кемінде бес жыл еңбек стажы (еңбек қызметі) бар инженерлік-техникалық қызметкерлердің, сондай-ақ сейсмикалық қауіптілігі жоғары аудандардағы жұмыстар үшін рұқсатының болуы;</w:t>
      </w:r>
      <w:r>
        <w:br/>
      </w:r>
      <w:r>
        <w:rPr>
          <w:rFonts w:ascii="Times New Roman"/>
          <w:b w:val="false"/>
          <w:i w:val="false"/>
          <w:color w:val="000000"/>
          <w:sz w:val="28"/>
        </w:rPr>
        <w:t>
</w:t>
      </w:r>
      <w:r>
        <w:rPr>
          <w:rFonts w:ascii="Times New Roman"/>
          <w:b w:val="false"/>
          <w:i w:val="false"/>
          <w:color w:val="000000"/>
          <w:sz w:val="28"/>
        </w:rPr>
        <w:t>
      2) мыналармен:</w:t>
      </w:r>
      <w:r>
        <w:br/>
      </w:r>
      <w:r>
        <w:rPr>
          <w:rFonts w:ascii="Times New Roman"/>
          <w:b w:val="false"/>
          <w:i w:val="false"/>
          <w:color w:val="000000"/>
          <w:sz w:val="28"/>
        </w:rPr>
        <w:t>
</w:t>
      </w:r>
      <w:r>
        <w:rPr>
          <w:rFonts w:ascii="Times New Roman"/>
          <w:b w:val="false"/>
          <w:i w:val="false"/>
          <w:color w:val="000000"/>
          <w:sz w:val="28"/>
        </w:rPr>
        <w:t>
      лицензияланатын қызмет түрлерінің өтініш жасалған жұмыс түрлерін, кіші түрін орындауға қажетті әкімшілік-өндірістік ғимараттармен немесе үй-жайлармен жарақталған өндірістік базаның болуы. Егер бұл жұмыс жүргізген кезде еңбекті қорғау жүйесі мен қауіпсіздік техникасының талаптарына қайшы болмаса, өндірістік базаның әкімшілік, өндірістік және өзге ғимараттары немесе үй-жайлар біріктірілуі мүмкін;</w:t>
      </w:r>
      <w:r>
        <w:br/>
      </w:r>
      <w:r>
        <w:rPr>
          <w:rFonts w:ascii="Times New Roman"/>
          <w:b w:val="false"/>
          <w:i w:val="false"/>
          <w:color w:val="000000"/>
          <w:sz w:val="28"/>
        </w:rPr>
        <w:t>
</w:t>
      </w:r>
      <w:r>
        <w:rPr>
          <w:rFonts w:ascii="Times New Roman"/>
          <w:b w:val="false"/>
          <w:i w:val="false"/>
          <w:color w:val="000000"/>
          <w:sz w:val="28"/>
        </w:rPr>
        <w:t>
      еңбек жағдайларына сәйкес ұйымдастырылған жұмыс орындарымен жабдықталған меншік және/немесе жалға алу (шаруашылық жүргізу немесе жедел басқару) құқығындағы өндірістік базаның болуы;</w:t>
      </w:r>
      <w:r>
        <w:br/>
      </w:r>
      <w:r>
        <w:rPr>
          <w:rFonts w:ascii="Times New Roman"/>
          <w:b w:val="false"/>
          <w:i w:val="false"/>
          <w:color w:val="000000"/>
          <w:sz w:val="28"/>
        </w:rPr>
        <w:t>
</w:t>
      </w:r>
      <w:r>
        <w:rPr>
          <w:rFonts w:ascii="Times New Roman"/>
          <w:b w:val="false"/>
          <w:i w:val="false"/>
          <w:color w:val="000000"/>
          <w:sz w:val="28"/>
        </w:rPr>
        <w:t>
      3) меншік және/немесе жалға алу (шаруашылық жүргізу немесе жедел басқару) құқығында лицензияланатын қызмет түрлерінің өтініш жасалған кіші түріне қойылатын талаптарға байланысты құрылыс-монтаж жұмыстарын орындауға қойылатын техникалық талаптарға сәйкес белгіленген жабдықтардың шағын жинақтары, бақылау-өлшеу құралдары, аспаптары, тетіктері және құрылғылары бар ең төменгі материалдық-техникалық жабдықталуы;</w:t>
      </w:r>
      <w:r>
        <w:br/>
      </w:r>
      <w:r>
        <w:rPr>
          <w:rFonts w:ascii="Times New Roman"/>
          <w:b w:val="false"/>
          <w:i w:val="false"/>
          <w:color w:val="000000"/>
          <w:sz w:val="28"/>
        </w:rPr>
        <w:t>
</w:t>
      </w:r>
      <w:r>
        <w:rPr>
          <w:rFonts w:ascii="Times New Roman"/>
          <w:b w:val="false"/>
          <w:i w:val="false"/>
          <w:color w:val="000000"/>
          <w:sz w:val="28"/>
        </w:rPr>
        <w:t>
      4) өтініш беруші (лицензиат) бекіткен жұмыстарды тиісінше орындауды және сапаны қамтамасыз етуді регламенттейтін сапаны бақылау жүйесі бойынша нұсқаулықтың (норманы бақылау, жұмыс жүргізу сапасын бақылау) болуы;</w:t>
      </w:r>
      <w:r>
        <w:br/>
      </w:r>
      <w:r>
        <w:rPr>
          <w:rFonts w:ascii="Times New Roman"/>
          <w:b w:val="false"/>
          <w:i w:val="false"/>
          <w:color w:val="000000"/>
          <w:sz w:val="28"/>
        </w:rPr>
        <w:t>
</w:t>
      </w:r>
      <w:r>
        <w:rPr>
          <w:rFonts w:ascii="Times New Roman"/>
          <w:b w:val="false"/>
          <w:i w:val="false"/>
          <w:color w:val="000000"/>
          <w:sz w:val="28"/>
        </w:rPr>
        <w:t>
      5) өтініш беруші (лицензиат) бекіткен жауапты инженерлік-техникалық қызметкердің оқудан өткені туралы растайтын құжаттарды қоса алғанда, еңбекті қорғау және қауіпсіздік техникасы жүйесі бойынша қағидалардың және нұсқаулықтардың болуы;</w:t>
      </w:r>
      <w:r>
        <w:br/>
      </w:r>
      <w:r>
        <w:rPr>
          <w:rFonts w:ascii="Times New Roman"/>
          <w:b w:val="false"/>
          <w:i w:val="false"/>
          <w:color w:val="000000"/>
          <w:sz w:val="28"/>
        </w:rPr>
        <w:t>
</w:t>
      </w:r>
      <w:r>
        <w:rPr>
          <w:rFonts w:ascii="Times New Roman"/>
          <w:b w:val="false"/>
          <w:i w:val="false"/>
          <w:color w:val="000000"/>
          <w:sz w:val="28"/>
        </w:rPr>
        <w:t>
      6) басқа талаптар:</w:t>
      </w:r>
      <w:r>
        <w:br/>
      </w:r>
      <w:r>
        <w:rPr>
          <w:rFonts w:ascii="Times New Roman"/>
          <w:b w:val="false"/>
          <w:i w:val="false"/>
          <w:color w:val="000000"/>
          <w:sz w:val="28"/>
        </w:rPr>
        <w:t>
</w:t>
      </w:r>
      <w:r>
        <w:rPr>
          <w:rFonts w:ascii="Times New Roman"/>
          <w:b w:val="false"/>
          <w:i w:val="false"/>
          <w:color w:val="000000"/>
          <w:sz w:val="28"/>
        </w:rPr>
        <w:t>
      лицензиаттың кемінде он жыл жұмыс тәжірибесі, бұл ретте лицензиаттың жұмыс тәжірибесі құрылыс-монтаж жұмыстарын жүзеге асыруға лицензия алған сәттен бастап есептеледі немесе ІІ санаттағы лицензиат ретінде кемінде бес жыл жұмыс тәжірибесі;</w:t>
      </w:r>
      <w:r>
        <w:br/>
      </w:r>
      <w:r>
        <w:rPr>
          <w:rFonts w:ascii="Times New Roman"/>
          <w:b w:val="false"/>
          <w:i w:val="false"/>
          <w:color w:val="000000"/>
          <w:sz w:val="28"/>
        </w:rPr>
        <w:t>
</w:t>
      </w:r>
      <w:r>
        <w:rPr>
          <w:rFonts w:ascii="Times New Roman"/>
          <w:b w:val="false"/>
          <w:i w:val="false"/>
          <w:color w:val="000000"/>
          <w:sz w:val="28"/>
        </w:rPr>
        <w:t>
      бас мердігер ретінде, құжаттамалық растауды (объектіні іске қосу туралы қол қойылған актілердің көшірмелерін) ұсына отырып, бірінші және/немесе екінші жауапкершілік деңгейінде кемінде он іске асырылған құрылыс объектілерінің болуы не қосалқы мердігерлік шарттар бойынша, құжаттамалық растауды (орындалған жұмыстардың қол қойылған актілерінің көшірмелерін) ұсына отырып, бірінші және/немесе екінші жауапкершілік деңгейінде кемінде жиырма объектінің болуы;</w:t>
      </w:r>
      <w:r>
        <w:br/>
      </w:r>
      <w:r>
        <w:rPr>
          <w:rFonts w:ascii="Times New Roman"/>
          <w:b w:val="false"/>
          <w:i w:val="false"/>
          <w:color w:val="000000"/>
          <w:sz w:val="28"/>
        </w:rPr>
        <w:t>
</w:t>
      </w:r>
      <w:r>
        <w:rPr>
          <w:rFonts w:ascii="Times New Roman"/>
          <w:b w:val="false"/>
          <w:i w:val="false"/>
          <w:color w:val="000000"/>
          <w:sz w:val="28"/>
        </w:rPr>
        <w:t>
      бас мердігер ретінде іске асырылған құрылыс объектілері бойынша тапсырысшылардан не пайдаланушы тұлғалардан кемінде бес оң пікірдің не қосалқы мердігерлік шарттар бойынша кемінде он оң пікірдің болуы;</w:t>
      </w:r>
      <w:r>
        <w:br/>
      </w:r>
      <w:r>
        <w:rPr>
          <w:rFonts w:ascii="Times New Roman"/>
          <w:b w:val="false"/>
          <w:i w:val="false"/>
          <w:color w:val="000000"/>
          <w:sz w:val="28"/>
        </w:rPr>
        <w:t>
</w:t>
      </w:r>
      <w:r>
        <w:rPr>
          <w:rFonts w:ascii="Times New Roman"/>
          <w:b w:val="false"/>
          <w:i w:val="false"/>
          <w:color w:val="000000"/>
          <w:sz w:val="28"/>
        </w:rPr>
        <w:t>
      лицензиаттың қызметін қоса атқарып жүрген инженерлік-техникалық қызметкерлердің жалпы санынан 20 % артық болмауы.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