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ddf" w14:textId="86eb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132 Қаулысы. Күші жойылды - Қазақстан Республикасы Үкіметінің 2015 жылғы 23 шілдедегі № 567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Осы қаулы Қағидалардың 2012 жылғы 30 қаңтардан бастап қолданысқа енгізілетін </w:t>
      </w:r>
      <w:r>
        <w:rPr>
          <w:rFonts w:ascii="Times New Roman"/>
          <w:b w:val="false"/>
          <w:i w:val="false"/>
          <w:color w:val="000000"/>
          <w:sz w:val="28"/>
        </w:rPr>
        <w:t>6-тармағын</w:t>
      </w:r>
      <w:r>
        <w:rPr>
          <w:rFonts w:ascii="Times New Roman"/>
          <w:b w:val="false"/>
          <w:i w:val="false"/>
          <w:color w:val="000000"/>
          <w:sz w:val="28"/>
        </w:rPr>
        <w:t xml:space="preserve"> қоспағанда,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Тиісті аумақтағы эпизоотиялық жағдайды бағалауды ескере отырып,</w:t>
      </w:r>
      <w:r>
        <w:br/>
      </w:r>
      <w:r>
        <w:rPr>
          <w:rFonts w:ascii="Times New Roman"/>
          <w:b/>
          <w:i w:val="false"/>
          <w:color w:val="000000"/>
        </w:rPr>
        <w:t>
орны ауыстырылатын (тасымалданатын) объектілердің экспортына,</w:t>
      </w:r>
      <w:r>
        <w:br/>
      </w:r>
      <w:r>
        <w:rPr>
          <w:rFonts w:ascii="Times New Roman"/>
          <w:b/>
          <w:i w:val="false"/>
          <w:color w:val="000000"/>
        </w:rPr>
        <w:t>
импортына және транзитіне рұқсат беру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14) тармақшасына</w:t>
      </w:r>
      <w:r>
        <w:rPr>
          <w:rFonts w:ascii="Times New Roman"/>
          <w:b w:val="false"/>
          <w:i w:val="false"/>
          <w:color w:val="000000"/>
          <w:sz w:val="28"/>
        </w:rPr>
        <w:t>, Кеден одағы комиссиясының 2010 жылғы 18 маусымдағы № 317 шешімімен бекітілген Кеден одағының кедендік шекарасында және Кеден одағының кедендік аумағында Ветеринариялық бақылауды жүзеге асырудың бірыңғай тәртібі туралы ережеге және ветеринариялық бақылауға (қадағалауға) жататын тауарларға қойылатын бірыңғай ветеринариялық (ветеринариялық санитариялық) талаптарға сәйкес әзірленген және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ветеринария саласындағы уәкілетті мемлекеттік органның ведомствосы (бұдан әрі - уәкілетті органның ведомствосы) - ветеринария саласындағы уәкілетті мемлекеттік органның мемлекеттік ветеринариялық - санитариялық бақылауды және қадағалауды жүзеге асыратын комитеті;</w:t>
      </w:r>
      <w:r>
        <w:br/>
      </w:r>
      <w:r>
        <w:rPr>
          <w:rFonts w:ascii="Times New Roman"/>
          <w:b w:val="false"/>
          <w:i w:val="false"/>
          <w:color w:val="000000"/>
          <w:sz w:val="28"/>
        </w:rPr>
        <w:t>
</w:t>
      </w:r>
      <w:r>
        <w:rPr>
          <w:rFonts w:ascii="Times New Roman"/>
          <w:b w:val="false"/>
          <w:i w:val="false"/>
          <w:color w:val="000000"/>
          <w:sz w:val="28"/>
        </w:rPr>
        <w:t>
      2) уәкілетті орган ведомствосының аумақтық бөлімшелері - тиісті әкімшілік-аумақтық бірліктерде (облыс, аудан, облыс немесе республикалық маңызы бар қала, астана) орналасқан аумақтық бөлімшелер;</w:t>
      </w:r>
      <w:r>
        <w:br/>
      </w:r>
      <w:r>
        <w:rPr>
          <w:rFonts w:ascii="Times New Roman"/>
          <w:b w:val="false"/>
          <w:i w:val="false"/>
          <w:color w:val="000000"/>
          <w:sz w:val="28"/>
        </w:rPr>
        <w:t>
</w:t>
      </w:r>
      <w:r>
        <w:rPr>
          <w:rFonts w:ascii="Times New Roman"/>
          <w:b w:val="false"/>
          <w:i w:val="false"/>
          <w:color w:val="000000"/>
          <w:sz w:val="28"/>
        </w:rPr>
        <w:t>
      3) рұқсаттар тізілімінен </w:t>
      </w:r>
      <w:r>
        <w:rPr>
          <w:rFonts w:ascii="Times New Roman"/>
          <w:b w:val="false"/>
          <w:i w:val="false"/>
          <w:color w:val="000000"/>
          <w:sz w:val="28"/>
        </w:rPr>
        <w:t>үзінді</w:t>
      </w:r>
      <w:r>
        <w:rPr>
          <w:rFonts w:ascii="Times New Roman"/>
          <w:b w:val="false"/>
          <w:i w:val="false"/>
          <w:color w:val="000000"/>
          <w:sz w:val="28"/>
        </w:rPr>
        <w:t xml:space="preserve"> - рұқсат нөмірі мен орны ауыстырылатын (тасымалданатын) объекті туралы мәліметтерді қамтитын орны ауыстырылатын (тасымалданатын) объектілердің импортына, экспортына және транзитіне рұқсат беру туралы уәкілетті орган ведомствосының жазбаша хабарламасы;</w:t>
      </w:r>
      <w:r>
        <w:br/>
      </w:r>
      <w:r>
        <w:rPr>
          <w:rFonts w:ascii="Times New Roman"/>
          <w:b w:val="false"/>
          <w:i w:val="false"/>
          <w:color w:val="000000"/>
          <w:sz w:val="28"/>
        </w:rPr>
        <w:t>
</w:t>
      </w:r>
      <w:r>
        <w:rPr>
          <w:rFonts w:ascii="Times New Roman"/>
          <w:b w:val="false"/>
          <w:i w:val="false"/>
          <w:color w:val="000000"/>
          <w:sz w:val="28"/>
        </w:rPr>
        <w:t>
      4) рұқсаттар </w:t>
      </w:r>
      <w:r>
        <w:rPr>
          <w:rFonts w:ascii="Times New Roman"/>
          <w:b w:val="false"/>
          <w:i w:val="false"/>
          <w:color w:val="000000"/>
          <w:sz w:val="28"/>
        </w:rPr>
        <w:t>тізілімі</w:t>
      </w:r>
      <w:r>
        <w:rPr>
          <w:rFonts w:ascii="Times New Roman"/>
          <w:b w:val="false"/>
          <w:i w:val="false"/>
          <w:color w:val="000000"/>
          <w:sz w:val="28"/>
        </w:rPr>
        <w:t xml:space="preserve"> - уәкілетті орган ведомствосының орны ауыстырылатын (тасымалданатын) объектілер жөнінде ақпараттары мен импорты, экспорты және транзиті кезінде рұқсат нөмірі мен олар туралы мәліметтерді қамтитын ақпараттық базасы;</w:t>
      </w:r>
      <w:r>
        <w:br/>
      </w:r>
      <w:r>
        <w:rPr>
          <w:rFonts w:ascii="Times New Roman"/>
          <w:b w:val="false"/>
          <w:i w:val="false"/>
          <w:color w:val="000000"/>
          <w:sz w:val="28"/>
        </w:rPr>
        <w:t>
</w:t>
      </w:r>
      <w:r>
        <w:rPr>
          <w:rFonts w:ascii="Times New Roman"/>
          <w:b w:val="false"/>
          <w:i w:val="false"/>
          <w:color w:val="000000"/>
          <w:sz w:val="28"/>
        </w:rPr>
        <w:t>
      5) асыл тұқымдық </w:t>
      </w:r>
      <w:r>
        <w:rPr>
          <w:rFonts w:ascii="Times New Roman"/>
          <w:b w:val="false"/>
          <w:i w:val="false"/>
          <w:color w:val="000000"/>
          <w:sz w:val="28"/>
        </w:rPr>
        <w:t>куәлік</w:t>
      </w:r>
      <w:r>
        <w:rPr>
          <w:rFonts w:ascii="Times New Roman"/>
          <w:b w:val="false"/>
          <w:i w:val="false"/>
          <w:color w:val="000000"/>
          <w:sz w:val="28"/>
        </w:rPr>
        <w:t xml:space="preserve"> - асыл тұқымды мал шаруашылығы саласындағы субъектілер сондай-ақ, асыл тұқымды мал шаруашылығы жөніндегі мамандандырылған қоғамдық ұйымдар (қауымдастықтар) беретін сатылатын асыл тұқымды өнімнің (материалдың) шығу тегін, өнімділігін және өзге де сапасын растайтын құжат.</w:t>
      </w:r>
      <w:r>
        <w:br/>
      </w:r>
      <w:r>
        <w:rPr>
          <w:rFonts w:ascii="Times New Roman"/>
          <w:b w:val="false"/>
          <w:i w:val="false"/>
          <w:color w:val="000000"/>
          <w:sz w:val="28"/>
        </w:rPr>
        <w:t>
</w:t>
      </w:r>
      <w:r>
        <w:rPr>
          <w:rFonts w:ascii="Times New Roman"/>
          <w:b w:val="false"/>
          <w:i w:val="false"/>
          <w:color w:val="000000"/>
          <w:sz w:val="28"/>
        </w:rPr>
        <w:t>
      3. Осы Қағидалардың қолданысы Қазақстан Республикасына (нан, арқылы) орны ауыстырылатын (тасымалданатын) объектілердің экспортын, импортын транзитін жүзеге асыратын заңды және жеке тұлғаларға таралады.</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объектілердің экспортына, импортына рұқсатты Қазақстан Республикасының Бас мемлекеттік ветеринариялық-санитариялық инспекторы және оның орынбасары:</w:t>
      </w:r>
      <w:r>
        <w:br/>
      </w:r>
      <w:r>
        <w:rPr>
          <w:rFonts w:ascii="Times New Roman"/>
          <w:b w:val="false"/>
          <w:i w:val="false"/>
          <w:color w:val="000000"/>
          <w:sz w:val="28"/>
        </w:rPr>
        <w:t>
</w:t>
      </w:r>
      <w:r>
        <w:rPr>
          <w:rFonts w:ascii="Times New Roman"/>
          <w:b w:val="false"/>
          <w:i w:val="false"/>
          <w:color w:val="000000"/>
          <w:sz w:val="28"/>
        </w:rPr>
        <w:t>
      1) тиісті аумақтың эпизоотиялық жағдайын бағалауды, оның ішінде орны ауыстырылатын (тасымалданатын) объектілерді өндіру (сақтау) орнын;</w:t>
      </w:r>
      <w:r>
        <w:br/>
      </w:r>
      <w:r>
        <w:rPr>
          <w:rFonts w:ascii="Times New Roman"/>
          <w:b w:val="false"/>
          <w:i w:val="false"/>
          <w:color w:val="000000"/>
          <w:sz w:val="28"/>
        </w:rPr>
        <w:t>
</w:t>
      </w:r>
      <w:r>
        <w:rPr>
          <w:rFonts w:ascii="Times New Roman"/>
          <w:b w:val="false"/>
          <w:i w:val="false"/>
          <w:color w:val="000000"/>
          <w:sz w:val="28"/>
        </w:rPr>
        <w:t>
      2) кәсіпорынның немесе тұлғаның Кеден одағының аумағына әкелінетін бақылаудағы тауарларды өндіруді, қайта өңдеуді және (немесе) сақтауды жүзеге асыратын ұйымдар мен тұлғалардың бірыңғай тізілімінде (бұдан әрі ұйымдар мен тұлғалардың бірыңғай тізілімі) болуын;</w:t>
      </w:r>
      <w:r>
        <w:br/>
      </w:r>
      <w:r>
        <w:rPr>
          <w:rFonts w:ascii="Times New Roman"/>
          <w:b w:val="false"/>
          <w:i w:val="false"/>
          <w:color w:val="000000"/>
          <w:sz w:val="28"/>
        </w:rPr>
        <w:t>
</w:t>
      </w:r>
      <w:r>
        <w:rPr>
          <w:rFonts w:ascii="Times New Roman"/>
          <w:b w:val="false"/>
          <w:i w:val="false"/>
          <w:color w:val="000000"/>
          <w:sz w:val="28"/>
        </w:rPr>
        <w:t>
      3) Ветеринариялық бақылауға (қадағалауға) жататын тауарларға қойылатын бірыңғай ветеринариялық (ветеринариялық-санитариялық) талаптарды ескере отырып береді.</w:t>
      </w:r>
      <w:r>
        <w:br/>
      </w:r>
      <w:r>
        <w:rPr>
          <w:rFonts w:ascii="Times New Roman"/>
          <w:b w:val="false"/>
          <w:i w:val="false"/>
          <w:color w:val="000000"/>
          <w:sz w:val="28"/>
        </w:rPr>
        <w:t>
      Рұқсат орны ауыстырылатын (тасымалданатын) объектілерге ветеринариялық сертификат ресімдеу үшін негіз болып табылады.</w:t>
      </w:r>
      <w:r>
        <w:br/>
      </w:r>
      <w:r>
        <w:rPr>
          <w:rFonts w:ascii="Times New Roman"/>
          <w:b w:val="false"/>
          <w:i w:val="false"/>
          <w:color w:val="000000"/>
          <w:sz w:val="28"/>
        </w:rPr>
        <w:t>
      Рұқсат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рұқсаттар тізілімінде тіркеуге жатады.</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 транзиттік тасуды (30 жұмыс күніне дейін) және тірі жануарлардың карантиннен өтуін (күнтізбелік 60 күнге дейін) басқа мемлекеттердің қызметтерімен транзиттік келісуді талап ететін рұқсаттарды қоспағанда, қарастыру және орны ауыстырылатын (тасымалданатын) объектілердің импортына, экспортына өтініш, сұрауларды және рұқсат беру немесе рұқсат беруден дәлелді түрде бас тарту мерзімі 10 (он) жұмыс күнінен артық емес.</w:t>
      </w:r>
      <w:r>
        <w:br/>
      </w:r>
      <w:r>
        <w:rPr>
          <w:rFonts w:ascii="Times New Roman"/>
          <w:b w:val="false"/>
          <w:i w:val="false"/>
          <w:color w:val="000000"/>
          <w:sz w:val="28"/>
        </w:rPr>
        <w:t>
      Уәкілетті органның ведомствосының сұрауды қарастыру және орны ауыстырылатын (тасымалданатын) объектілердің транзитіне рұқсат беру немесе рұқсат беруден дәлелді бас тарту мерзімі 5 (бес) жұмыс күнінен артық емес.</w:t>
      </w:r>
      <w:r>
        <w:br/>
      </w:r>
      <w:r>
        <w:rPr>
          <w:rFonts w:ascii="Times New Roman"/>
          <w:b w:val="false"/>
          <w:i w:val="false"/>
          <w:color w:val="000000"/>
          <w:sz w:val="28"/>
        </w:rPr>
        <w:t>
</w:t>
      </w:r>
      <w:r>
        <w:rPr>
          <w:rFonts w:ascii="Times New Roman"/>
          <w:b w:val="false"/>
          <w:i w:val="false"/>
          <w:color w:val="000000"/>
          <w:sz w:val="28"/>
        </w:rPr>
        <w:t>
      6. Осы Қағиданың 5-тармағында белгіленген мерзімде орны ауыстырылатын (тасымалданатын) объектілердің импортына, экспортына, транзитіне рұқсат бермеген немесе рұқсат беруден дәлелді бас тартуды ұсынбаған жағдайда рұқсат берілген деп саналады және уәкілетті органның ведомствосы 2 (екі) жұмыс күні ішінде рұқсат береді.</w:t>
      </w:r>
      <w:r>
        <w:br/>
      </w:r>
      <w:r>
        <w:rPr>
          <w:rFonts w:ascii="Times New Roman"/>
          <w:b w:val="false"/>
          <w:i w:val="false"/>
          <w:color w:val="000000"/>
          <w:sz w:val="28"/>
        </w:rPr>
        <w:t>
</w:t>
      </w:r>
      <w:r>
        <w:rPr>
          <w:rFonts w:ascii="Times New Roman"/>
          <w:b w:val="false"/>
          <w:i w:val="false"/>
          <w:color w:val="000000"/>
          <w:sz w:val="28"/>
        </w:rPr>
        <w:t>
      7. Импортқа рұқсаттың жарамдылық мерзімі әкелуге берілген рұқсатта айқындалған көлемде күнтізбелік жылды құрайды. Экспортқа және транзитке рұқсаттың жарамдылық мерзімі берілген күннен бастап 60 күнтізбелік күннен артық емес.</w:t>
      </w:r>
    </w:p>
    <w:bookmarkEnd w:id="5"/>
    <w:bookmarkStart w:name="z22" w:id="6"/>
    <w:p>
      <w:pPr>
        <w:spacing w:after="0"/>
        <w:ind w:left="0"/>
        <w:jc w:val="left"/>
      </w:pPr>
      <w:r>
        <w:rPr>
          <w:rFonts w:ascii="Times New Roman"/>
          <w:b/>
          <w:i w:val="false"/>
          <w:color w:val="000000"/>
        </w:rPr>
        <w:t xml:space="preserve"> 
2. Қазақстан Республикасының аумағына орны ауыстырылатын</w:t>
      </w:r>
      <w:r>
        <w:br/>
      </w:r>
      <w:r>
        <w:rPr>
          <w:rFonts w:ascii="Times New Roman"/>
          <w:b/>
          <w:i w:val="false"/>
          <w:color w:val="000000"/>
        </w:rPr>
        <w:t>
(тасымалданатын) объектілердің экспорты мен импортына</w:t>
      </w:r>
      <w:r>
        <w:br/>
      </w:r>
      <w:r>
        <w:rPr>
          <w:rFonts w:ascii="Times New Roman"/>
          <w:b/>
          <w:i w:val="false"/>
          <w:color w:val="000000"/>
        </w:rPr>
        <w:t>
рұқсатты ресімдеу және беру тәртібі</w:t>
      </w:r>
    </w:p>
    <w:bookmarkEnd w:id="6"/>
    <w:bookmarkStart w:name="z23" w:id="7"/>
    <w:p>
      <w:pPr>
        <w:spacing w:after="0"/>
        <w:ind w:left="0"/>
        <w:jc w:val="both"/>
      </w:pPr>
      <w:r>
        <w:rPr>
          <w:rFonts w:ascii="Times New Roman"/>
          <w:b w:val="false"/>
          <w:i w:val="false"/>
          <w:color w:val="000000"/>
          <w:sz w:val="28"/>
        </w:rPr>
        <w:t>
      8. Заңды және (немесе) жеке тұлғалар орны ауыстырылатын (тасымалданатын) объектілердің экспортына, импортына рұқсат алу үшін орын ауыстыру болжалды басталғанға дейін, экспорт кезінде объектілердің шыққан (орналасу) жері бойынша, импорт кезінде - әкелу орны уәкілетті орган ведомствосының тиісті аумақтық бөлімшесіне мыналарды көрсете отырып жазбаша өтініш (еркін нысанда) (бұдан әрі - өтініш) береді:</w:t>
      </w:r>
      <w:r>
        <w:br/>
      </w:r>
      <w:r>
        <w:rPr>
          <w:rFonts w:ascii="Times New Roman"/>
          <w:b w:val="false"/>
          <w:i w:val="false"/>
          <w:color w:val="000000"/>
          <w:sz w:val="28"/>
        </w:rPr>
        <w:t>
</w:t>
      </w:r>
      <w:r>
        <w:rPr>
          <w:rFonts w:ascii="Times New Roman"/>
          <w:b w:val="false"/>
          <w:i w:val="false"/>
          <w:color w:val="000000"/>
          <w:sz w:val="28"/>
        </w:rPr>
        <w:t>
      1) заңды тұлғалар үшін атауы, мекен-жайы және ведомство берген өндіріс объектісінің есептік нөмірі (код), жеке тұлғалар үшін тегі, аты, әкесінің аты, мекен-жайы және есептік нөмір (код);</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атауы орны ауыстырылатын (тасымалданатын) объектінің мөлшері, оның өлшем бірлігі;</w:t>
      </w:r>
      <w:r>
        <w:br/>
      </w:r>
      <w:r>
        <w:rPr>
          <w:rFonts w:ascii="Times New Roman"/>
          <w:b w:val="false"/>
          <w:i w:val="false"/>
          <w:color w:val="000000"/>
          <w:sz w:val="28"/>
        </w:rPr>
        <w:t>
</w:t>
      </w:r>
      <w:r>
        <w:rPr>
          <w:rFonts w:ascii="Times New Roman"/>
          <w:b w:val="false"/>
          <w:i w:val="false"/>
          <w:color w:val="000000"/>
          <w:sz w:val="28"/>
        </w:rPr>
        <w:t>
      3) экспорттаушы ел (импорттаушы ел) және орны ауыстырылатын (тасымалданатын) объектінің шыққан жері;</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объектінің экспорты, импорты кезінде қолдануға болжанатын көлік түрі;</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 тасымалдауды жүзеге асыру болжанатын елдердің мемлекеттік шекарасындағы өткізу пункттерін көрсете отырып, орны ауыстырылатын (тасымалданатын) объектінің жүру маршрутты;</w:t>
      </w:r>
      <w:r>
        <w:br/>
      </w:r>
      <w:r>
        <w:rPr>
          <w:rFonts w:ascii="Times New Roman"/>
          <w:b w:val="false"/>
          <w:i w:val="false"/>
          <w:color w:val="000000"/>
          <w:sz w:val="28"/>
        </w:rPr>
        <w:t>
</w:t>
      </w:r>
      <w:r>
        <w:rPr>
          <w:rFonts w:ascii="Times New Roman"/>
          <w:b w:val="false"/>
          <w:i w:val="false"/>
          <w:color w:val="000000"/>
          <w:sz w:val="28"/>
        </w:rPr>
        <w:t>
      6) импорттың, экспорттың мақсаттары (жануарлар үшін - өсіру және бағу, сату, етке сою; өнімдер үшін - өткізуге, қайта өңдеуге; азық және азықтық қоспалар үшін - ол арналған жануарлар түрі);</w:t>
      </w:r>
      <w:r>
        <w:br/>
      </w:r>
      <w:r>
        <w:rPr>
          <w:rFonts w:ascii="Times New Roman"/>
          <w:b w:val="false"/>
          <w:i w:val="false"/>
          <w:color w:val="000000"/>
          <w:sz w:val="28"/>
        </w:rPr>
        <w:t>
</w:t>
      </w:r>
      <w:r>
        <w:rPr>
          <w:rFonts w:ascii="Times New Roman"/>
          <w:b w:val="false"/>
          <w:i w:val="false"/>
          <w:color w:val="000000"/>
          <w:sz w:val="28"/>
        </w:rPr>
        <w:t>
      7) орны ауыстырылатын (тасымалданатын) объектіні сақтауды (қайта өңдеуді, сатуды) жүзеге асыратын өндіріс объектілері мен олардың есептік нөмірін, Қазақстан Республикасы аумағындағы белгіленген пункті;</w:t>
      </w:r>
      <w:r>
        <w:br/>
      </w:r>
      <w:r>
        <w:rPr>
          <w:rFonts w:ascii="Times New Roman"/>
          <w:b w:val="false"/>
          <w:i w:val="false"/>
          <w:color w:val="000000"/>
          <w:sz w:val="28"/>
        </w:rPr>
        <w:t>
</w:t>
      </w:r>
      <w:r>
        <w:rPr>
          <w:rFonts w:ascii="Times New Roman"/>
          <w:b w:val="false"/>
          <w:i w:val="false"/>
          <w:color w:val="000000"/>
          <w:sz w:val="28"/>
        </w:rPr>
        <w:t>
      8) Жоғалу қаупі бар жабайы жануар және өсімдік түрлерінің халықаралық саудасы туралы 1973 жылғы 3 наурыздағы </w:t>
      </w:r>
      <w:r>
        <w:rPr>
          <w:rFonts w:ascii="Times New Roman"/>
          <w:b w:val="false"/>
          <w:i w:val="false"/>
          <w:color w:val="000000"/>
          <w:sz w:val="28"/>
        </w:rPr>
        <w:t>Конвенция</w:t>
      </w:r>
      <w:r>
        <w:rPr>
          <w:rFonts w:ascii="Times New Roman"/>
          <w:b w:val="false"/>
          <w:i w:val="false"/>
          <w:color w:val="000000"/>
          <w:sz w:val="28"/>
        </w:rPr>
        <w:t xml:space="preserve"> (бұдан әрі - СИТЕС) ықпалына түсетін жоғалу қаупі бар және СИТЕС ықпалына түсетін тірі жануарларды, аң олжаларын немесе олардың оңай танылатын бөліктері немесе құжаттары, орама жапсырмалары немесе басқа белгілері бойынша жануарлардың бөліктері немесе туындылары болатын немесе бола алатын туындыларын енгізуде жануарлардың импортына, олардың бөліктері және (немесе) туындылары;</w:t>
      </w:r>
      <w:r>
        <w:br/>
      </w:r>
      <w:r>
        <w:rPr>
          <w:rFonts w:ascii="Times New Roman"/>
          <w:b w:val="false"/>
          <w:i w:val="false"/>
          <w:color w:val="000000"/>
          <w:sz w:val="28"/>
        </w:rPr>
        <w:t>
</w:t>
      </w:r>
      <w:r>
        <w:rPr>
          <w:rFonts w:ascii="Times New Roman"/>
          <w:b w:val="false"/>
          <w:i w:val="false"/>
          <w:color w:val="000000"/>
          <w:sz w:val="28"/>
        </w:rPr>
        <w:t>
      9) ветеринариялық препараттардың, азық және азықтық қоспалардың экспорты кезінде шыққан елі мен тіркеу куәлігінің нөмірін (тіркеу, қайта тіркеу күнін) және азықтық қоспаларды, ветеринариялық препараттарды көрсете отырып, өндіруші ұйым.</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экспорттаушы елдің ресми органы берген, малдың әрбір басына арналған асыл тұқымдық куәлік немесе оған балама құжат көшірмесі (асыл тұқымды малды және асыл тұқымды өнімді (материалды) импорттау кезінде);</w:t>
      </w:r>
      <w:r>
        <w:br/>
      </w:r>
      <w:r>
        <w:rPr>
          <w:rFonts w:ascii="Times New Roman"/>
          <w:b w:val="false"/>
          <w:i w:val="false"/>
          <w:color w:val="000000"/>
          <w:sz w:val="28"/>
        </w:rPr>
        <w:t>
</w:t>
      </w:r>
      <w:r>
        <w:rPr>
          <w:rFonts w:ascii="Times New Roman"/>
          <w:b w:val="false"/>
          <w:i w:val="false"/>
          <w:color w:val="000000"/>
          <w:sz w:val="28"/>
        </w:rPr>
        <w:t>
      2) ветеринариялық зертханалық зерттеулердің сараптама актісі.</w:t>
      </w:r>
      <w:r>
        <w:br/>
      </w:r>
      <w:r>
        <w:rPr>
          <w:rFonts w:ascii="Times New Roman"/>
          <w:b w:val="false"/>
          <w:i w:val="false"/>
          <w:color w:val="000000"/>
          <w:sz w:val="28"/>
        </w:rPr>
        <w:t>
</w:t>
      </w:r>
      <w:r>
        <w:rPr>
          <w:rFonts w:ascii="Times New Roman"/>
          <w:b w:val="false"/>
          <w:i w:val="false"/>
          <w:color w:val="000000"/>
          <w:sz w:val="28"/>
        </w:rPr>
        <w:t>
      9. Уәкілетті орган ведомствосының тиісті аумақтық бөлімшесі орны ауыстырылатын (тасымалданатын) объектілерді экспорттауға немесе импорттауға жазбаша өтінімді алуы бойынша импорттаушы елдің ветеринариялық талаптарын, объектінің сипаттамасын, тиісті аумақтағы (ауылдағы, аудандағы, қаладағы) эпизоотиялық жағдайды ескере отырып, орны ауыстырылатын (тасымалданатын) объектінің өтініште көрсетілген түрін экспорттау мүмкіндігін қарайды және:</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объектілердің тасымалдарын тіркеу журналында өтінішті тіркеуді жүзеге асырады;</w:t>
      </w:r>
      <w:r>
        <w:br/>
      </w:r>
      <w:r>
        <w:rPr>
          <w:rFonts w:ascii="Times New Roman"/>
          <w:b w:val="false"/>
          <w:i w:val="false"/>
          <w:color w:val="000000"/>
          <w:sz w:val="28"/>
        </w:rPr>
        <w:t>
</w:t>
      </w:r>
      <w:r>
        <w:rPr>
          <w:rFonts w:ascii="Times New Roman"/>
          <w:b w:val="false"/>
          <w:i w:val="false"/>
          <w:color w:val="000000"/>
          <w:sz w:val="28"/>
        </w:rPr>
        <w:t>
      2) осы Қағидалардың 6-тармағында көрсетілген ақпараттың болмау фактісі анықталған жағдайда ресімдеу рәсімі жетіспейтін мәліметтер алынған сәтке дейін тоқтатыла тұрады.</w:t>
      </w:r>
      <w:r>
        <w:br/>
      </w:r>
      <w:r>
        <w:rPr>
          <w:rFonts w:ascii="Times New Roman"/>
          <w:b w:val="false"/>
          <w:i w:val="false"/>
          <w:color w:val="000000"/>
          <w:sz w:val="28"/>
        </w:rPr>
        <w:t>
</w:t>
      </w:r>
      <w:r>
        <w:rPr>
          <w:rFonts w:ascii="Times New Roman"/>
          <w:b w:val="false"/>
          <w:i w:val="false"/>
          <w:color w:val="000000"/>
          <w:sz w:val="28"/>
        </w:rPr>
        <w:t>
      10. Уәкілетті орган ведомствосының тиісті аумақтық бөлімшесінің өтінішті қарау мен уәкілетті органның ведомствосына өтінім жолдау немесе дәлелді түрде бас тарту мерзімі 5 (бес) жұмыс күнінен аспауы тиіс.</w:t>
      </w:r>
      <w:r>
        <w:br/>
      </w:r>
      <w:r>
        <w:rPr>
          <w:rFonts w:ascii="Times New Roman"/>
          <w:b w:val="false"/>
          <w:i w:val="false"/>
          <w:color w:val="000000"/>
          <w:sz w:val="28"/>
        </w:rPr>
        <w:t>
</w:t>
      </w:r>
      <w:r>
        <w:rPr>
          <w:rFonts w:ascii="Times New Roman"/>
          <w:b w:val="false"/>
          <w:i w:val="false"/>
          <w:color w:val="000000"/>
          <w:sz w:val="28"/>
        </w:rPr>
        <w:t>
      11. Өтінішті қарағаннан кейін және ветеринариялық-санитариялық қорытынды нәтижелерінің негізінде ведомствоның тиісті аумақтық бөлімшесінің бас мемлекеттік ветеринариялық-санитариялық инспекторы немесе оның орынбасары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уәкілетті органның ведомствосына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орны ауыстырылатын (тасымалданатын) объектіні импорттауға, экспорттауға рұқсат беруге өтінім жолдайды;</w:t>
      </w:r>
      <w:r>
        <w:br/>
      </w:r>
      <w:r>
        <w:rPr>
          <w:rFonts w:ascii="Times New Roman"/>
          <w:b w:val="false"/>
          <w:i w:val="false"/>
          <w:color w:val="000000"/>
          <w:sz w:val="28"/>
        </w:rPr>
        <w:t>
</w:t>
      </w:r>
      <w:r>
        <w:rPr>
          <w:rFonts w:ascii="Times New Roman"/>
          <w:b w:val="false"/>
          <w:i w:val="false"/>
          <w:color w:val="000000"/>
          <w:sz w:val="28"/>
        </w:rPr>
        <w:t>
      2) бас тарту себептерін көрсете отырып, орны ауыстырылатын (тасымалданатын) объектіні экспорттауға, импорттауға рұқсат беруден дәлелді бас тарту шығарылады.</w:t>
      </w:r>
      <w:r>
        <w:br/>
      </w:r>
      <w:r>
        <w:rPr>
          <w:rFonts w:ascii="Times New Roman"/>
          <w:b w:val="false"/>
          <w:i w:val="false"/>
          <w:color w:val="000000"/>
          <w:sz w:val="28"/>
        </w:rPr>
        <w:t>
</w:t>
      </w:r>
      <w:r>
        <w:rPr>
          <w:rFonts w:ascii="Times New Roman"/>
          <w:b w:val="false"/>
          <w:i w:val="false"/>
          <w:color w:val="000000"/>
          <w:sz w:val="28"/>
        </w:rPr>
        <w:t>
      12. Орны ауыстырылатын (тасымалданатын) объектіні импорттауға рұқсат беруден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импорттаушы ел жануарларының жұқпалы аурулары бойынша қолайсыздыққа байланысты жеке елдерге (елдер өңірлеріне) қатысты шектеу шараларын енгізу;</w:t>
      </w:r>
      <w:r>
        <w:br/>
      </w:r>
      <w:r>
        <w:rPr>
          <w:rFonts w:ascii="Times New Roman"/>
          <w:b w:val="false"/>
          <w:i w:val="false"/>
          <w:color w:val="000000"/>
          <w:sz w:val="28"/>
        </w:rPr>
        <w:t>
</w:t>
      </w:r>
      <w:r>
        <w:rPr>
          <w:rFonts w:ascii="Times New Roman"/>
          <w:b w:val="false"/>
          <w:i w:val="false"/>
          <w:color w:val="000000"/>
          <w:sz w:val="28"/>
        </w:rPr>
        <w:t>
      2) импорттаушы елдің ветеринариялық-санитариялық талаптарын экспорттаушы елдің сақтамауы;</w:t>
      </w:r>
      <w:r>
        <w:br/>
      </w:r>
      <w:r>
        <w:rPr>
          <w:rFonts w:ascii="Times New Roman"/>
          <w:b w:val="false"/>
          <w:i w:val="false"/>
          <w:color w:val="000000"/>
          <w:sz w:val="28"/>
        </w:rPr>
        <w:t>
</w:t>
      </w:r>
      <w:r>
        <w:rPr>
          <w:rFonts w:ascii="Times New Roman"/>
          <w:b w:val="false"/>
          <w:i w:val="false"/>
          <w:color w:val="000000"/>
          <w:sz w:val="28"/>
        </w:rPr>
        <w:t>
      3) ұйымдар мен тұлғалардың бірыңғай тізілімінде кәсіпорынның немесе тұлғаның болмауы.</w:t>
      </w:r>
      <w:r>
        <w:br/>
      </w:r>
      <w:r>
        <w:rPr>
          <w:rFonts w:ascii="Times New Roman"/>
          <w:b w:val="false"/>
          <w:i w:val="false"/>
          <w:color w:val="000000"/>
          <w:sz w:val="28"/>
        </w:rPr>
        <w:t>
      13. Орны ауыстырылатын (тасымалданатын) объектіні экспорттауға рұқсат беруден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шыққан (тұрған) жерінің жануарлардың жұқпалы аурулары бойынша қолайсыздығы;</w:t>
      </w:r>
      <w:r>
        <w:br/>
      </w:r>
      <w:r>
        <w:rPr>
          <w:rFonts w:ascii="Times New Roman"/>
          <w:b w:val="false"/>
          <w:i w:val="false"/>
          <w:color w:val="000000"/>
          <w:sz w:val="28"/>
        </w:rPr>
        <w:t>
</w:t>
      </w:r>
      <w:r>
        <w:rPr>
          <w:rFonts w:ascii="Times New Roman"/>
          <w:b w:val="false"/>
          <w:i w:val="false"/>
          <w:color w:val="000000"/>
          <w:sz w:val="28"/>
        </w:rPr>
        <w:t>
      2) импорттаушы елдің ветеринариялық-санитариялық талаптарын орындаудың мүмкін болмауы;</w:t>
      </w:r>
      <w:r>
        <w:br/>
      </w:r>
      <w:r>
        <w:rPr>
          <w:rFonts w:ascii="Times New Roman"/>
          <w:b w:val="false"/>
          <w:i w:val="false"/>
          <w:color w:val="000000"/>
          <w:sz w:val="28"/>
        </w:rPr>
        <w:t>
</w:t>
      </w:r>
      <w:r>
        <w:rPr>
          <w:rFonts w:ascii="Times New Roman"/>
          <w:b w:val="false"/>
          <w:i w:val="false"/>
          <w:color w:val="000000"/>
          <w:sz w:val="28"/>
        </w:rPr>
        <w:t>
      3) ұйымдар мен тұлғалардың біріңғай тізілімінде кәсіпорынның немесе тұлғаның жоқ болуы.</w:t>
      </w:r>
      <w:r>
        <w:br/>
      </w:r>
      <w:r>
        <w:rPr>
          <w:rFonts w:ascii="Times New Roman"/>
          <w:b w:val="false"/>
          <w:i w:val="false"/>
          <w:color w:val="000000"/>
          <w:sz w:val="28"/>
        </w:rPr>
        <w:t>
</w:t>
      </w:r>
      <w:r>
        <w:rPr>
          <w:rFonts w:ascii="Times New Roman"/>
          <w:b w:val="false"/>
          <w:i w:val="false"/>
          <w:color w:val="000000"/>
          <w:sz w:val="28"/>
        </w:rPr>
        <w:t>
      14. Уәкілетті органның ведомствосы орны ауыстырылатын (тасымалданатын) объектіні экспорттау (импорттау) туралы өтінімді орны ауыстырылатын (тасымалданатын) объектінің тіркеу журналына ол түскен күні тіркейді, өтінімде бар мәліметтерді қарайды, талдайды және Қазақстан Республикасының Бас мемлекеттік ветеринариялық-санитариялық инспекторына немесе оның орынбасарына шешім қабылдау үшін енгізеді.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Бас мемлекеттік ветеринариялық-санитариялық инспекторы немесе оның орынбасары ұсынылған құжаттарды қарағаннан кейін келесі шешімдердің бірін шығарады:</w:t>
      </w:r>
      <w:r>
        <w:br/>
      </w:r>
      <w:r>
        <w:rPr>
          <w:rFonts w:ascii="Times New Roman"/>
          <w:b w:val="false"/>
          <w:i w:val="false"/>
          <w:color w:val="000000"/>
          <w:sz w:val="28"/>
        </w:rPr>
        <w:t>
</w:t>
      </w:r>
      <w:r>
        <w:rPr>
          <w:rFonts w:ascii="Times New Roman"/>
          <w:b w:val="false"/>
          <w:i w:val="false"/>
          <w:color w:val="000000"/>
          <w:sz w:val="28"/>
        </w:rPr>
        <w:t>
      1) ұйымдар мен тұлғалардың біріңғай тізілімінде кәсіпорынның немесе тұлғаның бар болуы шартымен орны ауыстырылатын (тасымалданатын) объектіні импорттауға, экспорттауға рұқсатты (орны ауыстырылатын (тасымалданатын) объектінің атауын, оның көлемін және жүру маршрутын, сондай-ақ, орны ауыстырылатын (тасымалданатын объектілерді тасымалдауды (орнын ауыстыруды) жүзеге асыратын: заңды тұлғалар үшін атауын, мекен-жайын және ведомство берген өндірістік объектінің есептік нөмірін, жеке тұлғалар үшін тегін, атын, әкесінің атын және тұрғылықты мекен-жайын көрсете отырып, телетайпограмма түрінде) береді;</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 экспорттауға, импорттауға рұқсат беруден себептерін көрсете отырып, жазбаша түрде дәлелді бас тартады.</w:t>
      </w:r>
      <w:r>
        <w:br/>
      </w:r>
      <w:r>
        <w:rPr>
          <w:rFonts w:ascii="Times New Roman"/>
          <w:b w:val="false"/>
          <w:i w:val="false"/>
          <w:color w:val="000000"/>
          <w:sz w:val="28"/>
        </w:rPr>
        <w:t>
</w:t>
      </w:r>
      <w:r>
        <w:rPr>
          <w:rFonts w:ascii="Times New Roman"/>
          <w:b w:val="false"/>
          <w:i w:val="false"/>
          <w:color w:val="000000"/>
          <w:sz w:val="28"/>
        </w:rPr>
        <w:t>
      16. Орны ауыстырылатын (тасымалданатын) объектіні транзиттік тасымалдауға басқа мемлекеттердің қызметтерімен транзиттік келісуді (30 жұмыс күніне дейін) және тірі жануарлардың карантиннен өтуін (60 күнтізбелік күнге дейін) талап ететін рұқсаттарды қоспағанда өтінімдердің қарастырылу және орны ауыстырылатын (тасымалданатын) объектілердің импортқа, экспортқа рұқсат беру немесе рұқсат беруден дәлелді бас тартуға тиісті өтінімдердің түскен күннен бастап мерзімі 5 (бес) жұмыс күнінен артық емес.</w:t>
      </w:r>
      <w:r>
        <w:br/>
      </w:r>
      <w:r>
        <w:rPr>
          <w:rFonts w:ascii="Times New Roman"/>
          <w:b w:val="false"/>
          <w:i w:val="false"/>
          <w:color w:val="000000"/>
          <w:sz w:val="28"/>
        </w:rPr>
        <w:t>
      Уәкілетті органның ведомствосы орны ауыстырылатын (тасымалданатын) объектіні импорттауға, экспорттауға рұқсат беру бойынша немесе оны беруден дәлелді бас тарту жөнінде шешім қабылдағаны туралы сұратуды жіберген ведомствоның тиісті аумақтық бөлімшесіне хабар береді, ал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 бойынша тізілімнен көшірмені ветеринариялық сертификаттағы импортқа, экспортқа, транзитке рұқсат нөмірімен салыстырып тексеру үшін ветеринариялық бақылау бекетіне дейін жеткізеді.</w:t>
      </w:r>
      <w:r>
        <w:br/>
      </w:r>
      <w:r>
        <w:rPr>
          <w:rFonts w:ascii="Times New Roman"/>
          <w:b w:val="false"/>
          <w:i w:val="false"/>
          <w:color w:val="000000"/>
          <w:sz w:val="28"/>
        </w:rPr>
        <w:t>
</w:t>
      </w:r>
      <w:r>
        <w:rPr>
          <w:rFonts w:ascii="Times New Roman"/>
          <w:b w:val="false"/>
          <w:i w:val="false"/>
          <w:color w:val="000000"/>
          <w:sz w:val="28"/>
        </w:rPr>
        <w:t>
      17. Ведомствоның тиісті аумақтық бөлімшесі орны ауыстырылатын (тасымалданатын) объектілердің тасымалдануын тіркеу журналында оның түскен күні импорттауға және экспорттауға рұқсат нөмірін тіркейді және оны ветеринариялық сертификатқа күнін көрсете отырып жазады.</w:t>
      </w:r>
      <w:r>
        <w:br/>
      </w:r>
      <w:r>
        <w:rPr>
          <w:rFonts w:ascii="Times New Roman"/>
          <w:b w:val="false"/>
          <w:i w:val="false"/>
          <w:color w:val="000000"/>
          <w:sz w:val="28"/>
        </w:rPr>
        <w:t>
      Импорттауға, экспорттауға берілген рұқсаттар Кеден одағының сыртқы шекарасына электрондық түрде жолданады.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Бас мемлекеттік ветеринариялық-санитариялық инспекторы немесе оның орынбасары орны ауыстырылатын (тасымалданатын) объектілерді экспорттауға, импорттауға рұқсатты қолдану мерзімінің ішінде мынадай жағдайда кері қайтарады: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 импорттаушының, экспорттаушының Қазақстан Республикасының ветеринария саласындағы заңнамасын бұзу (соның ішінде қолдан жасалған ветеринариялық сертификаттарды ұсыну, орны ауыстырылатын (тасымалданатын) объектінің ұсынылған құжаттарға сәйкес келмеуін анықтау) фактілерінің анықталуы;</w:t>
      </w:r>
      <w:r>
        <w:br/>
      </w:r>
      <w:r>
        <w:rPr>
          <w:rFonts w:ascii="Times New Roman"/>
          <w:b w:val="false"/>
          <w:i w:val="false"/>
          <w:color w:val="000000"/>
          <w:sz w:val="28"/>
        </w:rPr>
        <w:t>
</w:t>
      </w:r>
      <w:r>
        <w:rPr>
          <w:rFonts w:ascii="Times New Roman"/>
          <w:b w:val="false"/>
          <w:i w:val="false"/>
          <w:color w:val="000000"/>
          <w:sz w:val="28"/>
        </w:rPr>
        <w:t>
      2) экспорттаушы елдің, импорттаушы елдің жануарлардың жұқпалы аурулары бойынша эпизоотиялық жағдайының өзгеруі.</w:t>
      </w:r>
    </w:p>
    <w:bookmarkEnd w:id="7"/>
    <w:bookmarkStart w:name="z58" w:id="8"/>
    <w:p>
      <w:pPr>
        <w:spacing w:after="0"/>
        <w:ind w:left="0"/>
        <w:jc w:val="left"/>
      </w:pPr>
      <w:r>
        <w:rPr>
          <w:rFonts w:ascii="Times New Roman"/>
          <w:b/>
          <w:i w:val="false"/>
          <w:color w:val="000000"/>
        </w:rPr>
        <w:t xml:space="preserve"> 
3. Қазақстан Республикасының аумағы бойынша орны ауыстырылатын(тасымалданатын) объектілерді транзиттеуге рұқсатты ресімдеу және беру тәртібі</w:t>
      </w:r>
    </w:p>
    <w:bookmarkEnd w:id="8"/>
    <w:bookmarkStart w:name="z59" w:id="9"/>
    <w:p>
      <w:pPr>
        <w:spacing w:after="0"/>
        <w:ind w:left="0"/>
        <w:jc w:val="both"/>
      </w:pPr>
      <w:r>
        <w:rPr>
          <w:rFonts w:ascii="Times New Roman"/>
          <w:b w:val="false"/>
          <w:i w:val="false"/>
          <w:color w:val="000000"/>
          <w:sz w:val="28"/>
        </w:rPr>
        <w:t>
      19. Жануарлар мен жануарлардан алынатын өнімдерді Кеден одағының кедендік шекарасы арқылы транзиттеу әкелу кезінде Кеден одағының кедендік шекарасының өткізу пункті арқылы өту жоспарланған Кеден одағына мүше мемлекет берген транзиттеуге рұқсат арқылы жүзеге асырылады.</w:t>
      </w:r>
      <w:r>
        <w:br/>
      </w:r>
      <w:r>
        <w:rPr>
          <w:rFonts w:ascii="Times New Roman"/>
          <w:b w:val="false"/>
          <w:i w:val="false"/>
          <w:color w:val="000000"/>
          <w:sz w:val="28"/>
        </w:rPr>
        <w:t>
      Бақылаудағы тауарлардың басқа түрлерін транзиттеу уәкілетті органдардың рұқсатынсыз жүзеге асырылады.</w:t>
      </w:r>
      <w:r>
        <w:br/>
      </w:r>
      <w:r>
        <w:rPr>
          <w:rFonts w:ascii="Times New Roman"/>
          <w:b w:val="false"/>
          <w:i w:val="false"/>
          <w:color w:val="000000"/>
          <w:sz w:val="28"/>
        </w:rPr>
        <w:t>
      Үшінші мемлекеттер арқылы (Кеден одағына мүше мемлекеттердің шегінен тыс) транзиттеуге рұқсат алуды бақылаудағы тауар иесі уақытынан бұрын жүзеге асырады.</w:t>
      </w:r>
      <w:r>
        <w:br/>
      </w:r>
      <w:r>
        <w:rPr>
          <w:rFonts w:ascii="Times New Roman"/>
          <w:b w:val="false"/>
          <w:i w:val="false"/>
          <w:color w:val="000000"/>
          <w:sz w:val="28"/>
        </w:rPr>
        <w:t>
</w:t>
      </w:r>
      <w:r>
        <w:rPr>
          <w:rFonts w:ascii="Times New Roman"/>
          <w:b w:val="false"/>
          <w:i w:val="false"/>
          <w:color w:val="000000"/>
          <w:sz w:val="28"/>
        </w:rPr>
        <w:t>
      20. Орны ауыстырылатын (тасымалданатын) объектілерді транзиттеуге рұқсатты ресімдеу уәкілетті органның ведомствосына импорттаушы елдің немесе экспорттаушы елдің ветеринария саласындағы уәкілетті органының мыналар көрсетілген Қазақстан Республикасының аумағы арқылы транзитке рұқсат беру туралы жазбаша өтінімінің негізінде:</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объектілерді тасымалдауды (орнын ауыстыруды) жүзеге асыратын: заңды тұлғалар үшін атауы, мекен-жайы және өндіріс объектісінің ведомство берген есептік нөмірі; жеке тұлғалар үшін тегі, аты, әкесінің аты, мекен-жайы және есептік нөмірі;</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атауы;</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мөлшері және оның өлшем бірлігі;</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объектінің экспорттаушы немесе импорттаушы ел және шыққан елі;</w:t>
      </w:r>
      <w:r>
        <w:br/>
      </w:r>
      <w:r>
        <w:rPr>
          <w:rFonts w:ascii="Times New Roman"/>
          <w:b w:val="false"/>
          <w:i w:val="false"/>
          <w:color w:val="000000"/>
          <w:sz w:val="28"/>
        </w:rPr>
        <w:t>
</w:t>
      </w:r>
      <w:r>
        <w:rPr>
          <w:rFonts w:ascii="Times New Roman"/>
          <w:b w:val="false"/>
          <w:i w:val="false"/>
          <w:color w:val="000000"/>
          <w:sz w:val="28"/>
        </w:rPr>
        <w:t>
      5) көлік түрі;</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объектіні әкелу мен әкету жүзеге асырылатын Қазақстан Республикасының Мемлекеттік шекарасы арқылы </w:t>
      </w:r>
      <w:r>
        <w:rPr>
          <w:rFonts w:ascii="Times New Roman"/>
          <w:b w:val="false"/>
          <w:i w:val="false"/>
          <w:color w:val="000000"/>
          <w:sz w:val="28"/>
        </w:rPr>
        <w:t>өткізу</w:t>
      </w:r>
      <w:r>
        <w:rPr>
          <w:rFonts w:ascii="Times New Roman"/>
          <w:b w:val="false"/>
          <w:i w:val="false"/>
          <w:color w:val="000000"/>
          <w:sz w:val="28"/>
        </w:rPr>
        <w:t> </w:t>
      </w:r>
      <w:r>
        <w:rPr>
          <w:rFonts w:ascii="Times New Roman"/>
          <w:b w:val="false"/>
          <w:i w:val="false"/>
          <w:color w:val="000000"/>
          <w:sz w:val="28"/>
        </w:rPr>
        <w:t>пункттерінің 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тиісті әкімшілік-аумақ бірлігінің Бас мемлекеттік ветеринариялық-санитариялық инспекторымен не оның орынбасарымен келісілген, олардың аумағы арқылы орны ауыстырылатын (тасымалданатын) объектінің транзиті жүзеге асырылатын, жануарлардың жүру маршрутты, аялдамалары, ауыстырып тиеу, азықтандыру (суару) орындары, тасу (айдау) жағдайлары көрсетіле отырып жүзеге асырылады.</w:t>
      </w:r>
    </w:p>
    <w:bookmarkEnd w:id="9"/>
    <w:bookmarkStart w:name="z68" w:id="10"/>
    <w:p>
      <w:pPr>
        <w:spacing w:after="0"/>
        <w:ind w:left="0"/>
        <w:jc w:val="left"/>
      </w:pPr>
      <w:r>
        <w:rPr>
          <w:rFonts w:ascii="Times New Roman"/>
          <w:b/>
          <w:i w:val="false"/>
          <w:color w:val="000000"/>
        </w:rPr>
        <w:t xml:space="preserve"> 
4. Шағымдану тәртібі</w:t>
      </w:r>
    </w:p>
    <w:bookmarkEnd w:id="10"/>
    <w:bookmarkStart w:name="z69" w:id="11"/>
    <w:p>
      <w:pPr>
        <w:spacing w:after="0"/>
        <w:ind w:left="0"/>
        <w:jc w:val="both"/>
      </w:pPr>
      <w:r>
        <w:rPr>
          <w:rFonts w:ascii="Times New Roman"/>
          <w:b w:val="false"/>
          <w:i w:val="false"/>
          <w:color w:val="000000"/>
          <w:sz w:val="28"/>
        </w:rPr>
        <w:t>
      21. Орны ауыстырылатын (тасымалданатын) объектіні импорттауға, экспорттауға, транзиттеуге рұқсат осы Қағидада белгіленген мерзімде берілмесе, өтінуші Қазақстан Республикасының Бас мемлекеттік ветеринариялық-санитариялық инспекторына немесе оның орынбасарына жазбаша түрде шағым жолдай алады.</w:t>
      </w:r>
      <w:r>
        <w:br/>
      </w:r>
      <w:r>
        <w:rPr>
          <w:rFonts w:ascii="Times New Roman"/>
          <w:b w:val="false"/>
          <w:i w:val="false"/>
          <w:color w:val="000000"/>
          <w:sz w:val="28"/>
        </w:rPr>
        <w:t>
</w:t>
      </w:r>
      <w:r>
        <w:rPr>
          <w:rFonts w:ascii="Times New Roman"/>
          <w:b w:val="false"/>
          <w:i w:val="false"/>
          <w:color w:val="000000"/>
          <w:sz w:val="28"/>
        </w:rPr>
        <w:t>
      Қабылданған шағым есеп және шағым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Шағымды қарау нәтижелері туралы өтінушіге жазбаша түрде хабарланады.</w:t>
      </w:r>
    </w:p>
    <w:bookmarkEnd w:id="11"/>
    <w:bookmarkStart w:name="z70" w:id="12"/>
    <w:p>
      <w:pPr>
        <w:spacing w:after="0"/>
        <w:ind w:left="0"/>
        <w:jc w:val="both"/>
      </w:pPr>
      <w:r>
        <w:rPr>
          <w:rFonts w:ascii="Times New Roman"/>
          <w:b w:val="false"/>
          <w:i w:val="false"/>
          <w:color w:val="000000"/>
          <w:sz w:val="28"/>
        </w:rPr>
        <w:t xml:space="preserve">
Тиісті аумақтағы эпизоотиялық жағдайды </w:t>
      </w:r>
      <w:r>
        <w:br/>
      </w:r>
      <w:r>
        <w:rPr>
          <w:rFonts w:ascii="Times New Roman"/>
          <w:b w:val="false"/>
          <w:i w:val="false"/>
          <w:color w:val="000000"/>
          <w:sz w:val="28"/>
        </w:rPr>
        <w:t xml:space="preserve">
бағалауды ескере отырып, орны       </w:t>
      </w:r>
      <w:r>
        <w:br/>
      </w:r>
      <w:r>
        <w:rPr>
          <w:rFonts w:ascii="Times New Roman"/>
          <w:b w:val="false"/>
          <w:i w:val="false"/>
          <w:color w:val="000000"/>
          <w:sz w:val="28"/>
        </w:rPr>
        <w:t xml:space="preserve">
ауыстырылатын (тасымалданатын) обьектілердің </w:t>
      </w:r>
      <w:r>
        <w:br/>
      </w:r>
      <w:r>
        <w:rPr>
          <w:rFonts w:ascii="Times New Roman"/>
          <w:b w:val="false"/>
          <w:i w:val="false"/>
          <w:color w:val="000000"/>
          <w:sz w:val="28"/>
        </w:rPr>
        <w:t xml:space="preserve">
экспортына, импортына және транзитіне </w:t>
      </w:r>
      <w:r>
        <w:br/>
      </w:r>
      <w:r>
        <w:rPr>
          <w:rFonts w:ascii="Times New Roman"/>
          <w:b w:val="false"/>
          <w:i w:val="false"/>
          <w:color w:val="000000"/>
          <w:sz w:val="28"/>
        </w:rPr>
        <w:t xml:space="preserve">
рұқсат беру қағидаларына       </w:t>
      </w:r>
      <w:r>
        <w:br/>
      </w:r>
      <w:r>
        <w:rPr>
          <w:rFonts w:ascii="Times New Roman"/>
          <w:b w:val="false"/>
          <w:i w:val="false"/>
          <w:color w:val="000000"/>
          <w:sz w:val="28"/>
        </w:rPr>
        <w:t xml:space="preserve">
1-қосымша               </w:t>
      </w:r>
    </w:p>
    <w:bookmarkEnd w:id="12"/>
    <w:bookmarkStart w:name="z71" w:id="13"/>
    <w:p>
      <w:pPr>
        <w:spacing w:after="0"/>
        <w:ind w:left="0"/>
        <w:jc w:val="left"/>
      </w:pPr>
      <w:r>
        <w:rPr>
          <w:rFonts w:ascii="Times New Roman"/>
          <w:b/>
          <w:i w:val="false"/>
          <w:color w:val="000000"/>
        </w:rPr>
        <w:t xml:space="preserve"> 
Қазақстан Республикасында орны ауыстырылатын (тасымалданатын) объектілердің импортына, экспортына және транзитіне рұқсаттар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360"/>
        <w:gridCol w:w="807"/>
        <w:gridCol w:w="2272"/>
        <w:gridCol w:w="1935"/>
        <w:gridCol w:w="2211"/>
        <w:gridCol w:w="1994"/>
        <w:gridCol w:w="986"/>
        <w:gridCol w:w="1045"/>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рұқсат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және өндіріс объектісінің есептік нөмірі (заң.тұлға), аты, тегі және мекен-жайы (жеке тұлғалар үшін)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объектілердің атауы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 ын (тасымалдан атын) объектінің мөлшері, өлшем бірлігі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 н (тасымалдана тын) объект қай жерден және қайда бағытталады, ҚР МШ өткізу пункттерін көрсету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 у түрі (импорт, экспорт, транзит)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72" w:id="14"/>
    <w:p>
      <w:pPr>
        <w:spacing w:after="0"/>
        <w:ind w:left="0"/>
        <w:jc w:val="both"/>
      </w:pPr>
      <w:r>
        <w:rPr>
          <w:rFonts w:ascii="Times New Roman"/>
          <w:b w:val="false"/>
          <w:i w:val="false"/>
          <w:color w:val="000000"/>
          <w:sz w:val="28"/>
        </w:rPr>
        <w:t xml:space="preserve">
Тиісті аумақтағы эпизоотиялық жағдайды </w:t>
      </w:r>
      <w:r>
        <w:br/>
      </w:r>
      <w:r>
        <w:rPr>
          <w:rFonts w:ascii="Times New Roman"/>
          <w:b w:val="false"/>
          <w:i w:val="false"/>
          <w:color w:val="000000"/>
          <w:sz w:val="28"/>
        </w:rPr>
        <w:t xml:space="preserve">
бағалауды ескере отырып, орны      </w:t>
      </w:r>
      <w:r>
        <w:br/>
      </w:r>
      <w:r>
        <w:rPr>
          <w:rFonts w:ascii="Times New Roman"/>
          <w:b w:val="false"/>
          <w:i w:val="false"/>
          <w:color w:val="000000"/>
          <w:sz w:val="28"/>
        </w:rPr>
        <w:t xml:space="preserve">
ауыстырылатын (тасымалданатын)    </w:t>
      </w:r>
      <w:r>
        <w:br/>
      </w:r>
      <w:r>
        <w:rPr>
          <w:rFonts w:ascii="Times New Roman"/>
          <w:b w:val="false"/>
          <w:i w:val="false"/>
          <w:color w:val="000000"/>
          <w:sz w:val="28"/>
        </w:rPr>
        <w:t xml:space="preserve">
объектілердің экспортына, импортына  </w:t>
      </w:r>
      <w:r>
        <w:br/>
      </w:r>
      <w:r>
        <w:rPr>
          <w:rFonts w:ascii="Times New Roman"/>
          <w:b w:val="false"/>
          <w:i w:val="false"/>
          <w:color w:val="000000"/>
          <w:sz w:val="28"/>
        </w:rPr>
        <w:t>
және транзитіне рұқсат беру қағидаларына</w:t>
      </w:r>
      <w:r>
        <w:br/>
      </w:r>
      <w:r>
        <w:rPr>
          <w:rFonts w:ascii="Times New Roman"/>
          <w:b w:val="false"/>
          <w:i w:val="false"/>
          <w:color w:val="000000"/>
          <w:sz w:val="28"/>
        </w:rPr>
        <w:t xml:space="preserve">
2-қосымша               </w:t>
      </w:r>
    </w:p>
    <w:bookmarkEnd w:id="14"/>
    <w:p>
      <w:pPr>
        <w:spacing w:after="0"/>
        <w:ind w:left="0"/>
        <w:jc w:val="both"/>
      </w:pP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 xml:space="preserve">Бас мемлекеттік       </w:t>
      </w:r>
      <w:r>
        <w:br/>
      </w:r>
      <w:r>
        <w:rPr>
          <w:rFonts w:ascii="Times New Roman"/>
          <w:b w:val="false"/>
          <w:i w:val="false"/>
          <w:color w:val="000000"/>
          <w:sz w:val="28"/>
        </w:rPr>
        <w:t>
</w:t>
      </w:r>
      <w:r>
        <w:rPr>
          <w:rFonts w:ascii="Times New Roman"/>
          <w:b/>
          <w:i w:val="false"/>
          <w:color w:val="000000"/>
          <w:sz w:val="28"/>
        </w:rPr>
        <w:t>ветеринариялық-санитариялық</w:t>
      </w:r>
      <w:r>
        <w:br/>
      </w:r>
      <w:r>
        <w:rPr>
          <w:rFonts w:ascii="Times New Roman"/>
          <w:b w:val="false"/>
          <w:i w:val="false"/>
          <w:color w:val="000000"/>
          <w:sz w:val="28"/>
        </w:rPr>
        <w:t>
</w:t>
      </w:r>
      <w:r>
        <w:rPr>
          <w:rFonts w:ascii="Times New Roman"/>
          <w:b/>
          <w:i w:val="false"/>
          <w:color w:val="000000"/>
          <w:sz w:val="28"/>
        </w:rPr>
        <w:t xml:space="preserve">инспекторына          </w:t>
      </w:r>
    </w:p>
    <w:p>
      <w:pPr>
        <w:spacing w:after="0"/>
        <w:ind w:left="0"/>
        <w:jc w:val="both"/>
      </w:pPr>
      <w:r>
        <w:rPr>
          <w:rFonts w:ascii="Times New Roman"/>
          <w:b w:val="false"/>
          <w:i w:val="false"/>
          <w:color w:val="000000"/>
          <w:sz w:val="28"/>
        </w:rPr>
        <w:t>20 ____ ж. "___" №______ өтінім</w:t>
      </w:r>
    </w:p>
    <w:p>
      <w:pPr>
        <w:spacing w:after="0"/>
        <w:ind w:left="0"/>
        <w:jc w:val="both"/>
      </w:pPr>
      <w:r>
        <w:rPr>
          <w:rFonts w:ascii="Times New Roman"/>
          <w:b w:val="false"/>
          <w:i w:val="false"/>
          <w:color w:val="000000"/>
          <w:sz w:val="28"/>
        </w:rPr>
        <w:t>_____________ АӨК МИК аймақтық инспекциясының ветеринариялық</w:t>
      </w:r>
      <w:r>
        <w:br/>
      </w:r>
      <w:r>
        <w:rPr>
          <w:rFonts w:ascii="Times New Roman"/>
          <w:b w:val="false"/>
          <w:i w:val="false"/>
          <w:color w:val="000000"/>
          <w:sz w:val="28"/>
        </w:rPr>
        <w:t xml:space="preserve">
(облыс, қала)                                              </w:t>
      </w:r>
    </w:p>
    <w:p>
      <w:pPr>
        <w:spacing w:after="0"/>
        <w:ind w:left="0"/>
        <w:jc w:val="both"/>
      </w:pPr>
      <w:r>
        <w:rPr>
          <w:rFonts w:ascii="Times New Roman"/>
          <w:b w:val="false"/>
          <w:i w:val="false"/>
          <w:color w:val="000000"/>
          <w:sz w:val="28"/>
        </w:rPr>
        <w:t>бөлімі экспорт/импортқа рұқсат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593"/>
        <w:gridCol w:w="30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қабылдаушы (атауы, мекен-жайы, мемлекет)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жөнелтуші (атауы, мекен-жайы, мемлекет)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шыққан елі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 (балық және балық өнімдерінің, теңіз өнімдерінің, ет және ет өнімдерінің экспорты, импорты атауы, Еврокоды)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(авто, т.ж, әуе, су, пошта)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маршруты (кедендік одаққа мүше мемлекеттердің және транзиттік мемлекеттердің Мемлекеттік шекарасының өткізу пункттері мемлекеттердің атауын көрсетіп)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мен арналуы (өткізу, өңдеу, қайта өңдеу, жеке қолдану)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қоймаларының мекен-жайы, көлемі және жету пунктіндегі иесінің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транзитке рұқсат № (бар болса)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СИТЕС-тің рұқсат №</w:t>
            </w:r>
            <w:r>
              <w:br/>
            </w:r>
            <w:r>
              <w:rPr>
                <w:rFonts w:ascii="Times New Roman"/>
                <w:b w:val="false"/>
                <w:i w:val="false"/>
                <w:color w:val="000000"/>
                <w:sz w:val="20"/>
              </w:rPr>
              <w:t>
</w:t>
            </w:r>
            <w:r>
              <w:rPr>
                <w:rFonts w:ascii="Times New Roman"/>
                <w:b w:val="false"/>
                <w:i w:val="false"/>
                <w:color w:val="000000"/>
                <w:sz w:val="20"/>
              </w:rPr>
              <w:t>(орны ауыстырылатын (тасымалданатын)объекті СИТЕС ықпалына түсетін болса)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орны ауыстырылатын (тасымалданатын) объектіге импорттаушы ел талаптарының толық көлемде орындалуына кепілдік беретін ветеринариялық сертификаттың болуы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Қаланың/облыстың бас мемлекеттік</w:t>
      </w:r>
      <w:r>
        <w:br/>
      </w:r>
      <w:r>
        <w:rPr>
          <w:rFonts w:ascii="Times New Roman"/>
          <w:b w:val="false"/>
          <w:i w:val="false"/>
          <w:color w:val="000000"/>
          <w:sz w:val="28"/>
        </w:rPr>
        <w:t>
ветеринариялық-санитариялық инспекторы 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73" w:id="15"/>
    <w:p>
      <w:pPr>
        <w:spacing w:after="0"/>
        <w:ind w:left="0"/>
        <w:jc w:val="both"/>
      </w:pPr>
      <w:r>
        <w:rPr>
          <w:rFonts w:ascii="Times New Roman"/>
          <w:b w:val="false"/>
          <w:i w:val="false"/>
          <w:color w:val="000000"/>
          <w:sz w:val="28"/>
        </w:rPr>
        <w:t>
Тиісті аумақтағы эпизоотиялық жағдайды</w:t>
      </w:r>
      <w:r>
        <w:br/>
      </w:r>
      <w:r>
        <w:rPr>
          <w:rFonts w:ascii="Times New Roman"/>
          <w:b w:val="false"/>
          <w:i w:val="false"/>
          <w:color w:val="000000"/>
          <w:sz w:val="28"/>
        </w:rPr>
        <w:t xml:space="preserve">
бағалауды ескере отырып, орны   </w:t>
      </w:r>
      <w:r>
        <w:br/>
      </w:r>
      <w:r>
        <w:rPr>
          <w:rFonts w:ascii="Times New Roman"/>
          <w:b w:val="false"/>
          <w:i w:val="false"/>
          <w:color w:val="000000"/>
          <w:sz w:val="28"/>
        </w:rPr>
        <w:t xml:space="preserve">
ауыстырылатын (тасымалданатын)    </w:t>
      </w:r>
      <w:r>
        <w:br/>
      </w:r>
      <w:r>
        <w:rPr>
          <w:rFonts w:ascii="Times New Roman"/>
          <w:b w:val="false"/>
          <w:i w:val="false"/>
          <w:color w:val="000000"/>
          <w:sz w:val="28"/>
        </w:rPr>
        <w:t>
объектілердің экспортына, импортына және</w:t>
      </w:r>
      <w:r>
        <w:br/>
      </w:r>
      <w:r>
        <w:rPr>
          <w:rFonts w:ascii="Times New Roman"/>
          <w:b w:val="false"/>
          <w:i w:val="false"/>
          <w:color w:val="000000"/>
          <w:sz w:val="28"/>
        </w:rPr>
        <w:t xml:space="preserve">
транзитіне рұқсат беру қағидаларына  </w:t>
      </w:r>
      <w:r>
        <w:br/>
      </w:r>
      <w:r>
        <w:rPr>
          <w:rFonts w:ascii="Times New Roman"/>
          <w:b w:val="false"/>
          <w:i w:val="false"/>
          <w:color w:val="000000"/>
          <w:sz w:val="28"/>
        </w:rPr>
        <w:t xml:space="preserve">
3-қосымша               </w:t>
      </w:r>
    </w:p>
    <w:bookmarkEnd w:id="15"/>
    <w:bookmarkStart w:name="z74" w:id="16"/>
    <w:p>
      <w:pPr>
        <w:spacing w:after="0"/>
        <w:ind w:left="0"/>
        <w:jc w:val="left"/>
      </w:pPr>
      <w:r>
        <w:rPr>
          <w:rFonts w:ascii="Times New Roman"/>
          <w:b/>
          <w:i w:val="false"/>
          <w:color w:val="000000"/>
        </w:rPr>
        <w:t xml:space="preserve"> 
Қазақстан Республикасында орны ауыстырылатын (тасымалданатын) объектілердің импортына, экспортына және транзитіне рұқсаттар тізілімінің көшірмесі</w:t>
      </w:r>
    </w:p>
    <w:bookmarkEnd w:id="16"/>
    <w:p>
      <w:pPr>
        <w:spacing w:after="0"/>
        <w:ind w:left="0"/>
        <w:jc w:val="both"/>
      </w:pPr>
      <w:r>
        <w:rPr>
          <w:rFonts w:ascii="Times New Roman"/>
          <w:b/>
          <w:i w:val="false"/>
          <w:color w:val="000000"/>
          <w:sz w:val="28"/>
        </w:rPr>
        <w:t>берілген күні __________ қай уақытқа дейін _______ 20 _____ж.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842"/>
        <w:gridCol w:w="1014"/>
        <w:gridCol w:w="1612"/>
        <w:gridCol w:w="1873"/>
        <w:gridCol w:w="2824"/>
        <w:gridCol w:w="1739"/>
        <w:gridCol w:w="1130"/>
        <w:gridCol w:w="1490"/>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рұқсат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 және өндіріс объектісінің есептік нөмірі (заң.тұлға), Т.А.Ә. және мекен-жайы (жеке тұлғалар үшін)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объектілердің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мөлшері, өлшем бірлігі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 қай жерден және қайда бағытталады, ҚР МШ өткізу пункттерін көрсету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 (импорт, экспорт, транзит)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