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ba4d" w14:textId="e05b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шикі қант әкелудің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17 қаңтардағы № 92 Қаулысы</w:t>
      </w:r>
    </w:p>
    <w:p>
      <w:pPr>
        <w:spacing w:after="0"/>
        <w:ind w:left="0"/>
        <w:jc w:val="both"/>
      </w:pPr>
      <w:bookmarkStart w:name="z1" w:id="0"/>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кедендік-тарифтік реттеу туралы» Еуразиялық экономикалық қоғамдастықтың Кеден одағы комиссиясының 2009 жылғы 27 қарашадағы № 130 шешімін іске асыру мақсатында және «Сауда қызметін реттеу туралы» Қазақстан Республикасының 2004 жылғы 12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ішкі тұтыну үшін шығарудың кедендік рәсімінде кедендік баж төлемей әкелу жүзеге асырылатын құрамында дәм беріп, иіс шығаратын немесе бояғыш қоспалары жоқ шикі құрақ қантының (бұдан әрі – шикі қант) (КО СЭҚ ТН кодтары 1701 13, 1701 14) 2012 жылға арналған </w:t>
      </w:r>
      <w:r>
        <w:rPr>
          <w:rFonts w:ascii="Times New Roman"/>
          <w:b w:val="false"/>
          <w:i w:val="false"/>
          <w:color w:val="000000"/>
          <w:sz w:val="28"/>
        </w:rPr>
        <w:t>көлемі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 белгіленген тәртіппен Қазақстан Республикасы Ауыл шаруашылығы министрлігімен келісім бойынша бекітілген көлем шегінде 2009 жылғы 9 маусымдағы Тауарлармен сыртқы сауда саласындағы лицензиялау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бекітілген нысан бойынша тізбесі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қант өндіретін кәсіпорындарға немесе әкелінетін шикі қанттың нысаналы мақсаты туралы көрсетілген қант өндіретін кәсіпорындармен келісімшарт негізінде шикі қант жеткізушілерге рұқсаттар беруді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 белгіленген тәртіппен ішкі тұтыну үшін шығарудың кедендік рәсімінде әкелінетін шикі қант импортын кедендік декларациялау мен одан кедендік баж алуды:</w:t>
      </w:r>
      <w:r>
        <w:br/>
      </w:r>
      <w:r>
        <w:rPr>
          <w:rFonts w:ascii="Times New Roman"/>
          <w:b w:val="false"/>
          <w:i w:val="false"/>
          <w:color w:val="000000"/>
          <w:sz w:val="28"/>
        </w:rPr>
        <w:t>
</w:t>
      </w:r>
      <w:r>
        <w:rPr>
          <w:rFonts w:ascii="Times New Roman"/>
          <w:b w:val="false"/>
          <w:i w:val="false"/>
          <w:color w:val="000000"/>
          <w:sz w:val="28"/>
        </w:rPr>
        <w:t>
      1) кедендік әкелу бажының нөлдік ставкалары бойынша Қазақстан Республикасы Экономикалық даму және сауда министрлігі беретін рұқсаттар негізінде;</w:t>
      </w:r>
      <w:r>
        <w:br/>
      </w:r>
      <w:r>
        <w:rPr>
          <w:rFonts w:ascii="Times New Roman"/>
          <w:b w:val="false"/>
          <w:i w:val="false"/>
          <w:color w:val="000000"/>
          <w:sz w:val="28"/>
        </w:rPr>
        <w:t>
</w:t>
      </w:r>
      <w:r>
        <w:rPr>
          <w:rFonts w:ascii="Times New Roman"/>
          <w:b w:val="false"/>
          <w:i w:val="false"/>
          <w:color w:val="000000"/>
          <w:sz w:val="28"/>
        </w:rPr>
        <w:t>
      2) Кеден одағының Бірыңғай кедендік тарифінде көрсетілген кедендік әкелу бажының ставкалары бойынша Қазақстан Республикасы Экономикалық даму және сауда министрлігі беретін рұқсатсыз жүзеге асырсын.</w:t>
      </w:r>
      <w:r>
        <w:br/>
      </w:r>
      <w:r>
        <w:rPr>
          <w:rFonts w:ascii="Times New Roman"/>
          <w:b w:val="false"/>
          <w:i w:val="false"/>
          <w:color w:val="000000"/>
          <w:sz w:val="28"/>
        </w:rPr>
        <w:t>
      4. Қазақстан Республикасы Сыртқы істер министрлігі екі апта мерзімде Еуразиялық экономикалық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Республикасының аумағында ішкі тұтыну</w:t>
      </w:r>
      <w:r>
        <w:br/>
      </w:r>
      <w:r>
        <w:rPr>
          <w:rFonts w:ascii="Times New Roman"/>
          <w:b/>
          <w:i w:val="false"/>
          <w:color w:val="000000"/>
        </w:rPr>
        <w:t>
үшін шығарудың кедендік рәсімінде кедендік баж</w:t>
      </w:r>
      <w:r>
        <w:br/>
      </w:r>
      <w:r>
        <w:rPr>
          <w:rFonts w:ascii="Times New Roman"/>
          <w:b/>
          <w:i w:val="false"/>
          <w:color w:val="000000"/>
        </w:rPr>
        <w:t>
төлемей әкелу жүзеге асырылатын құрамында дәм беріп,</w:t>
      </w:r>
      <w:r>
        <w:br/>
      </w:r>
      <w:r>
        <w:rPr>
          <w:rFonts w:ascii="Times New Roman"/>
          <w:b/>
          <w:i w:val="false"/>
          <w:color w:val="000000"/>
        </w:rPr>
        <w:t>
иіс шығаратын немесе бояғыш қоспалары жоқ шикі құрақ</w:t>
      </w:r>
      <w:r>
        <w:br/>
      </w:r>
      <w:r>
        <w:rPr>
          <w:rFonts w:ascii="Times New Roman"/>
          <w:b/>
          <w:i w:val="false"/>
          <w:color w:val="000000"/>
        </w:rPr>
        <w:t>
қантының (КО СЭҚ ТН кодтары 1701 13, 1701 14)</w:t>
      </w:r>
      <w:r>
        <w:br/>
      </w:r>
      <w:r>
        <w:rPr>
          <w:rFonts w:ascii="Times New Roman"/>
          <w:b/>
          <w:i w:val="false"/>
          <w:color w:val="000000"/>
        </w:rPr>
        <w:t>
2012 жылға арналған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7102"/>
        <w:gridCol w:w="2508"/>
      </w:tblGrid>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64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w:t>
            </w:r>
            <w:r>
              <w:br/>
            </w:r>
            <w:r>
              <w:rPr>
                <w:rFonts w:ascii="Times New Roman"/>
                <w:b w:val="false"/>
                <w:i w:val="false"/>
                <w:color w:val="000000"/>
                <w:sz w:val="20"/>
              </w:rPr>
              <w:t>
1701 14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дәм беріп, иіс шығаратын немесе бояғыш қоспалары жоқ шикі құрақ қанты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434 736,8</w:t>
            </w:r>
          </w:p>
        </w:tc>
      </w:tr>
    </w:tbl>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92 қаулысына    </w:t>
      </w:r>
      <w:r>
        <w:br/>
      </w:r>
      <w:r>
        <w:rPr>
          <w:rFonts w:ascii="Times New Roman"/>
          <w:b w:val="false"/>
          <w:i w:val="false"/>
          <w:color w:val="000000"/>
          <w:sz w:val="28"/>
        </w:rPr>
        <w:t xml:space="preserve">
қосымша         </w:t>
      </w:r>
    </w:p>
    <w:bookmarkEnd w:id="2"/>
    <w:bookmarkStart w:name="z14" w:id="3"/>
    <w:p>
      <w:pPr>
        <w:spacing w:after="0"/>
        <w:ind w:left="0"/>
        <w:jc w:val="left"/>
      </w:pPr>
      <w:r>
        <w:rPr>
          <w:rFonts w:ascii="Times New Roman"/>
          <w:b/>
          <w:i w:val="false"/>
          <w:color w:val="000000"/>
        </w:rPr>
        <w:t xml:space="preserve"> 
Қант өндіретін кәсіпорындар тізбесі*</w:t>
      </w:r>
    </w:p>
    <w:bookmarkEnd w:id="3"/>
    <w:p>
      <w:pPr>
        <w:spacing w:after="0"/>
        <w:ind w:left="0"/>
        <w:jc w:val="both"/>
      </w:pPr>
      <w:r>
        <w:rPr>
          <w:rFonts w:ascii="Times New Roman"/>
          <w:b w:val="false"/>
          <w:i w:val="false"/>
          <w:color w:val="ff0000"/>
          <w:sz w:val="28"/>
        </w:rPr>
        <w:t xml:space="preserve">      Ескерту. Қосымша жаңа редакцияда - ҚР Үкіметінің 2012.04.28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жарияланғанынан кейін күнтізбелік он күн өткеннен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5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өндiретiн кәсiпорындардың атауы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Қант Корпорациясы» жауапкершілігі шектеулі серіктестігі </w:t>
            </w:r>
          </w:p>
        </w:tc>
      </w:tr>
    </w:tbl>
    <w:bookmarkStart w:name="z10" w:id="4"/>
    <w:p>
      <w:pPr>
        <w:spacing w:after="0"/>
        <w:ind w:left="0"/>
        <w:jc w:val="both"/>
      </w:pPr>
      <w:r>
        <w:rPr>
          <w:rFonts w:ascii="Times New Roman"/>
          <w:b w:val="false"/>
          <w:i w:val="false"/>
          <w:color w:val="000000"/>
          <w:sz w:val="28"/>
        </w:rPr>
        <w:t>
      * Кәсiпорындардың тiзбесi кәсiпорындарды шикi қант құрағынан қант өндiретiн зауыттарға жатқызудың мынадай өлшемдерiне сәйкес қалыптастырылады:</w:t>
      </w:r>
      <w:r>
        <w:br/>
      </w:r>
      <w:r>
        <w:rPr>
          <w:rFonts w:ascii="Times New Roman"/>
          <w:b w:val="false"/>
          <w:i w:val="false"/>
          <w:color w:val="000000"/>
          <w:sz w:val="28"/>
        </w:rPr>
        <w:t>
</w:t>
      </w:r>
      <w:r>
        <w:rPr>
          <w:rFonts w:ascii="Times New Roman"/>
          <w:b w:val="false"/>
          <w:i w:val="false"/>
          <w:color w:val="000000"/>
          <w:sz w:val="28"/>
        </w:rPr>
        <w:t>
      1) кәсiпорынның шикi қант құрағын өңдеуге арналған технологиялық жабдығының болуы;</w:t>
      </w:r>
      <w:r>
        <w:br/>
      </w:r>
      <w:r>
        <w:rPr>
          <w:rFonts w:ascii="Times New Roman"/>
          <w:b w:val="false"/>
          <w:i w:val="false"/>
          <w:color w:val="000000"/>
          <w:sz w:val="28"/>
        </w:rPr>
        <w:t>
</w:t>
      </w:r>
      <w:r>
        <w:rPr>
          <w:rFonts w:ascii="Times New Roman"/>
          <w:b w:val="false"/>
          <w:i w:val="false"/>
          <w:color w:val="000000"/>
          <w:sz w:val="28"/>
        </w:rPr>
        <w:t>
      2) шикi қант құрағынан ақ қанттың сериялық өндiрiсiнiң болуы;</w:t>
      </w:r>
      <w:r>
        <w:br/>
      </w:r>
      <w:r>
        <w:rPr>
          <w:rFonts w:ascii="Times New Roman"/>
          <w:b w:val="false"/>
          <w:i w:val="false"/>
          <w:color w:val="000000"/>
          <w:sz w:val="28"/>
        </w:rPr>
        <w:t>
</w:t>
      </w:r>
      <w:r>
        <w:rPr>
          <w:rFonts w:ascii="Times New Roman"/>
          <w:b w:val="false"/>
          <w:i w:val="false"/>
          <w:color w:val="000000"/>
          <w:sz w:val="28"/>
        </w:rPr>
        <w:t>
      3) кәсiпорындардың алдағы күнтiзбелiк жылға арналған жобалық қуаты.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