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f453" w14:textId="3c8f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медициналық қызметтерді сатып алуды ұйымдастыру мен жүргізу ережесін бекіту туралы" Қазақстан Республикасы Үкіметінің 2009 жылғы 19 қарашадағы № 1888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1703 Қаулысы. Күші жойылды - Қазақстан Республикасы Үкіметінің 2012 жылғы 25 қазандағы № 1358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2012.10.25 </w:t>
      </w:r>
      <w:r>
        <w:rPr>
          <w:rFonts w:ascii="Times New Roman"/>
          <w:b w:val="false"/>
          <w:i w:val="false"/>
          <w:color w:val="ff0000"/>
          <w:sz w:val="28"/>
        </w:rPr>
        <w:t>№ 1358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"Тегін медициналық көмектің кепілдік берілген көлемін көрсету бойынша медициналық қызметтерді сатып алуды ұйымдастыру және жүргізу ережесін бекіту туралы" Қазақстан Республикасы Үкіметінің 2009 жылғы 19 қарашадағы </w:t>
      </w:r>
      <w:r>
        <w:rPr>
          <w:rFonts w:ascii="Times New Roman"/>
          <w:b w:val="false"/>
          <w:i w:val="false"/>
          <w:color w:val="000000"/>
          <w:sz w:val="28"/>
        </w:rPr>
        <w:t>№ 1888</w:t>
      </w:r>
      <w:r>
        <w:rPr>
          <w:rFonts w:ascii="Times New Roman"/>
          <w:b w:val="false"/>
          <w:i w:val="false"/>
          <w:color w:val="000000"/>
          <w:sz w:val="28"/>
        </w:rPr>
        <w:t xml:space="preserve"> қаулысына (Қазақстан Республикасының ПҮАЖ-ы, 2007 ж., № 41, 467-құжат)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Тегін медициналық көмектің кепілдік берілген көлемін көрсету бойынша медициналық қызметтерді сатып алуды ұйымдастыру және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Тегін медициналық көмектің кепілдік берілген көлемін көрсету бойынша медициналық қызметтерді сатып алуды ұйымдастыру мен жүргізу ережесі (бұдан әрі - Ереже) Қазақстан Республикасының азаматтарына және оралмандарға мемлекеттік мекемелерді, денсаулық сақтау саласындағы уәкілетті орган айқындайтын пилоттық ұйымдарды және жаңадан іске қосылатын денсаулық сақтау объектілерін қоспағанда, медициналық қызметтің тиісті түрлеріне лицензиясы бар медициналық ұйымдарда тегін медициналық көмектің кепілдік берілген көлемін (бұдан әрі - ТМККК) көрсету бойынша медициналық қызметтерді сатып алуды ұйымдастыру мен жүргізу тәртібін айқындайды.</w:t>
      </w:r>
      <w:r>
        <w:br/>
      </w:r>
      <w:r>
        <w:rPr>
          <w:rFonts w:ascii="Times New Roman"/>
          <w:b w:val="false"/>
          <w:i w:val="false"/>
          <w:color w:val="000000"/>
          <w:sz w:val="28"/>
        </w:rPr>
        <w:t>
</w:t>
      </w:r>
      <w:r>
        <w:rPr>
          <w:rFonts w:ascii="Times New Roman"/>
          <w:b w:val="false"/>
          <w:i w:val="false"/>
          <w:color w:val="000000"/>
          <w:sz w:val="28"/>
        </w:rPr>
        <w:t>
      Бюджет қаражаты есебінен салынған, пайдалануға берілгеннен кейін ТМККК-ні орналастыруға алғаш рет өтінім берген жаңадан іске қосылатын денсаулық сақтау объектілеріне комиссия ТМККК-ні орналастыруды олар осы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 болған және оларға ТМККК орналастыру рәсіміне рұқсат етілген деп таныған жағдайда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Әкімші бекіткен міндеттемелер бойынша қаржыландыру жоспарының негізінде тапсырыс беруші мемлекеттік сатып алуды жүзеге асыру ережелерінде айқындалған тәртіппен және нысан бойынша мемлекеттік сатып алудың жылдық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Тапсырыс беруші мемлекеттік сатып алудың жылдық жоспарын бекіткен күнінен бастап бес күн ішінде оны Әкімшіге жібереді немесе ұсынады.</w:t>
      </w:r>
      <w:r>
        <w:br/>
      </w:r>
      <w:r>
        <w:rPr>
          <w:rFonts w:ascii="Times New Roman"/>
          <w:b w:val="false"/>
          <w:i w:val="false"/>
          <w:color w:val="000000"/>
          <w:sz w:val="28"/>
        </w:rPr>
        <w:t>
</w:t>
      </w:r>
      <w:r>
        <w:rPr>
          <w:rFonts w:ascii="Times New Roman"/>
          <w:b w:val="false"/>
          <w:i w:val="false"/>
          <w:color w:val="000000"/>
          <w:sz w:val="28"/>
        </w:rPr>
        <w:t>
      3. Тапсырыс беруші тиісті жылға арналған мемлекеттік сатып алудың бекітілген не нақтыланған жылдық жоспары негізінде ТМККК көрсету бойынша медициналық қызметтерді сатып алуды жүзеге асыру туралы шешімді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"Облыстық бюджеттерге, Астана және Алматы қалаларының бюджеттеріне республикалық бюджеттен берілетін ағымдағы нысаналы трансферттерді қоса алғанда, жергілікті бюджет қаражаты есебінен ТМККК көрсету бойынша медициналық қызметтерді сатып алуды облыстардың, Астана және Алматы қалаларының денсаулық сақтау басқармалары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"Республикалық бюджет қаражаты есебінен жүзеге асырылатын ТМККК көрсету бойынша медициналық қызметтерді қоспағанда, облыстық бюджеттерге, Астана және Алматы қалаларының бюджеттеріне республикалық бюджеттен берілетін ағымдағы нысаналы трансферттерді қоса алғанда, жергілікті бюджет қаражаты есебінен ТМККК көрсету бойынша медициналық қызметтерді сатып алу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"ЖСН, БСН, жеке басының куәлігі немесе паспорттың (жеке тұлғалар үшін);";</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"заңды тұлғаның бекітілген құрылымы;";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"медициналық ұйымның денсаулық сақтау саласындағы уәкілетті орган бекіткен ережеге сәйкестігі туралы кепілдік хат;";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"Өнім берушілермен шарттар тиісті қаржы жылына міндеттемелер бойынша жеке қаржыландыру жоспарына сәйкес комиссия орналастырған көлемге және Әкімші бөлген қаражат шегінде жасалады";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"Шарт жасасқан өнім берушілер Тапсырыс берушіге Әкімші бекіткен тәртіппен және мерзімде шығыстардың құрылымын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"Сапаға бақылау жүргізуге байланысты шарттың қолданылу ішінде ақы төлеуге ұсынылмаған, сондай-ақ шарт қолданылу мерзімі аяқталған күнге дейін шарт қолданылған жылдың 1 желтоқсанынан бастап шот-тізілімге енбеген шартқа сәйкес ТМКК шеңберінде медициналық көмек көрсету жағдайына ақы төлеу шарттың қолданылу жылынан кейінгі жылы жүргізіледі.";</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әлеуетті өнім берушінің банктік деректемелері (ЖСН, БЖН, ЖСК), сондай-ақ әлеуетті өнім берушіге қызмет көрсететін банктің немесе оның филиалының толық атауы және мекен-жайы;";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Осы Шарттың 2.1., 2.5. және 4.2.-тармақтарына сәйкес шарт сомасы түзетілуге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Тапсырыс беруші Өнім берушіге бюджеттік бағдарламалардың әкімшісі бекіткен тариф бойынша ақы төлейді.</w:t>
      </w:r>
      <w:r>
        <w:br/>
      </w:r>
      <w:r>
        <w:rPr>
          <w:rFonts w:ascii="Times New Roman"/>
          <w:b w:val="false"/>
          <w:i w:val="false"/>
          <w:color w:val="000000"/>
          <w:sz w:val="28"/>
        </w:rPr>
        <w:t>
</w:t>
      </w:r>
      <w:r>
        <w:rPr>
          <w:rFonts w:ascii="Times New Roman"/>
          <w:b w:val="false"/>
          <w:i w:val="false"/>
          <w:color w:val="000000"/>
          <w:sz w:val="28"/>
        </w:rPr>
        <w:t>
      Бюджеттік бағдарламалардың әкімшісі бекіткен нозологиялардың тізбесі бойынша және көрсетілген медициналық көмектің құны бюджеттік бағдарламалардың әкімшісі бекіткен тарифтен бірнеше есе асқан жағдайда, тапсырыс беруші өнім берушіге нақты көрсетілген медициналық көмек үшін ақы төлеуді бюджеттік бағдарламалар әкімшісі айқындайтын тәртіппен бюджеттік бағдарламалар әкімшісінің міндеттемелер мен төлемдер бойынша бюджеттік бағдарламаларды (кіші бағдарламаларды) қаржыландыру жоспарларында көзделген қаражат шегінде жүзеге асырады.";</w:t>
      </w:r>
      <w:r>
        <w:br/>
      </w:r>
      <w:r>
        <w:rPr>
          <w:rFonts w:ascii="Times New Roman"/>
          <w:b w:val="false"/>
          <w:i w:val="false"/>
          <w:color w:val="000000"/>
          <w:sz w:val="28"/>
        </w:rPr>
        <w:t>
</w:t>
      </w:r>
      <w:r>
        <w:rPr>
          <w:rFonts w:ascii="Times New Roman"/>
          <w:b w:val="false"/>
          <w:i w:val="false"/>
          <w:color w:val="000000"/>
          <w:sz w:val="28"/>
        </w:rPr>
        <w:t>
      2.2-тармақ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Ақы төлеу осы Шарттың 2.1-тармағын және медициналық көмектің сапасы мен көлеміне бақылау жүргізген жағдайда оның нәтижелерін ескере отырып, түзетуге (азайтуға/ұлғайтуға)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"Осы Шарттың </w:t>
      </w:r>
      <w:r>
        <w:rPr>
          <w:rFonts w:ascii="Times New Roman"/>
          <w:b w:val="false"/>
          <w:i w:val="false"/>
          <w:color w:val="000000"/>
          <w:sz w:val="28"/>
        </w:rPr>
        <w:t>3</w:t>
      </w:r>
      <w:r>
        <w:rPr>
          <w:rFonts w:ascii="Times New Roman"/>
          <w:b w:val="false"/>
          <w:i w:val="false"/>
          <w:color w:val="000000"/>
          <w:sz w:val="28"/>
        </w:rPr>
        <w:t xml:space="preserve"> және (немесе) </w:t>
      </w:r>
      <w:r>
        <w:rPr>
          <w:rFonts w:ascii="Times New Roman"/>
          <w:b w:val="false"/>
          <w:i w:val="false"/>
          <w:color w:val="000000"/>
          <w:sz w:val="28"/>
        </w:rPr>
        <w:t>4-қосымшасында</w:t>
      </w:r>
      <w:r>
        <w:rPr>
          <w:rFonts w:ascii="Times New Roman"/>
          <w:b w:val="false"/>
          <w:i w:val="false"/>
          <w:color w:val="000000"/>
          <w:sz w:val="28"/>
        </w:rPr>
        <w:t xml:space="preserve"> (қосымшаларында) көрсетілген жыл бөлінісінде (ай бойынша) ТМККК шеңберінде медициналық қызметтерді көрсету көлеміне және мерзіміне сәйкес қызмет көрсетуге;";</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"Тапсырыс берушіге бюджеттік бағдарламалардың әкімшісі бекіткен тәртіппен және мерзімде шығыстардың құрылымын ұсынады;";</w:t>
      </w:r>
      <w:r>
        <w:br/>
      </w:r>
      <w:r>
        <w:rPr>
          <w:rFonts w:ascii="Times New Roman"/>
          <w:b w:val="false"/>
          <w:i w:val="false"/>
          <w:color w:val="000000"/>
          <w:sz w:val="28"/>
        </w:rPr>
        <w:t>
</w:t>
      </w:r>
      <w:r>
        <w:rPr>
          <w:rFonts w:ascii="Times New Roman"/>
          <w:b w:val="false"/>
          <w:i w:val="false"/>
          <w:color w:val="000000"/>
          <w:sz w:val="28"/>
        </w:rPr>
        <w:t>
      мынадай мазмұндағы 4.2-1-тармақпен толықтырылсын:</w:t>
      </w:r>
      <w:r>
        <w:br/>
      </w:r>
      <w:r>
        <w:rPr>
          <w:rFonts w:ascii="Times New Roman"/>
          <w:b w:val="false"/>
          <w:i w:val="false"/>
          <w:color w:val="000000"/>
          <w:sz w:val="28"/>
        </w:rPr>
        <w:t>
</w:t>
      </w:r>
      <w:r>
        <w:rPr>
          <w:rFonts w:ascii="Times New Roman"/>
          <w:b w:val="false"/>
          <w:i w:val="false"/>
          <w:color w:val="000000"/>
          <w:sz w:val="28"/>
        </w:rPr>
        <w:t>
      "4.2-1. Осы Шартқа </w:t>
      </w:r>
      <w:r>
        <w:rPr>
          <w:rFonts w:ascii="Times New Roman"/>
          <w:b w:val="false"/>
          <w:i w:val="false"/>
          <w:color w:val="000000"/>
          <w:sz w:val="28"/>
        </w:rPr>
        <w:t>3</w:t>
      </w:r>
      <w:r>
        <w:rPr>
          <w:rFonts w:ascii="Times New Roman"/>
          <w:b w:val="false"/>
          <w:i w:val="false"/>
          <w:color w:val="000000"/>
          <w:sz w:val="28"/>
        </w:rPr>
        <w:t xml:space="preserve"> және (немесе) </w:t>
      </w:r>
      <w:r>
        <w:rPr>
          <w:rFonts w:ascii="Times New Roman"/>
          <w:b w:val="false"/>
          <w:i w:val="false"/>
          <w:color w:val="000000"/>
          <w:sz w:val="28"/>
        </w:rPr>
        <w:t>4-қосымшада</w:t>
      </w:r>
      <w:r>
        <w:rPr>
          <w:rFonts w:ascii="Times New Roman"/>
          <w:b w:val="false"/>
          <w:i w:val="false"/>
          <w:color w:val="000000"/>
          <w:sz w:val="28"/>
        </w:rPr>
        <w:t xml:space="preserve"> (қосымшаларда) көрсетілген жыл бөлінісінде (ай бойынша) ТМККК шеңберінде медициналық қызметтерді көрсету көлеміне және мерзіміне сәйкес қызмет көрсету бөлігінде осы Шарттың бұзылуы денсаулық сақтау саласындағы уәкілетті орган бекітетін түзету коэффициентінің* денсаулық сақтау саласындағы уәкілетті орган бекіткен тәртіппен өзгеруіне әкелуі мүмкін.</w:t>
      </w:r>
      <w:r>
        <w:br/>
      </w:r>
      <w:r>
        <w:rPr>
          <w:rFonts w:ascii="Times New Roman"/>
          <w:b w:val="false"/>
          <w:i w:val="false"/>
          <w:color w:val="000000"/>
          <w:sz w:val="28"/>
        </w:rPr>
        <w:t>
      Ескертпе: *түзету коэффициенті - стационар деңгейінің коэффициенті, экологиялық коэффициент, өңірлік коэффициент, ауылдық аумақ және тағы да басқа коэффициенттер.";</w:t>
      </w:r>
      <w:r>
        <w:br/>
      </w:r>
      <w:r>
        <w:rPr>
          <w:rFonts w:ascii="Times New Roman"/>
          <w:b w:val="false"/>
          <w:i w:val="false"/>
          <w:color w:val="000000"/>
          <w:sz w:val="28"/>
        </w:rPr>
        <w:t>
</w:t>
      </w:r>
      <w:r>
        <w:rPr>
          <w:rFonts w:ascii="Times New Roman"/>
          <w:b w:val="false"/>
          <w:i w:val="false"/>
          <w:color w:val="000000"/>
          <w:sz w:val="28"/>
        </w:rPr>
        <w:t>
      4.5-тармақ алып тасталсын;</w:t>
      </w:r>
      <w:r>
        <w:br/>
      </w:r>
      <w:r>
        <w:rPr>
          <w:rFonts w:ascii="Times New Roman"/>
          <w:b w:val="false"/>
          <w:i w:val="false"/>
          <w:color w:val="000000"/>
          <w:sz w:val="28"/>
        </w:rPr>
        <w:t>
</w:t>
      </w:r>
      <w:r>
        <w:rPr>
          <w:rFonts w:ascii="Times New Roman"/>
          <w:b w:val="false"/>
          <w:i w:val="false"/>
          <w:color w:val="000000"/>
          <w:sz w:val="28"/>
        </w:rPr>
        <w:t>
      7.1-1-тармақ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"7.1-1. Тапсырыс беруші кез келген уақытта Өнім берушінің қызметіне араласпай, көрсетілетін қызметтердің барысы мен сапасын, оның ішінде Өнім берушіде пациенттің ТМККК шеңберінде медициналық қызметтерге қанағаттануын бағалауға сауалнама жүргізу нысанында, оның ішінде қызметтер көрсетілетін жерге барып және Қазақстан Республикасының заңнамасына қайшы келмейтін басқа да тәсілдермен тексеру жүргізуге құқылы.";</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 шеңберінде медициналық қызметтерді көрсетуге арналған үлгі шартқа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Өнім беруші осы өтінімде орындалған жұмыстар актісі бойынша төлеуге жататын сомалардан ______ бастап _________ айын қоса алғанда, ай сайын тең үлестермен төленген авансты ұстап қалуына келісімін білдіреді және осы өтінімде көрсетілген жоспарланған аванс сомаларын бөлуге сәйкес аванстың жұмсалғанын растайды.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53"/>
        <w:gridCol w:w="50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қызметкерлердің еңбекақысы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сатып алу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5" w:id="2"/>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қызметтерді көрсетуге арналған үлгі шартқа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енгізілсін.</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1703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кепілдік берілген көлемі шеңберінде</w:t>
      </w:r>
      <w:r>
        <w:br/>
      </w:r>
      <w:r>
        <w:rPr>
          <w:rFonts w:ascii="Times New Roman"/>
          <w:b w:val="false"/>
          <w:i w:val="false"/>
          <w:color w:val="000000"/>
          <w:sz w:val="28"/>
        </w:rPr>
        <w:t xml:space="preserve">
медициналық қызметтерді     </w:t>
      </w:r>
      <w:r>
        <w:br/>
      </w:r>
      <w:r>
        <w:rPr>
          <w:rFonts w:ascii="Times New Roman"/>
          <w:b w:val="false"/>
          <w:i w:val="false"/>
          <w:color w:val="000000"/>
          <w:sz w:val="28"/>
        </w:rPr>
        <w:t xml:space="preserve">
көрсетуге арналған үлгі шартқа </w:t>
      </w:r>
      <w:r>
        <w:br/>
      </w:r>
      <w:r>
        <w:rPr>
          <w:rFonts w:ascii="Times New Roman"/>
          <w:b w:val="false"/>
          <w:i w:val="false"/>
          <w:color w:val="000000"/>
          <w:sz w:val="28"/>
        </w:rPr>
        <w:t xml:space="preserve">
3-қосымша            </w:t>
      </w:r>
    </w:p>
    <w:bookmarkStart w:name="z35" w:id="4"/>
    <w:p>
      <w:pPr>
        <w:spacing w:after="0"/>
        <w:ind w:left="0"/>
        <w:jc w:val="left"/>
      </w:pPr>
      <w:r>
        <w:rPr>
          <w:rFonts w:ascii="Times New Roman"/>
          <w:b/>
          <w:i w:val="false"/>
          <w:color w:val="000000"/>
        </w:rPr>
        <w:t xml:space="preserve"> 
ТМККК шеңберінде жыл бөлінісінде (ай бойынша) стационарлық және стационарды алмастыратын көмек көрсету көлемі және мерзімдері</w:t>
      </w:r>
    </w:p>
    <w:bookmarkEnd w:id="4"/>
    <w:p>
      <w:pPr>
        <w:spacing w:after="0"/>
        <w:ind w:left="0"/>
        <w:jc w:val="both"/>
      </w:pPr>
      <w:r>
        <w:rPr>
          <w:rFonts w:ascii="Times New Roman"/>
          <w:b w:val="false"/>
          <w:i w:val="false"/>
          <w:color w:val="000000"/>
          <w:sz w:val="28"/>
        </w:rPr>
        <w:t>Бюджеттік бағдарлама: ______________________________________________</w:t>
      </w:r>
      <w:r>
        <w:br/>
      </w:r>
      <w:r>
        <w:rPr>
          <w:rFonts w:ascii="Times New Roman"/>
          <w:b w:val="false"/>
          <w:i w:val="false"/>
          <w:color w:val="000000"/>
          <w:sz w:val="28"/>
        </w:rPr>
        <w:t>
                        (бюджеттік бағдарламаның нөмірі мен атауы)</w:t>
      </w:r>
    </w:p>
    <w:p>
      <w:pPr>
        <w:spacing w:after="0"/>
        <w:ind w:left="0"/>
        <w:jc w:val="both"/>
      </w:pPr>
      <w:r>
        <w:rPr>
          <w:rFonts w:ascii="Times New Roman"/>
          <w:b w:val="false"/>
          <w:i w:val="false"/>
          <w:color w:val="000000"/>
          <w:sz w:val="28"/>
        </w:rPr>
        <w:t>Өнім берушінің атауы: __________________________________</w:t>
      </w:r>
      <w:r>
        <w:br/>
      </w:r>
      <w:r>
        <w:rPr>
          <w:rFonts w:ascii="Times New Roman"/>
          <w:b w:val="false"/>
          <w:i w:val="false"/>
          <w:color w:val="000000"/>
          <w:sz w:val="28"/>
        </w:rPr>
        <w:t>
                            (Медициналық ұйым атауы)</w:t>
      </w:r>
      <w:r>
        <w:br/>
      </w:r>
      <w:r>
        <w:rPr>
          <w:rFonts w:ascii="Times New Roman"/>
          <w:b w:val="false"/>
          <w:i w:val="false"/>
          <w:color w:val="000000"/>
          <w:sz w:val="28"/>
        </w:rPr>
        <w:t>
_______ жылғы "____" ___________ № _________ шарт</w:t>
      </w:r>
    </w:p>
    <w:p>
      <w:pPr>
        <w:spacing w:after="0"/>
        <w:ind w:left="0"/>
        <w:jc w:val="both"/>
      </w:pPr>
      <w:r>
        <w:rPr>
          <w:rFonts w:ascii="Times New Roman"/>
          <w:b w:val="false"/>
          <w:i w:val="false"/>
          <w:color w:val="000000"/>
          <w:sz w:val="28"/>
        </w:rPr>
        <w:t xml:space="preserve">      Медициналық көмек көрсету жағдайларының жоспарлы саны </w:t>
      </w:r>
      <w:r>
        <w:rPr>
          <w:rFonts w:ascii="Times New Roman"/>
          <w:b w:val="false"/>
          <w:i/>
          <w:color w:val="000000"/>
          <w:sz w:val="28"/>
        </w:rPr>
        <w:t>(бұдан әрі - жағдайлар) ________________</w:t>
      </w:r>
    </w:p>
    <w:p>
      <w:pPr>
        <w:spacing w:after="0"/>
        <w:ind w:left="0"/>
        <w:jc w:val="both"/>
      </w:pPr>
      <w:r>
        <w:rPr>
          <w:rFonts w:ascii="Times New Roman"/>
          <w:b w:val="false"/>
          <w:i w:val="false"/>
          <w:color w:val="000000"/>
          <w:sz w:val="28"/>
        </w:rPr>
        <w:t>Шарттың _______ жылға сомасы __________ теңгені құрайды,</w:t>
      </w:r>
      <w:r>
        <w:br/>
      </w:r>
      <w:r>
        <w:rPr>
          <w:rFonts w:ascii="Times New Roman"/>
          <w:b w:val="false"/>
          <w:i w:val="false"/>
          <w:color w:val="000000"/>
          <w:sz w:val="28"/>
        </w:rPr>
        <w:t>
оның ішінде:</w:t>
      </w:r>
      <w:r>
        <w:br/>
      </w:r>
      <w:r>
        <w:rPr>
          <w:rFonts w:ascii="Times New Roman"/>
          <w:b w:val="false"/>
          <w:i w:val="false"/>
          <w:color w:val="000000"/>
          <w:sz w:val="28"/>
        </w:rPr>
        <w:t>
Стационарлық көмек: ___________, __________ теңге,</w:t>
      </w:r>
      <w:r>
        <w:br/>
      </w:r>
      <w:r>
        <w:rPr>
          <w:rFonts w:ascii="Times New Roman"/>
          <w:b w:val="false"/>
          <w:i w:val="false"/>
          <w:color w:val="000000"/>
          <w:sz w:val="28"/>
        </w:rPr>
        <w:t>
оның ішінде:</w:t>
      </w:r>
      <w:r>
        <w:br/>
      </w:r>
      <w:r>
        <w:rPr>
          <w:rFonts w:ascii="Times New Roman"/>
          <w:b w:val="false"/>
          <w:i w:val="false"/>
          <w:color w:val="000000"/>
          <w:sz w:val="28"/>
        </w:rPr>
        <w:t>
жоғары мамандандырылған медициналық көмек: жағдайлар ________, _________ теңге.</w:t>
      </w:r>
      <w:r>
        <w:br/>
      </w:r>
      <w:r>
        <w:rPr>
          <w:rFonts w:ascii="Times New Roman"/>
          <w:b w:val="false"/>
          <w:i w:val="false"/>
          <w:color w:val="000000"/>
          <w:sz w:val="28"/>
        </w:rPr>
        <w:t>
Стационарды алмастыратын медициналық көмек: жағдайлар _________, __________ теңге.</w:t>
      </w:r>
    </w:p>
    <w:bookmarkStart w:name="z37" w:id="5"/>
    <w:p>
      <w:pPr>
        <w:spacing w:after="0"/>
        <w:ind w:left="0"/>
        <w:jc w:val="both"/>
      </w:pPr>
      <w:r>
        <w:rPr>
          <w:rFonts w:ascii="Times New Roman"/>
          <w:b w:val="false"/>
          <w:i w:val="false"/>
          <w:color w:val="000000"/>
          <w:sz w:val="28"/>
        </w:rPr>
        <w:t>
      </w:t>
      </w:r>
      <w:r>
        <w:rPr>
          <w:rFonts w:ascii="Times New Roman"/>
          <w:b/>
          <w:i w:val="false"/>
          <w:color w:val="000000"/>
          <w:sz w:val="28"/>
        </w:rPr>
        <w:t>Шарт бойынша міндеттемелерді ай бойынша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968"/>
        <w:gridCol w:w="747"/>
        <w:gridCol w:w="676"/>
        <w:gridCol w:w="677"/>
        <w:gridCol w:w="526"/>
        <w:gridCol w:w="733"/>
        <w:gridCol w:w="790"/>
        <w:gridCol w:w="902"/>
        <w:gridCol w:w="696"/>
        <w:gridCol w:w="715"/>
        <w:gridCol w:w="921"/>
        <w:gridCol w:w="827"/>
        <w:gridCol w:w="846"/>
        <w:gridCol w:w="127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6"/>
    <w:p>
      <w:pPr>
        <w:spacing w:after="0"/>
        <w:ind w:left="0"/>
        <w:jc w:val="both"/>
      </w:pPr>
      <w:r>
        <w:rPr>
          <w:rFonts w:ascii="Times New Roman"/>
          <w:b w:val="false"/>
          <w:i w:val="false"/>
          <w:color w:val="000000"/>
          <w:sz w:val="28"/>
        </w:rPr>
        <w:t>
      </w:t>
      </w:r>
      <w:r>
        <w:rPr>
          <w:rFonts w:ascii="Times New Roman"/>
          <w:b/>
          <w:i w:val="false"/>
          <w:color w:val="000000"/>
          <w:sz w:val="28"/>
        </w:rPr>
        <w:t>Стационарлық көмек бойынша міндеттемелерді ай бойынша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080"/>
        <w:gridCol w:w="684"/>
        <w:gridCol w:w="739"/>
        <w:gridCol w:w="701"/>
        <w:gridCol w:w="834"/>
        <w:gridCol w:w="739"/>
        <w:gridCol w:w="796"/>
        <w:gridCol w:w="891"/>
        <w:gridCol w:w="720"/>
        <w:gridCol w:w="929"/>
        <w:gridCol w:w="1043"/>
        <w:gridCol w:w="758"/>
        <w:gridCol w:w="758"/>
        <w:gridCol w:w="75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жыл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7"/>
    <w:p>
      <w:pPr>
        <w:spacing w:after="0"/>
        <w:ind w:left="0"/>
        <w:jc w:val="both"/>
      </w:pPr>
      <w:r>
        <w:rPr>
          <w:rFonts w:ascii="Times New Roman"/>
          <w:b w:val="false"/>
          <w:i w:val="false"/>
          <w:color w:val="000000"/>
          <w:sz w:val="28"/>
        </w:rPr>
        <w:t>
      </w:t>
      </w:r>
      <w:r>
        <w:rPr>
          <w:rFonts w:ascii="Times New Roman"/>
          <w:b/>
          <w:i w:val="false"/>
          <w:color w:val="000000"/>
          <w:sz w:val="28"/>
        </w:rPr>
        <w:t>Жоғары мамандандырылған медициналық көмек бойынша (стационарлық көмектен) міндеттемелерді ай бойынша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870"/>
        <w:gridCol w:w="569"/>
        <w:gridCol w:w="731"/>
        <w:gridCol w:w="694"/>
        <w:gridCol w:w="806"/>
        <w:gridCol w:w="713"/>
        <w:gridCol w:w="806"/>
        <w:gridCol w:w="882"/>
        <w:gridCol w:w="713"/>
        <w:gridCol w:w="694"/>
        <w:gridCol w:w="1275"/>
        <w:gridCol w:w="694"/>
        <w:gridCol w:w="919"/>
        <w:gridCol w:w="900"/>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8"/>
    <w:p>
      <w:pPr>
        <w:spacing w:after="0"/>
        <w:ind w:left="0"/>
        <w:jc w:val="both"/>
      </w:pPr>
      <w:r>
        <w:rPr>
          <w:rFonts w:ascii="Times New Roman"/>
          <w:b w:val="false"/>
          <w:i w:val="false"/>
          <w:color w:val="000000"/>
          <w:sz w:val="28"/>
        </w:rPr>
        <w:t>
      </w:t>
      </w:r>
      <w:r>
        <w:rPr>
          <w:rFonts w:ascii="Times New Roman"/>
          <w:b/>
          <w:i w:val="false"/>
          <w:color w:val="000000"/>
          <w:sz w:val="28"/>
        </w:rPr>
        <w:t>Стационарды алмастыратын көмек бойынша міндеттемелерді ай бойынша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039"/>
        <w:gridCol w:w="775"/>
        <w:gridCol w:w="450"/>
        <w:gridCol w:w="694"/>
        <w:gridCol w:w="675"/>
        <w:gridCol w:w="732"/>
        <w:gridCol w:w="825"/>
        <w:gridCol w:w="900"/>
        <w:gridCol w:w="563"/>
        <w:gridCol w:w="675"/>
        <w:gridCol w:w="1125"/>
        <w:gridCol w:w="769"/>
        <w:gridCol w:w="938"/>
        <w:gridCol w:w="116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жыл</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жоспарлы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Тапсырыс беруші                        Орындаушы</w:t>
      </w:r>
      <w:r>
        <w:br/>
      </w:r>
      <w:r>
        <w:rPr>
          <w:rFonts w:ascii="Times New Roman"/>
          <w:b w:val="false"/>
          <w:i w:val="false"/>
          <w:color w:val="000000"/>
          <w:sz w:val="28"/>
        </w:rPr>
        <w:t>
</w:t>
      </w:r>
      <w:r>
        <w:rPr>
          <w:rFonts w:ascii="Times New Roman"/>
          <w:b w:val="false"/>
          <w:i/>
          <w:color w:val="000000"/>
          <w:sz w:val="28"/>
        </w:rPr>
        <w:t>"ҚР ДСМ МҚАК __________                Медициналық</w:t>
      </w:r>
      <w:r>
        <w:br/>
      </w:r>
      <w:r>
        <w:rPr>
          <w:rFonts w:ascii="Times New Roman"/>
          <w:b w:val="false"/>
          <w:i w:val="false"/>
          <w:color w:val="000000"/>
          <w:sz w:val="28"/>
        </w:rPr>
        <w:t>
</w:t>
      </w:r>
      <w:r>
        <w:rPr>
          <w:rFonts w:ascii="Times New Roman"/>
          <w:b w:val="false"/>
          <w:i/>
          <w:color w:val="000000"/>
          <w:sz w:val="28"/>
        </w:rPr>
        <w:t>қаласы/облысы ________ бойынша         ұйымның басшысы ______/______</w:t>
      </w:r>
      <w:r>
        <w:br/>
      </w:r>
      <w:r>
        <w:rPr>
          <w:rFonts w:ascii="Times New Roman"/>
          <w:b w:val="false"/>
          <w:i w:val="false"/>
          <w:color w:val="000000"/>
          <w:sz w:val="28"/>
        </w:rPr>
        <w:t>
</w:t>
      </w:r>
      <w:r>
        <w:rPr>
          <w:rFonts w:ascii="Times New Roman"/>
          <w:b w:val="false"/>
          <w:i/>
          <w:color w:val="000000"/>
          <w:sz w:val="28"/>
        </w:rPr>
        <w:t>департаменті" ММ директоры ____/__________            (қолы) (Т.А.Ә.)</w:t>
      </w:r>
      <w:r>
        <w:br/>
      </w:r>
      <w:r>
        <w:rPr>
          <w:rFonts w:ascii="Times New Roman"/>
          <w:b w:val="false"/>
          <w:i w:val="false"/>
          <w:color w:val="000000"/>
          <w:sz w:val="28"/>
        </w:rPr>
        <w:t>
</w:t>
      </w:r>
      <w:r>
        <w:rPr>
          <w:rFonts w:ascii="Times New Roman"/>
          <w:b w:val="false"/>
          <w:i/>
          <w:color w:val="000000"/>
          <w:sz w:val="28"/>
        </w:rPr>
        <w:t>                          (қолы) (Т.А.Ә.)</w:t>
      </w:r>
    </w:p>
    <w:bookmarkStart w:name="z4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1703 қаулысына    </w:t>
      </w:r>
      <w:r>
        <w:br/>
      </w:r>
      <w:r>
        <w:rPr>
          <w:rFonts w:ascii="Times New Roman"/>
          <w:b w:val="false"/>
          <w:i w:val="false"/>
          <w:color w:val="000000"/>
          <w:sz w:val="28"/>
        </w:rPr>
        <w:t xml:space="preserve">
2-қосымша         </w:t>
      </w:r>
    </w:p>
    <w:bookmarkEnd w:id="9"/>
    <w:bookmarkStart w:name="z41" w:id="10"/>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xml:space="preserve">
шеңберінде медициналық    </w:t>
      </w:r>
      <w:r>
        <w:br/>
      </w:r>
      <w:r>
        <w:rPr>
          <w:rFonts w:ascii="Times New Roman"/>
          <w:b w:val="false"/>
          <w:i w:val="false"/>
          <w:color w:val="000000"/>
          <w:sz w:val="28"/>
        </w:rPr>
        <w:t xml:space="preserve">
қызметтерді көрсетуге арналған </w:t>
      </w:r>
      <w:r>
        <w:br/>
      </w:r>
      <w:r>
        <w:rPr>
          <w:rFonts w:ascii="Times New Roman"/>
          <w:b w:val="false"/>
          <w:i w:val="false"/>
          <w:color w:val="000000"/>
          <w:sz w:val="28"/>
        </w:rPr>
        <w:t xml:space="preserve">
үлгі шартқа         </w:t>
      </w:r>
      <w:r>
        <w:br/>
      </w:r>
      <w:r>
        <w:rPr>
          <w:rFonts w:ascii="Times New Roman"/>
          <w:b w:val="false"/>
          <w:i w:val="false"/>
          <w:color w:val="000000"/>
          <w:sz w:val="28"/>
        </w:rPr>
        <w:t xml:space="preserve">
4-қосымша          </w:t>
      </w:r>
    </w:p>
    <w:bookmarkEnd w:id="10"/>
    <w:bookmarkStart w:name="z42" w:id="11"/>
    <w:p>
      <w:pPr>
        <w:spacing w:after="0"/>
        <w:ind w:left="0"/>
        <w:jc w:val="left"/>
      </w:pPr>
      <w:r>
        <w:rPr>
          <w:rFonts w:ascii="Times New Roman"/>
          <w:b/>
          <w:i w:val="false"/>
          <w:color w:val="000000"/>
        </w:rPr>
        <w:t xml:space="preserve"> 
ТМККК шеңберінде жыл бөлінісінде (ай бойынша) диагностикалық қызмет көрсету көлемі және мерзімдері</w:t>
      </w:r>
    </w:p>
    <w:bookmarkEnd w:id="11"/>
    <w:p>
      <w:pPr>
        <w:spacing w:after="0"/>
        <w:ind w:left="0"/>
        <w:jc w:val="both"/>
      </w:pPr>
      <w:r>
        <w:rPr>
          <w:rFonts w:ascii="Times New Roman"/>
          <w:b w:val="false"/>
          <w:i w:val="false"/>
          <w:color w:val="000000"/>
          <w:sz w:val="28"/>
        </w:rPr>
        <w:t>Бюджеттік бағдарлама: ____________________________________________</w:t>
      </w:r>
      <w:r>
        <w:br/>
      </w:r>
      <w:r>
        <w:rPr>
          <w:rFonts w:ascii="Times New Roman"/>
          <w:b w:val="false"/>
          <w:i w:val="false"/>
          <w:color w:val="000000"/>
          <w:sz w:val="28"/>
        </w:rPr>
        <w:t>
                       (бюджеттік бағдарламаның нөмірі мен атауы)</w:t>
      </w:r>
    </w:p>
    <w:p>
      <w:pPr>
        <w:spacing w:after="0"/>
        <w:ind w:left="0"/>
        <w:jc w:val="both"/>
      </w:pPr>
      <w:r>
        <w:rPr>
          <w:rFonts w:ascii="Times New Roman"/>
          <w:b w:val="false"/>
          <w:i w:val="false"/>
          <w:color w:val="000000"/>
          <w:sz w:val="28"/>
        </w:rPr>
        <w:t>Өнім берушінің атауы: ____________________________________</w:t>
      </w:r>
      <w:r>
        <w:br/>
      </w:r>
      <w:r>
        <w:rPr>
          <w:rFonts w:ascii="Times New Roman"/>
          <w:b w:val="false"/>
          <w:i w:val="false"/>
          <w:color w:val="000000"/>
          <w:sz w:val="28"/>
        </w:rPr>
        <w:t>
                          (Медициналық ұйымның атауы)</w:t>
      </w:r>
      <w:r>
        <w:br/>
      </w:r>
      <w:r>
        <w:rPr>
          <w:rFonts w:ascii="Times New Roman"/>
          <w:b w:val="false"/>
          <w:i w:val="false"/>
          <w:color w:val="000000"/>
          <w:sz w:val="28"/>
        </w:rPr>
        <w:t>
____ жылғы "___"_______ № __________ шарт</w:t>
      </w:r>
      <w:r>
        <w:br/>
      </w:r>
      <w:r>
        <w:rPr>
          <w:rFonts w:ascii="Times New Roman"/>
          <w:b w:val="false"/>
          <w:i w:val="false"/>
          <w:color w:val="000000"/>
          <w:sz w:val="28"/>
        </w:rPr>
        <w:t>
      Диагностикалық қызмет көрсету көлемі (саны) __________________</w:t>
      </w:r>
      <w:r>
        <w:br/>
      </w:r>
      <w:r>
        <w:rPr>
          <w:rFonts w:ascii="Times New Roman"/>
          <w:b w:val="false"/>
          <w:i w:val="false"/>
          <w:color w:val="000000"/>
          <w:sz w:val="28"/>
        </w:rPr>
        <w:t>
____________ жылға Шарттың сомасы __________ теңге.</w:t>
      </w:r>
    </w:p>
    <w:bookmarkStart w:name="z43" w:id="12"/>
    <w:p>
      <w:pPr>
        <w:spacing w:after="0"/>
        <w:ind w:left="0"/>
        <w:jc w:val="both"/>
      </w:pPr>
      <w:r>
        <w:rPr>
          <w:rFonts w:ascii="Times New Roman"/>
          <w:b w:val="false"/>
          <w:i w:val="false"/>
          <w:color w:val="000000"/>
          <w:sz w:val="28"/>
        </w:rPr>
        <w:t>
</w:t>
      </w:r>
      <w:r>
        <w:rPr>
          <w:rFonts w:ascii="Times New Roman"/>
          <w:b/>
          <w:i w:val="false"/>
          <w:color w:val="000000"/>
          <w:sz w:val="28"/>
        </w:rPr>
        <w:t>      Шарт бойынша міндеттемелерді ай бойынша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668"/>
        <w:gridCol w:w="872"/>
        <w:gridCol w:w="731"/>
        <w:gridCol w:w="591"/>
        <w:gridCol w:w="831"/>
        <w:gridCol w:w="711"/>
        <w:gridCol w:w="791"/>
        <w:gridCol w:w="970"/>
        <w:gridCol w:w="731"/>
        <w:gridCol w:w="851"/>
        <w:gridCol w:w="1070"/>
        <w:gridCol w:w="532"/>
        <w:gridCol w:w="971"/>
        <w:gridCol w:w="1070"/>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қызмет көрсету көлемі (саны)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негізгі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(теңге), қосымша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қаржыландыру жоспар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Тапсырыс беруші                         Орындаушы</w:t>
      </w:r>
      <w:r>
        <w:br/>
      </w:r>
      <w:r>
        <w:rPr>
          <w:rFonts w:ascii="Times New Roman"/>
          <w:b w:val="false"/>
          <w:i w:val="false"/>
          <w:color w:val="000000"/>
          <w:sz w:val="28"/>
        </w:rPr>
        <w:t>
</w:t>
      </w:r>
      <w:r>
        <w:rPr>
          <w:rFonts w:ascii="Times New Roman"/>
          <w:b w:val="false"/>
          <w:i/>
          <w:color w:val="000000"/>
          <w:sz w:val="28"/>
        </w:rPr>
        <w:t>"ҚР ДСМ МҚАК __________                 Медициналық</w:t>
      </w:r>
      <w:r>
        <w:br/>
      </w:r>
      <w:r>
        <w:rPr>
          <w:rFonts w:ascii="Times New Roman"/>
          <w:b w:val="false"/>
          <w:i w:val="false"/>
          <w:color w:val="000000"/>
          <w:sz w:val="28"/>
        </w:rPr>
        <w:t>
</w:t>
      </w:r>
      <w:r>
        <w:rPr>
          <w:rFonts w:ascii="Times New Roman"/>
          <w:b w:val="false"/>
          <w:i/>
          <w:color w:val="000000"/>
          <w:sz w:val="28"/>
        </w:rPr>
        <w:t>қаласы/облысы _________ бойынша         ұйымның басшысы _____/_______</w:t>
      </w:r>
      <w:r>
        <w:br/>
      </w:r>
      <w:r>
        <w:rPr>
          <w:rFonts w:ascii="Times New Roman"/>
          <w:b w:val="false"/>
          <w:i w:val="false"/>
          <w:color w:val="000000"/>
          <w:sz w:val="28"/>
        </w:rPr>
        <w:t>
</w:t>
      </w:r>
      <w:r>
        <w:rPr>
          <w:rFonts w:ascii="Times New Roman"/>
          <w:b w:val="false"/>
          <w:i/>
          <w:color w:val="000000"/>
          <w:sz w:val="28"/>
        </w:rPr>
        <w:t>департаменті" ММ директоры  _____/_______             (қолы) (Т.А.Ә.)</w:t>
      </w:r>
      <w:r>
        <w:br/>
      </w:r>
      <w:r>
        <w:rPr>
          <w:rFonts w:ascii="Times New Roman"/>
          <w:b w:val="false"/>
          <w:i w:val="false"/>
          <w:color w:val="000000"/>
          <w:sz w:val="28"/>
        </w:rPr>
        <w:t>
</w:t>
      </w:r>
      <w:r>
        <w:rPr>
          <w:rFonts w:ascii="Times New Roman"/>
          <w:b w:val="false"/>
          <w:i/>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