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b29a7" w14:textId="f6b2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Қылмысқа қарсы күрестегі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30 желтоқсандағы № 1696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17 маусымда Астана қаласында жасалған Қазақстан Республикасының Үкіметі мен Испания Корольдігінің Үкіметі арасындағы Қылмысқа қарсы күрестегі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Испания Корольдігінің Үкіметі арасындағы Қылмысқа қарсы</w:t>
      </w:r>
      <w:r>
        <w:br/>
      </w:r>
      <w:r>
        <w:rPr>
          <w:rFonts w:ascii="Times New Roman"/>
          <w:b/>
          <w:i w:val="false"/>
          <w:color w:val="000000"/>
        </w:rPr>
        <w:t>
күрестегі ынтымақтастық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(2012 жылғы 15 тамызда күшіне енді - ҚР халықаралық шарттары</w:t>
      </w:r>
      <w:r>
        <w:br/>
      </w:r>
      <w:r>
        <w:rPr>
          <w:rFonts w:ascii="Times New Roman"/>
          <w:b w:val="false"/>
          <w:i w:val="false"/>
          <w:color w:val="000000"/>
          <w:sz w:val="28"/>
        </w:rPr>
        <w:t>
</w:t>
      </w:r>
      <w:r>
        <w:rPr>
          <w:rFonts w:ascii="Times New Roman"/>
          <w:b w:val="false"/>
          <w:i w:val="false"/>
          <w:color w:val="ff0000"/>
          <w:sz w:val="28"/>
        </w:rPr>
        <w:t>бюллетені, 2012 ж., N 5, 71-құжат)</w:t>
      </w:r>
    </w:p>
    <w:bookmarkStart w:name="z11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w:t>
      </w:r>
      <w:r>
        <w:rPr>
          <w:rFonts w:ascii="Times New Roman"/>
          <w:b w:val="false"/>
          <w:i w:val="false"/>
          <w:color w:val="000000"/>
          <w:sz w:val="28"/>
        </w:rPr>
        <w:t>
      трансұлттық ұйымдасқан қылмысқа, атап айтқанда, есірткінің заңсыз айналымына, заңсыз көші-қонға, терроризмге және қылмыстың өзге де түрлеріне байланысты қылмыстардың тиімді алдын алу және оларға қарсы күресу мақсатында халықаралық ынтымақтастықтың маңызы зор екендігіне көз жеткізе отырып,</w:t>
      </w:r>
      <w:r>
        <w:br/>
      </w:r>
      <w:r>
        <w:rPr>
          <w:rFonts w:ascii="Times New Roman"/>
          <w:b w:val="false"/>
          <w:i w:val="false"/>
          <w:color w:val="000000"/>
          <w:sz w:val="28"/>
        </w:rPr>
        <w:t>
</w:t>
      </w:r>
      <w:r>
        <w:rPr>
          <w:rFonts w:ascii="Times New Roman"/>
          <w:b w:val="false"/>
          <w:i w:val="false"/>
          <w:color w:val="000000"/>
          <w:sz w:val="28"/>
        </w:rPr>
        <w:t>
      есірткінің заңсыз айналымының және онымен байланысты қылмыстардың өсуінің артуына алаңдаушылық білдіре отырып және 1961 жылғы 30 наурыздағы Есірткі құралдары туралы бірыңғай </w:t>
      </w:r>
      <w:r>
        <w:rPr>
          <w:rFonts w:ascii="Times New Roman"/>
          <w:b w:val="false"/>
          <w:i w:val="false"/>
          <w:color w:val="000000"/>
          <w:sz w:val="28"/>
        </w:rPr>
        <w:t>конвенцияның</w:t>
      </w:r>
      <w:r>
        <w:rPr>
          <w:rFonts w:ascii="Times New Roman"/>
          <w:b w:val="false"/>
          <w:i w:val="false"/>
          <w:color w:val="000000"/>
          <w:sz w:val="28"/>
        </w:rPr>
        <w:t>, 1961 жылғы Есірткі құралдары туралы бірыңғай конвенцияға 1972 жылғы 25 наурыздағы Қосымша хаттаманың, 1971 жылғы 21 ақпандағы Психотроптық заттар туралы </w:t>
      </w:r>
      <w:r>
        <w:rPr>
          <w:rFonts w:ascii="Times New Roman"/>
          <w:b w:val="false"/>
          <w:i w:val="false"/>
          <w:color w:val="000000"/>
          <w:sz w:val="28"/>
        </w:rPr>
        <w:t>конвенцияның</w:t>
      </w:r>
      <w:r>
        <w:rPr>
          <w:rFonts w:ascii="Times New Roman"/>
          <w:b w:val="false"/>
          <w:i w:val="false"/>
          <w:color w:val="000000"/>
          <w:sz w:val="28"/>
        </w:rPr>
        <w:t xml:space="preserve"> және БҰҰ-ның 1988 жылғы 20 желтоқсандағы Есірткі құралдары мен психотроптық заттардың заңсыз айналымына қарсы күрес туралы </w:t>
      </w:r>
      <w:r>
        <w:rPr>
          <w:rFonts w:ascii="Times New Roman"/>
          <w:b w:val="false"/>
          <w:i w:val="false"/>
          <w:color w:val="000000"/>
          <w:sz w:val="28"/>
        </w:rPr>
        <w:t>конвенциясының</w:t>
      </w:r>
      <w:r>
        <w:rPr>
          <w:rFonts w:ascii="Times New Roman"/>
          <w:b w:val="false"/>
          <w:i w:val="false"/>
          <w:color w:val="000000"/>
          <w:sz w:val="28"/>
        </w:rPr>
        <w:t xml:space="preserve"> мақсаттарын негізге ала отырып,</w:t>
      </w:r>
      <w:r>
        <w:br/>
      </w:r>
      <w:r>
        <w:rPr>
          <w:rFonts w:ascii="Times New Roman"/>
          <w:b w:val="false"/>
          <w:i w:val="false"/>
          <w:color w:val="000000"/>
          <w:sz w:val="28"/>
        </w:rPr>
        <w:t>
</w:t>
      </w:r>
      <w:r>
        <w:rPr>
          <w:rFonts w:ascii="Times New Roman"/>
          <w:b w:val="false"/>
          <w:i w:val="false"/>
          <w:color w:val="000000"/>
          <w:sz w:val="28"/>
        </w:rPr>
        <w:t>
      терроризмге қарсы тиімді күрес жүргізуге өздерінің ниетін растай отырып,</w:t>
      </w:r>
      <w:r>
        <w:br/>
      </w:r>
      <w:r>
        <w:rPr>
          <w:rFonts w:ascii="Times New Roman"/>
          <w:b w:val="false"/>
          <w:i w:val="false"/>
          <w:color w:val="000000"/>
          <w:sz w:val="28"/>
        </w:rPr>
        <w:t>
</w:t>
      </w:r>
      <w:r>
        <w:rPr>
          <w:rFonts w:ascii="Times New Roman"/>
          <w:b w:val="false"/>
          <w:i w:val="false"/>
          <w:color w:val="000000"/>
          <w:sz w:val="28"/>
        </w:rPr>
        <w:t>
      заңсыз көші-қон үшін пайдаланылатын құжаттарды қолдан жасауға қарсы күрес жөнінде тиімді шаралар қабылдауға ниеттене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1. Тараптар өз мемлекеттерінің ұлттық заңнамаларына және бір уақытта Тараптар қатысушылары болып табылатын қылмысқа қарсы күрес саласындағы халықаралық шарттарға сәйкес және осы Келісімді орындаушы органдардың құзыреті шеңберінде қылмыстық қызметтің мынадай түрлеріне:</w:t>
      </w:r>
      <w:r>
        <w:br/>
      </w:r>
      <w:r>
        <w:rPr>
          <w:rFonts w:ascii="Times New Roman"/>
          <w:b w:val="false"/>
          <w:i w:val="false"/>
          <w:color w:val="000000"/>
          <w:sz w:val="28"/>
        </w:rPr>
        <w:t>
</w:t>
      </w:r>
      <w:r>
        <w:rPr>
          <w:rFonts w:ascii="Times New Roman"/>
          <w:b w:val="false"/>
          <w:i w:val="false"/>
          <w:color w:val="000000"/>
          <w:sz w:val="28"/>
        </w:rPr>
        <w:t>
      1) терроризмге;</w:t>
      </w:r>
      <w:r>
        <w:br/>
      </w:r>
      <w:r>
        <w:rPr>
          <w:rFonts w:ascii="Times New Roman"/>
          <w:b w:val="false"/>
          <w:i w:val="false"/>
          <w:color w:val="000000"/>
          <w:sz w:val="28"/>
        </w:rPr>
        <w:t>
</w:t>
      </w:r>
      <w:r>
        <w:rPr>
          <w:rFonts w:ascii="Times New Roman"/>
          <w:b w:val="false"/>
          <w:i w:val="false"/>
          <w:color w:val="000000"/>
          <w:sz w:val="28"/>
        </w:rPr>
        <w:t>
      2) жеке адамға, халықтың денсаулығы мен имандылығына қарсы қылмыстарға;</w:t>
      </w:r>
      <w:r>
        <w:br/>
      </w:r>
      <w:r>
        <w:rPr>
          <w:rFonts w:ascii="Times New Roman"/>
          <w:b w:val="false"/>
          <w:i w:val="false"/>
          <w:color w:val="000000"/>
          <w:sz w:val="28"/>
        </w:rPr>
        <w:t>
</w:t>
      </w:r>
      <w:r>
        <w:rPr>
          <w:rFonts w:ascii="Times New Roman"/>
          <w:b w:val="false"/>
          <w:i w:val="false"/>
          <w:color w:val="000000"/>
          <w:sz w:val="28"/>
        </w:rPr>
        <w:t>
      3) БҰҰ-ның 1988 жылғы 20 желтоқсандағы Есірткі құралдары мен психотроптық заттардың заңсыз айналымына қарсы күрес туралы конвенциясының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2-тармақтарында көрсетілген құқық бұзушылықтарды білдіретін есірткі құралдарының, психотроптық заттардың заңсыз айналымына;</w:t>
      </w:r>
      <w:r>
        <w:br/>
      </w:r>
      <w:r>
        <w:rPr>
          <w:rFonts w:ascii="Times New Roman"/>
          <w:b w:val="false"/>
          <w:i w:val="false"/>
          <w:color w:val="000000"/>
          <w:sz w:val="28"/>
        </w:rPr>
        <w:t>
</w:t>
      </w:r>
      <w:r>
        <w:rPr>
          <w:rFonts w:ascii="Times New Roman"/>
          <w:b w:val="false"/>
          <w:i w:val="false"/>
          <w:color w:val="000000"/>
          <w:sz w:val="28"/>
        </w:rPr>
        <w:t>
      4) заңсыз көші-қонға және адам саудасына байланысты қылмыстарға;</w:t>
      </w:r>
      <w:r>
        <w:br/>
      </w:r>
      <w:r>
        <w:rPr>
          <w:rFonts w:ascii="Times New Roman"/>
          <w:b w:val="false"/>
          <w:i w:val="false"/>
          <w:color w:val="000000"/>
          <w:sz w:val="28"/>
        </w:rPr>
        <w:t>
</w:t>
      </w:r>
      <w:r>
        <w:rPr>
          <w:rFonts w:ascii="Times New Roman"/>
          <w:b w:val="false"/>
          <w:i w:val="false"/>
          <w:color w:val="000000"/>
          <w:sz w:val="28"/>
        </w:rPr>
        <w:t>
      5) адамдарды бас бостандығынан заңсыз айыруға және ұрлауға;</w:t>
      </w:r>
      <w:r>
        <w:br/>
      </w:r>
      <w:r>
        <w:rPr>
          <w:rFonts w:ascii="Times New Roman"/>
          <w:b w:val="false"/>
          <w:i w:val="false"/>
          <w:color w:val="000000"/>
          <w:sz w:val="28"/>
        </w:rPr>
        <w:t>
</w:t>
      </w:r>
      <w:r>
        <w:rPr>
          <w:rFonts w:ascii="Times New Roman"/>
          <w:b w:val="false"/>
          <w:i w:val="false"/>
          <w:color w:val="000000"/>
          <w:sz w:val="28"/>
        </w:rPr>
        <w:t>
      6) құжаттарды қолдан жасауға, дайындауға немесе оларды өткізуге;</w:t>
      </w:r>
      <w:r>
        <w:br/>
      </w:r>
      <w:r>
        <w:rPr>
          <w:rFonts w:ascii="Times New Roman"/>
          <w:b w:val="false"/>
          <w:i w:val="false"/>
          <w:color w:val="000000"/>
          <w:sz w:val="28"/>
        </w:rPr>
        <w:t>
</w:t>
      </w:r>
      <w:r>
        <w:rPr>
          <w:rFonts w:ascii="Times New Roman"/>
          <w:b w:val="false"/>
          <w:i w:val="false"/>
          <w:color w:val="000000"/>
          <w:sz w:val="28"/>
        </w:rPr>
        <w:t>
      7) экономикалық контрабандаға;</w:t>
      </w:r>
      <w:r>
        <w:br/>
      </w:r>
      <w:r>
        <w:rPr>
          <w:rFonts w:ascii="Times New Roman"/>
          <w:b w:val="false"/>
          <w:i w:val="false"/>
          <w:color w:val="000000"/>
          <w:sz w:val="28"/>
        </w:rPr>
        <w:t>
</w:t>
      </w:r>
      <w:r>
        <w:rPr>
          <w:rFonts w:ascii="Times New Roman"/>
          <w:b w:val="false"/>
          <w:i w:val="false"/>
          <w:color w:val="000000"/>
          <w:sz w:val="28"/>
        </w:rPr>
        <w:t>
      8) заңсыз жолмен алынған ақшалай қаражатты жылыстатуға немесе өзге мүлікті заңдастыруға;</w:t>
      </w:r>
      <w:r>
        <w:br/>
      </w:r>
      <w:r>
        <w:rPr>
          <w:rFonts w:ascii="Times New Roman"/>
          <w:b w:val="false"/>
          <w:i w:val="false"/>
          <w:color w:val="000000"/>
          <w:sz w:val="28"/>
        </w:rPr>
        <w:t>
</w:t>
      </w:r>
      <w:r>
        <w:rPr>
          <w:rFonts w:ascii="Times New Roman"/>
          <w:b w:val="false"/>
          <w:i w:val="false"/>
          <w:color w:val="000000"/>
          <w:sz w:val="28"/>
        </w:rPr>
        <w:t>
      9) қолдан жасалған валютаны, төлем құралдарын, чектер мен құндылықтарды бұрмалауға (дайындауға, өзгертуге) және таратуға;</w:t>
      </w:r>
      <w:r>
        <w:br/>
      </w:r>
      <w:r>
        <w:rPr>
          <w:rFonts w:ascii="Times New Roman"/>
          <w:b w:val="false"/>
          <w:i w:val="false"/>
          <w:color w:val="000000"/>
          <w:sz w:val="28"/>
        </w:rPr>
        <w:t>
</w:t>
      </w:r>
      <w:r>
        <w:rPr>
          <w:rFonts w:ascii="Times New Roman"/>
          <w:b w:val="false"/>
          <w:i w:val="false"/>
          <w:color w:val="000000"/>
          <w:sz w:val="28"/>
        </w:rPr>
        <w:t>
      10) автокөлік ұрлауға, оның заңсыз айналымына және оларға байланысты қылмыстық қызметке;</w:t>
      </w:r>
      <w:r>
        <w:br/>
      </w:r>
      <w:r>
        <w:rPr>
          <w:rFonts w:ascii="Times New Roman"/>
          <w:b w:val="false"/>
          <w:i w:val="false"/>
          <w:color w:val="000000"/>
          <w:sz w:val="28"/>
        </w:rPr>
        <w:t>
</w:t>
      </w:r>
      <w:r>
        <w:rPr>
          <w:rFonts w:ascii="Times New Roman"/>
          <w:b w:val="false"/>
          <w:i w:val="false"/>
          <w:color w:val="000000"/>
          <w:sz w:val="28"/>
        </w:rPr>
        <w:t>
      11) қарудың, оқ-дәрілердің, жарылғыш заттардың, стратегиялық шикізаттың (ядролық және радиоактивтік материалдардың), сондай-ақ басқа да қауіпті заттардың заңсыз саудасына;</w:t>
      </w:r>
      <w:r>
        <w:br/>
      </w:r>
      <w:r>
        <w:rPr>
          <w:rFonts w:ascii="Times New Roman"/>
          <w:b w:val="false"/>
          <w:i w:val="false"/>
          <w:color w:val="000000"/>
          <w:sz w:val="28"/>
        </w:rPr>
        <w:t>
</w:t>
      </w:r>
      <w:r>
        <w:rPr>
          <w:rFonts w:ascii="Times New Roman"/>
          <w:b w:val="false"/>
          <w:i w:val="false"/>
          <w:color w:val="000000"/>
          <w:sz w:val="28"/>
        </w:rPr>
        <w:t>
      12) тарихи құндылығы бар мәдени байлықтың, сондай-ақ өнер туындыларының заңсыз саудасына;</w:t>
      </w:r>
      <w:r>
        <w:br/>
      </w:r>
      <w:r>
        <w:rPr>
          <w:rFonts w:ascii="Times New Roman"/>
          <w:b w:val="false"/>
          <w:i w:val="false"/>
          <w:color w:val="000000"/>
          <w:sz w:val="28"/>
        </w:rPr>
        <w:t>
</w:t>
      </w:r>
      <w:r>
        <w:rPr>
          <w:rFonts w:ascii="Times New Roman"/>
          <w:b w:val="false"/>
          <w:i w:val="false"/>
          <w:color w:val="000000"/>
          <w:sz w:val="28"/>
        </w:rPr>
        <w:t>
      13) салық төлеуден жалтаруды қоса алғанда, экономикалық қызмет саласындағы қылмыстарға, қаржылық қылмыстарға;</w:t>
      </w:r>
      <w:r>
        <w:br/>
      </w:r>
      <w:r>
        <w:rPr>
          <w:rFonts w:ascii="Times New Roman"/>
          <w:b w:val="false"/>
          <w:i w:val="false"/>
          <w:color w:val="000000"/>
          <w:sz w:val="28"/>
        </w:rPr>
        <w:t>
</w:t>
      </w:r>
      <w:r>
        <w:rPr>
          <w:rFonts w:ascii="Times New Roman"/>
          <w:b w:val="false"/>
          <w:i w:val="false"/>
          <w:color w:val="000000"/>
          <w:sz w:val="28"/>
        </w:rPr>
        <w:t>
      14) жыныстық бостандыққа қарсы, әсіресе кәмелетке толмағандарға қарсы бағытталған қылмыстардың ұйымдасқан нысандарына, сондай-ақ кәмелетке толмағандардың қатысуымен порнографиялық материалдарды дайындауға, таратуға және жеткізуге;</w:t>
      </w:r>
      <w:r>
        <w:br/>
      </w:r>
      <w:r>
        <w:rPr>
          <w:rFonts w:ascii="Times New Roman"/>
          <w:b w:val="false"/>
          <w:i w:val="false"/>
          <w:color w:val="000000"/>
          <w:sz w:val="28"/>
        </w:rPr>
        <w:t>
</w:t>
      </w:r>
      <w:r>
        <w:rPr>
          <w:rFonts w:ascii="Times New Roman"/>
          <w:b w:val="false"/>
          <w:i w:val="false"/>
          <w:color w:val="000000"/>
          <w:sz w:val="28"/>
        </w:rPr>
        <w:t>
      15) компьютерлік жүйелерді пайдалана отырып жасалған қылмыстарға;</w:t>
      </w:r>
      <w:r>
        <w:br/>
      </w:r>
      <w:r>
        <w:rPr>
          <w:rFonts w:ascii="Times New Roman"/>
          <w:b w:val="false"/>
          <w:i w:val="false"/>
          <w:color w:val="000000"/>
          <w:sz w:val="28"/>
        </w:rPr>
        <w:t>
</w:t>
      </w:r>
      <w:r>
        <w:rPr>
          <w:rFonts w:ascii="Times New Roman"/>
          <w:b w:val="false"/>
          <w:i w:val="false"/>
          <w:color w:val="000000"/>
          <w:sz w:val="28"/>
        </w:rPr>
        <w:t>
      16) экологиялық қылмыстарға қарсы күресте өзара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2. Өзара келісім бойынша Тараптар алдын алу, ашу және тергеу өз мемлекеттерінің құзыретті органдарының ынтымақтастығын қажет ететін басқа да кез келген қылмыстарға қарсы күресте де ынтымақтасады.</w:t>
      </w:r>
      <w:r>
        <w:br/>
      </w:r>
      <w:r>
        <w:rPr>
          <w:rFonts w:ascii="Times New Roman"/>
          <w:b w:val="false"/>
          <w:i w:val="false"/>
          <w:color w:val="000000"/>
          <w:sz w:val="28"/>
        </w:rPr>
        <w:t>
</w:t>
      </w:r>
      <w:r>
        <w:rPr>
          <w:rFonts w:ascii="Times New Roman"/>
          <w:b w:val="false"/>
          <w:i w:val="false"/>
          <w:color w:val="000000"/>
          <w:sz w:val="28"/>
        </w:rPr>
        <w:t>
      3. Осы Келісім қылмыстық істер бойынша құқықтық көмек көрсету және адамдарды беру мәселелерін қозғамайды.</w:t>
      </w:r>
    </w:p>
    <w:bookmarkEnd w:id="4"/>
    <w:bookmarkStart w:name="z25" w:id="5"/>
    <w:p>
      <w:pPr>
        <w:spacing w:after="0"/>
        <w:ind w:left="0"/>
        <w:jc w:val="left"/>
      </w:pPr>
      <w:r>
        <w:rPr>
          <w:rFonts w:ascii="Times New Roman"/>
          <w:b/>
          <w:i w:val="false"/>
          <w:color w:val="000000"/>
        </w:rPr>
        <w:t xml:space="preserve"> 
2-бап</w:t>
      </w:r>
    </w:p>
    <w:bookmarkEnd w:id="5"/>
    <w:bookmarkStart w:name="z26" w:id="6"/>
    <w:p>
      <w:pPr>
        <w:spacing w:after="0"/>
        <w:ind w:left="0"/>
        <w:jc w:val="both"/>
      </w:pPr>
      <w:r>
        <w:rPr>
          <w:rFonts w:ascii="Times New Roman"/>
          <w:b w:val="false"/>
          <w:i w:val="false"/>
          <w:color w:val="000000"/>
          <w:sz w:val="28"/>
        </w:rPr>
        <w:t>
      1. Осы Келісімнің ережелерін орындау мақсатында барлық байланыстар Тараптар мемлекеттерінің орталық құзыретті органдары арқылы тікелей жүзеге асырылады, атап айтқанда:</w:t>
      </w:r>
      <w:r>
        <w:br/>
      </w:r>
      <w:r>
        <w:rPr>
          <w:rFonts w:ascii="Times New Roman"/>
          <w:b w:val="false"/>
          <w:i w:val="false"/>
          <w:color w:val="000000"/>
          <w:sz w:val="28"/>
        </w:rPr>
        <w:t>
</w:t>
      </w:r>
      <w:r>
        <w:rPr>
          <w:rFonts w:ascii="Times New Roman"/>
          <w:b w:val="false"/>
          <w:i w:val="false"/>
          <w:color w:val="000000"/>
          <w:sz w:val="28"/>
        </w:rPr>
        <w:t>
      Қазақстан Республикасы үшін: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Экономикалық қылмысқа және сыбайлас жемқорлыққа қарсы күрес агенттігі (қаржы полициясы);</w:t>
      </w:r>
      <w:r>
        <w:br/>
      </w:r>
      <w:r>
        <w:rPr>
          <w:rFonts w:ascii="Times New Roman"/>
          <w:b w:val="false"/>
          <w:i w:val="false"/>
          <w:color w:val="000000"/>
          <w:sz w:val="28"/>
        </w:rPr>
        <w:t>
</w:t>
      </w:r>
      <w:r>
        <w:rPr>
          <w:rFonts w:ascii="Times New Roman"/>
          <w:b w:val="false"/>
          <w:i w:val="false"/>
          <w:color w:val="000000"/>
          <w:sz w:val="28"/>
        </w:rPr>
        <w:t>
      5)Қазақстан Республикасы Қаржы министрлігінің Кедендік бақылау комитеті;</w:t>
      </w:r>
      <w:r>
        <w:br/>
      </w:r>
      <w:r>
        <w:rPr>
          <w:rFonts w:ascii="Times New Roman"/>
          <w:b w:val="false"/>
          <w:i w:val="false"/>
          <w:color w:val="000000"/>
          <w:sz w:val="28"/>
        </w:rPr>
        <w:t>
</w:t>
      </w:r>
      <w:r>
        <w:rPr>
          <w:rFonts w:ascii="Times New Roman"/>
          <w:b w:val="false"/>
          <w:i w:val="false"/>
          <w:color w:val="000000"/>
          <w:sz w:val="28"/>
        </w:rPr>
        <w:t>
      6) Қазақстан Республикасы Қорғаныс министрлігі;</w:t>
      </w:r>
      <w:r>
        <w:br/>
      </w:r>
      <w:r>
        <w:rPr>
          <w:rFonts w:ascii="Times New Roman"/>
          <w:b w:val="false"/>
          <w:i w:val="false"/>
          <w:color w:val="000000"/>
          <w:sz w:val="28"/>
        </w:rPr>
        <w:t>
</w:t>
      </w:r>
      <w:r>
        <w:rPr>
          <w:rFonts w:ascii="Times New Roman"/>
          <w:b w:val="false"/>
          <w:i w:val="false"/>
          <w:color w:val="000000"/>
          <w:sz w:val="28"/>
        </w:rPr>
        <w:t>
      7) Қазақстан Республикасы Президентінің Күзет қызметі.</w:t>
      </w:r>
      <w:r>
        <w:br/>
      </w:r>
      <w:r>
        <w:rPr>
          <w:rFonts w:ascii="Times New Roman"/>
          <w:b w:val="false"/>
          <w:i w:val="false"/>
          <w:color w:val="000000"/>
          <w:sz w:val="28"/>
        </w:rPr>
        <w:t>
</w:t>
      </w:r>
      <w:r>
        <w:rPr>
          <w:rFonts w:ascii="Times New Roman"/>
          <w:b w:val="false"/>
          <w:i w:val="false"/>
          <w:color w:val="000000"/>
          <w:sz w:val="28"/>
        </w:rPr>
        <w:t>
      Испания Корольдігі үшін:</w:t>
      </w:r>
      <w:r>
        <w:br/>
      </w:r>
      <w:r>
        <w:rPr>
          <w:rFonts w:ascii="Times New Roman"/>
          <w:b w:val="false"/>
          <w:i w:val="false"/>
          <w:color w:val="000000"/>
          <w:sz w:val="28"/>
        </w:rPr>
        <w:t>
      - басқа министрліктердің өкілеттіктеріне зиян келтірмей, Ішкі істер министрлігі.</w:t>
      </w:r>
      <w:r>
        <w:br/>
      </w:r>
      <w:r>
        <w:rPr>
          <w:rFonts w:ascii="Times New Roman"/>
          <w:b w:val="false"/>
          <w:i w:val="false"/>
          <w:color w:val="000000"/>
          <w:sz w:val="28"/>
        </w:rPr>
        <w:t>
</w:t>
      </w:r>
      <w:r>
        <w:rPr>
          <w:rFonts w:ascii="Times New Roman"/>
          <w:b w:val="false"/>
          <w:i w:val="false"/>
          <w:color w:val="000000"/>
          <w:sz w:val="28"/>
        </w:rPr>
        <w:t>
      2. Тараптар осы Келісімге сәйкес Тараптар мемлекеттерінің құзыретті органдарының ресми атаулары немесе функциялары өзгергені туралы дипломатиялық арналар арқылы бір-бірін дереу хабардар етеді.</w:t>
      </w:r>
    </w:p>
    <w:bookmarkEnd w:id="6"/>
    <w:bookmarkStart w:name="z36" w:id="7"/>
    <w:p>
      <w:pPr>
        <w:spacing w:after="0"/>
        <w:ind w:left="0"/>
        <w:jc w:val="left"/>
      </w:pPr>
      <w:r>
        <w:rPr>
          <w:rFonts w:ascii="Times New Roman"/>
          <w:b/>
          <w:i w:val="false"/>
          <w:color w:val="000000"/>
        </w:rPr>
        <w:t xml:space="preserve"> 
3-бап</w:t>
      </w:r>
    </w:p>
    <w:bookmarkEnd w:id="7"/>
    <w:bookmarkStart w:name="z37" w:id="8"/>
    <w:p>
      <w:pPr>
        <w:spacing w:after="0"/>
        <w:ind w:left="0"/>
        <w:jc w:val="both"/>
      </w:pPr>
      <w:r>
        <w:rPr>
          <w:rFonts w:ascii="Times New Roman"/>
          <w:b w:val="false"/>
          <w:i w:val="false"/>
          <w:color w:val="000000"/>
          <w:sz w:val="28"/>
        </w:rPr>
        <w:t>
      Тараптар мемлекеттерінің құзыретті органдары ынтымақтастықты мынадай нысандарда жүзеге асырады:</w:t>
      </w:r>
      <w:r>
        <w:br/>
      </w:r>
      <w:r>
        <w:rPr>
          <w:rFonts w:ascii="Times New Roman"/>
          <w:b w:val="false"/>
          <w:i w:val="false"/>
          <w:color w:val="000000"/>
          <w:sz w:val="28"/>
        </w:rPr>
        <w:t>
</w:t>
      </w:r>
      <w:r>
        <w:rPr>
          <w:rFonts w:ascii="Times New Roman"/>
          <w:b w:val="false"/>
          <w:i w:val="false"/>
          <w:color w:val="000000"/>
          <w:sz w:val="28"/>
        </w:rPr>
        <w:t>
      1) сұрау салуларды орындау;</w:t>
      </w:r>
      <w:r>
        <w:br/>
      </w:r>
      <w:r>
        <w:rPr>
          <w:rFonts w:ascii="Times New Roman"/>
          <w:b w:val="false"/>
          <w:i w:val="false"/>
          <w:color w:val="000000"/>
          <w:sz w:val="28"/>
        </w:rPr>
        <w:t>
</w:t>
      </w:r>
      <w:r>
        <w:rPr>
          <w:rFonts w:ascii="Times New Roman"/>
          <w:b w:val="false"/>
          <w:i w:val="false"/>
          <w:color w:val="000000"/>
          <w:sz w:val="28"/>
        </w:rPr>
        <w:t>
      2) жедел-іздестіру, жедел-анықтамалық, криминалистикалық және мұрағаттық ақпарат алмасу;</w:t>
      </w:r>
      <w:r>
        <w:br/>
      </w:r>
      <w:r>
        <w:rPr>
          <w:rFonts w:ascii="Times New Roman"/>
          <w:b w:val="false"/>
          <w:i w:val="false"/>
          <w:color w:val="000000"/>
          <w:sz w:val="28"/>
        </w:rPr>
        <w:t>
</w:t>
      </w:r>
      <w:r>
        <w:rPr>
          <w:rFonts w:ascii="Times New Roman"/>
          <w:b w:val="false"/>
          <w:i w:val="false"/>
          <w:color w:val="000000"/>
          <w:sz w:val="28"/>
        </w:rPr>
        <w:t>
      3) келісілген, ал қажет болған жағдайда жедел-іздестіру іс-шараларын және тергеуді бірлесіп жүргізу;</w:t>
      </w:r>
      <w:r>
        <w:br/>
      </w:r>
      <w:r>
        <w:rPr>
          <w:rFonts w:ascii="Times New Roman"/>
          <w:b w:val="false"/>
          <w:i w:val="false"/>
          <w:color w:val="000000"/>
          <w:sz w:val="28"/>
        </w:rPr>
        <w:t>
</w:t>
      </w:r>
      <w:r>
        <w:rPr>
          <w:rFonts w:ascii="Times New Roman"/>
          <w:b w:val="false"/>
          <w:i w:val="false"/>
          <w:color w:val="000000"/>
          <w:sz w:val="28"/>
        </w:rPr>
        <w:t>
      4) қылмыстың алдын алу және оған қарсы күрес саласында тәжірибе алмасу;</w:t>
      </w:r>
      <w:r>
        <w:br/>
      </w:r>
      <w:r>
        <w:rPr>
          <w:rFonts w:ascii="Times New Roman"/>
          <w:b w:val="false"/>
          <w:i w:val="false"/>
          <w:color w:val="000000"/>
          <w:sz w:val="28"/>
        </w:rPr>
        <w:t>
</w:t>
      </w:r>
      <w:r>
        <w:rPr>
          <w:rFonts w:ascii="Times New Roman"/>
          <w:b w:val="false"/>
          <w:i w:val="false"/>
          <w:color w:val="000000"/>
          <w:sz w:val="28"/>
        </w:rPr>
        <w:t>
      5) ұйымдасқан қылмысқа қарсы күрестің түрлі салаларында өзара қызығушылық тудыратын ақпарат алу мақсатында және криминалистикалық жабдық бойынша уақытша мамандар алмасу;</w:t>
      </w:r>
      <w:r>
        <w:br/>
      </w:r>
      <w:r>
        <w:rPr>
          <w:rFonts w:ascii="Times New Roman"/>
          <w:b w:val="false"/>
          <w:i w:val="false"/>
          <w:color w:val="000000"/>
          <w:sz w:val="28"/>
        </w:rPr>
        <w:t>
</w:t>
      </w:r>
      <w:r>
        <w:rPr>
          <w:rFonts w:ascii="Times New Roman"/>
          <w:b w:val="false"/>
          <w:i w:val="false"/>
          <w:color w:val="000000"/>
          <w:sz w:val="28"/>
        </w:rPr>
        <w:t>
      6) ұйымдасқан қылмыстың алдын алу және оған қарсы күрес саласындағы нормативтік құқықтық актілермен алмасу;</w:t>
      </w:r>
      <w:r>
        <w:br/>
      </w:r>
      <w:r>
        <w:rPr>
          <w:rFonts w:ascii="Times New Roman"/>
          <w:b w:val="false"/>
          <w:i w:val="false"/>
          <w:color w:val="000000"/>
          <w:sz w:val="28"/>
        </w:rPr>
        <w:t>
</w:t>
      </w:r>
      <w:r>
        <w:rPr>
          <w:rFonts w:ascii="Times New Roman"/>
          <w:b w:val="false"/>
          <w:i w:val="false"/>
          <w:color w:val="000000"/>
          <w:sz w:val="28"/>
        </w:rPr>
        <w:t>
      7) криминалистика, криминология және соттық медицина саласында ғылыми зерттеулер нәтижелерімен алмасу;</w:t>
      </w:r>
      <w:r>
        <w:br/>
      </w:r>
      <w:r>
        <w:rPr>
          <w:rFonts w:ascii="Times New Roman"/>
          <w:b w:val="false"/>
          <w:i w:val="false"/>
          <w:color w:val="000000"/>
          <w:sz w:val="28"/>
        </w:rPr>
        <w:t>
</w:t>
      </w:r>
      <w:r>
        <w:rPr>
          <w:rFonts w:ascii="Times New Roman"/>
          <w:b w:val="false"/>
          <w:i w:val="false"/>
          <w:color w:val="000000"/>
          <w:sz w:val="28"/>
        </w:rPr>
        <w:t>
      8) мамандарды оқытуда, мамандандыруды және техникалық және кәсіби дағдыларын арттыруда өзара негізде жәрдем көрсету.</w:t>
      </w:r>
    </w:p>
    <w:bookmarkEnd w:id="8"/>
    <w:bookmarkStart w:name="z46" w:id="9"/>
    <w:p>
      <w:pPr>
        <w:spacing w:after="0"/>
        <w:ind w:left="0"/>
        <w:jc w:val="left"/>
      </w:pPr>
      <w:r>
        <w:rPr>
          <w:rFonts w:ascii="Times New Roman"/>
          <w:b/>
          <w:i w:val="false"/>
          <w:color w:val="000000"/>
        </w:rPr>
        <w:t xml:space="preserve"> 
4-бап</w:t>
      </w:r>
    </w:p>
    <w:bookmarkEnd w:id="9"/>
    <w:bookmarkStart w:name="z47" w:id="10"/>
    <w:p>
      <w:pPr>
        <w:spacing w:after="0"/>
        <w:ind w:left="0"/>
        <w:jc w:val="both"/>
      </w:pPr>
      <w:r>
        <w:rPr>
          <w:rFonts w:ascii="Times New Roman"/>
          <w:b w:val="false"/>
          <w:i w:val="false"/>
          <w:color w:val="000000"/>
          <w:sz w:val="28"/>
        </w:rPr>
        <w:t>
      Құрамында есірткі құралдары, психотроптық заттар мен олардың прекурсорлары бар өсімдіктерді заңсыз өсіруді, сондай-ақ оларды өндіру және өңдеу үшін пайдаланылатын құралдар мен жабдықты заңсыз сатып алу, иелену, сату, лизингі немесе айналымы ретінде, сондай-ақ есірткі құралдарын, психотроптық заттарды, олардың аналогтары мен прекурсорларын заңсыз өндіруді және олардың айналымға ескерту және бақылау мақсатында Тараптар өз мемлекеттерінің ұлттық заңнамалары шеңберінде:</w:t>
      </w:r>
      <w:r>
        <w:br/>
      </w:r>
      <w:r>
        <w:rPr>
          <w:rFonts w:ascii="Times New Roman"/>
          <w:b w:val="false"/>
          <w:i w:val="false"/>
          <w:color w:val="000000"/>
          <w:sz w:val="28"/>
        </w:rPr>
        <w:t>
</w:t>
      </w:r>
      <w:r>
        <w:rPr>
          <w:rFonts w:ascii="Times New Roman"/>
          <w:b w:val="false"/>
          <w:i w:val="false"/>
          <w:color w:val="000000"/>
          <w:sz w:val="28"/>
        </w:rPr>
        <w:t>
      1) есірткілерді бақылау саласындағы халықаралық шарттар шеңберінде жүзеге асырылатын мұндай өндіру және айналымы кезіндегі экспорттық-импорттық операциялар туралы ақпаратты қоса алғанда, есірткі құралдарын, психотроптық заттарды, олардың аналогтары мен прекурсорларын заңды өндіру және олардың айналымы саласында бақылауды жүзеге асыру саласындағы жұмыс тәжірибесімен алмасады;</w:t>
      </w:r>
      <w:r>
        <w:br/>
      </w:r>
      <w:r>
        <w:rPr>
          <w:rFonts w:ascii="Times New Roman"/>
          <w:b w:val="false"/>
          <w:i w:val="false"/>
          <w:color w:val="000000"/>
          <w:sz w:val="28"/>
        </w:rPr>
        <w:t>
</w:t>
      </w:r>
      <w:r>
        <w:rPr>
          <w:rFonts w:ascii="Times New Roman"/>
          <w:b w:val="false"/>
          <w:i w:val="false"/>
          <w:color w:val="000000"/>
          <w:sz w:val="28"/>
        </w:rPr>
        <w:t>
      2) есірткі құралдарының, психотроптық заттар мен олардың прекурсорларының заңсыз айналымын болдырмауға бағытталған шараларды бірлесіп жүзеге асырады;</w:t>
      </w:r>
      <w:r>
        <w:br/>
      </w:r>
      <w:r>
        <w:rPr>
          <w:rFonts w:ascii="Times New Roman"/>
          <w:b w:val="false"/>
          <w:i w:val="false"/>
          <w:color w:val="000000"/>
          <w:sz w:val="28"/>
        </w:rPr>
        <w:t>
</w:t>
      </w:r>
      <w:r>
        <w:rPr>
          <w:rFonts w:ascii="Times New Roman"/>
          <w:b w:val="false"/>
          <w:i w:val="false"/>
          <w:color w:val="000000"/>
          <w:sz w:val="28"/>
        </w:rPr>
        <w:t>
      3) қылмыстарды анықтау немесе ескерту мақсатында қылмыстардың жасалу мән-жайлары және оларға тартылған адамдар туралы, атап айтқанда есірткі құралдарын, психотроптық заттарды, олардың аналогтары мен прекурсорларын жасыру орындары, тасымалдау нысандары мен құралдары, шыққан жерлері мен жеткізу тәсілдері туралы ақпаратпен алмасады;</w:t>
      </w:r>
      <w:r>
        <w:br/>
      </w:r>
      <w:r>
        <w:rPr>
          <w:rFonts w:ascii="Times New Roman"/>
          <w:b w:val="false"/>
          <w:i w:val="false"/>
          <w:color w:val="000000"/>
          <w:sz w:val="28"/>
        </w:rPr>
        <w:t>
</w:t>
      </w:r>
      <w:r>
        <w:rPr>
          <w:rFonts w:ascii="Times New Roman"/>
          <w:b w:val="false"/>
          <w:i w:val="false"/>
          <w:color w:val="000000"/>
          <w:sz w:val="28"/>
        </w:rPr>
        <w:t>
      4) «бақыланатын жеткізілім» әдісін қолдана отырып, есірткі құралдарының, психотроптық заттардың, олардың аналогтары мен прекурсорларының заңсыз айналымына, сондай-ақ ақшаны жылыстатуға қарсы күресте бірлескен әрекеттерді және тергеуді жүзеге асырады;</w:t>
      </w:r>
      <w:r>
        <w:br/>
      </w:r>
      <w:r>
        <w:rPr>
          <w:rFonts w:ascii="Times New Roman"/>
          <w:b w:val="false"/>
          <w:i w:val="false"/>
          <w:color w:val="000000"/>
          <w:sz w:val="28"/>
        </w:rPr>
        <w:t>
</w:t>
      </w:r>
      <w:r>
        <w:rPr>
          <w:rFonts w:ascii="Times New Roman"/>
          <w:b w:val="false"/>
          <w:i w:val="false"/>
          <w:color w:val="000000"/>
          <w:sz w:val="28"/>
        </w:rPr>
        <w:t>
      5) есірткі құралдарының, психотроптық заттардың, олардың аналогтары мен прекурсорларының заңсыз айналымына байланысты ғылыми және талдамалық материалдармен алмасады;</w:t>
      </w:r>
      <w:r>
        <w:br/>
      </w:r>
      <w:r>
        <w:rPr>
          <w:rFonts w:ascii="Times New Roman"/>
          <w:b w:val="false"/>
          <w:i w:val="false"/>
          <w:color w:val="000000"/>
          <w:sz w:val="28"/>
        </w:rPr>
        <w:t>
</w:t>
      </w:r>
      <w:r>
        <w:rPr>
          <w:rFonts w:ascii="Times New Roman"/>
          <w:b w:val="false"/>
          <w:i w:val="false"/>
          <w:color w:val="000000"/>
          <w:sz w:val="28"/>
        </w:rPr>
        <w:t>
      6) ақшаны жылыстатуды ескерту және бақылау бойынша ақпаратпен, тәжірибемен және ноу-хаумен алмасады;</w:t>
      </w:r>
      <w:r>
        <w:br/>
      </w:r>
      <w:r>
        <w:rPr>
          <w:rFonts w:ascii="Times New Roman"/>
          <w:b w:val="false"/>
          <w:i w:val="false"/>
          <w:color w:val="000000"/>
          <w:sz w:val="28"/>
        </w:rPr>
        <w:t>
</w:t>
      </w:r>
      <w:r>
        <w:rPr>
          <w:rFonts w:ascii="Times New Roman"/>
          <w:b w:val="false"/>
          <w:i w:val="false"/>
          <w:color w:val="000000"/>
          <w:sz w:val="28"/>
        </w:rPr>
        <w:t xml:space="preserve">
      7) ұсынылуы сұрау салынатын Тарап мемлекетінің ұлттық заңнамасына қайшы келмейтін кез келген басқа ақпаратпен алмасады. </w:t>
      </w:r>
    </w:p>
    <w:bookmarkEnd w:id="10"/>
    <w:bookmarkStart w:name="z55" w:id="11"/>
    <w:p>
      <w:pPr>
        <w:spacing w:after="0"/>
        <w:ind w:left="0"/>
        <w:jc w:val="left"/>
      </w:pPr>
      <w:r>
        <w:rPr>
          <w:rFonts w:ascii="Times New Roman"/>
          <w:b/>
          <w:i w:val="false"/>
          <w:color w:val="000000"/>
        </w:rPr>
        <w:t xml:space="preserve"> 
5-бап</w:t>
      </w:r>
    </w:p>
    <w:bookmarkEnd w:id="11"/>
    <w:bookmarkStart w:name="z56" w:id="12"/>
    <w:p>
      <w:pPr>
        <w:spacing w:after="0"/>
        <w:ind w:left="0"/>
        <w:jc w:val="both"/>
      </w:pPr>
      <w:r>
        <w:rPr>
          <w:rFonts w:ascii="Times New Roman"/>
          <w:b w:val="false"/>
          <w:i w:val="false"/>
          <w:color w:val="000000"/>
          <w:sz w:val="28"/>
        </w:rPr>
        <w:t>
      Тараптар терроризмге қарсы күресте осы Келісімнің және өз мемлекеттерінің ұлттық заңнамаларының ережелеріне сәйкес:</w:t>
      </w:r>
      <w:r>
        <w:br/>
      </w:r>
      <w:r>
        <w:rPr>
          <w:rFonts w:ascii="Times New Roman"/>
          <w:b w:val="false"/>
          <w:i w:val="false"/>
          <w:color w:val="000000"/>
          <w:sz w:val="28"/>
        </w:rPr>
        <w:t>
</w:t>
      </w:r>
      <w:r>
        <w:rPr>
          <w:rFonts w:ascii="Times New Roman"/>
          <w:b w:val="false"/>
          <w:i w:val="false"/>
          <w:color w:val="000000"/>
          <w:sz w:val="28"/>
        </w:rPr>
        <w:t>
      1) терроризм актілерінің жасалуына күдікті жекелеген адамдар, топтар немесе ұйымдар туралы;</w:t>
      </w:r>
      <w:r>
        <w:br/>
      </w:r>
      <w:r>
        <w:rPr>
          <w:rFonts w:ascii="Times New Roman"/>
          <w:b w:val="false"/>
          <w:i w:val="false"/>
          <w:color w:val="000000"/>
          <w:sz w:val="28"/>
        </w:rPr>
        <w:t>
</w:t>
      </w:r>
      <w:r>
        <w:rPr>
          <w:rFonts w:ascii="Times New Roman"/>
          <w:b w:val="false"/>
          <w:i w:val="false"/>
          <w:color w:val="000000"/>
          <w:sz w:val="28"/>
        </w:rPr>
        <w:t>
      2) Тараптар мемлекеттерінің мүдделеріне қарсы және/немесе басқа мемлекеттерге, олардың үкіметтерінің мүшелеріне және халықаралық ұйымдарға қарсы террористік актілер туралы тиісті ақпарат алмасу және жедел ынтымақтасу жолымен ынтымақтасады;</w:t>
      </w:r>
      <w:r>
        <w:br/>
      </w:r>
      <w:r>
        <w:rPr>
          <w:rFonts w:ascii="Times New Roman"/>
          <w:b w:val="false"/>
          <w:i w:val="false"/>
          <w:color w:val="000000"/>
          <w:sz w:val="28"/>
        </w:rPr>
        <w:t>
</w:t>
      </w:r>
      <w:r>
        <w:rPr>
          <w:rFonts w:ascii="Times New Roman"/>
          <w:b w:val="false"/>
          <w:i w:val="false"/>
          <w:color w:val="000000"/>
          <w:sz w:val="28"/>
        </w:rPr>
        <w:t>
      3) ақпарат алмасу мүдделі Тараптың сұрау салуы негізінде немесе мұндай ақпарат екінші Тарап үшін қызығушылық тудырады деп ұйғаратын Тараптардың бірінің бастамасы бойынша жүзеге асырылады.</w:t>
      </w:r>
    </w:p>
    <w:bookmarkEnd w:id="12"/>
    <w:bookmarkStart w:name="z60" w:id="13"/>
    <w:p>
      <w:pPr>
        <w:spacing w:after="0"/>
        <w:ind w:left="0"/>
        <w:jc w:val="left"/>
      </w:pPr>
      <w:r>
        <w:rPr>
          <w:rFonts w:ascii="Times New Roman"/>
          <w:b/>
          <w:i w:val="false"/>
          <w:color w:val="000000"/>
        </w:rPr>
        <w:t xml:space="preserve"> 
6-бап</w:t>
      </w:r>
    </w:p>
    <w:bookmarkEnd w:id="13"/>
    <w:bookmarkStart w:name="z61" w:id="14"/>
    <w:p>
      <w:pPr>
        <w:spacing w:after="0"/>
        <w:ind w:left="0"/>
        <w:jc w:val="both"/>
      </w:pPr>
      <w:r>
        <w:rPr>
          <w:rFonts w:ascii="Times New Roman"/>
          <w:b w:val="false"/>
          <w:i w:val="false"/>
          <w:color w:val="000000"/>
          <w:sz w:val="28"/>
        </w:rPr>
        <w:t>
      Тараптар өз мемлекеттерінің ұлттық заңнамалары шеңберінде заңсыз көші-қонға қарсы күресте жедел ынтымақтасу және:</w:t>
      </w:r>
      <w:r>
        <w:br/>
      </w:r>
      <w:r>
        <w:rPr>
          <w:rFonts w:ascii="Times New Roman"/>
          <w:b w:val="false"/>
          <w:i w:val="false"/>
          <w:color w:val="000000"/>
          <w:sz w:val="28"/>
        </w:rPr>
        <w:t>
</w:t>
      </w:r>
      <w:r>
        <w:rPr>
          <w:rFonts w:ascii="Times New Roman"/>
          <w:b w:val="false"/>
          <w:i w:val="false"/>
          <w:color w:val="000000"/>
          <w:sz w:val="28"/>
        </w:rPr>
        <w:t>
      1) Тараптардың кез келген мемлекеті азаматтарының мемлекеттік шекарадан заңсыз өту фактілері туралы;</w:t>
      </w:r>
      <w:r>
        <w:br/>
      </w:r>
      <w:r>
        <w:rPr>
          <w:rFonts w:ascii="Times New Roman"/>
          <w:b w:val="false"/>
          <w:i w:val="false"/>
          <w:color w:val="000000"/>
          <w:sz w:val="28"/>
        </w:rPr>
        <w:t>
</w:t>
      </w:r>
      <w:r>
        <w:rPr>
          <w:rFonts w:ascii="Times New Roman"/>
          <w:b w:val="false"/>
          <w:i w:val="false"/>
          <w:color w:val="000000"/>
          <w:sz w:val="28"/>
        </w:rPr>
        <w:t>
      2) адамдарды заңсыз тасымалдауға тартылған, сондай-ақ осы қызметке байланысты криминалдық ұйымдар туралы;</w:t>
      </w:r>
      <w:r>
        <w:br/>
      </w:r>
      <w:r>
        <w:rPr>
          <w:rFonts w:ascii="Times New Roman"/>
          <w:b w:val="false"/>
          <w:i w:val="false"/>
          <w:color w:val="000000"/>
          <w:sz w:val="28"/>
        </w:rPr>
        <w:t>
</w:t>
      </w:r>
      <w:r>
        <w:rPr>
          <w:rFonts w:ascii="Times New Roman"/>
          <w:b w:val="false"/>
          <w:i w:val="false"/>
          <w:color w:val="000000"/>
          <w:sz w:val="28"/>
        </w:rPr>
        <w:t>
      3) Тараптардың кез келген мемлекетінің аумағында жарамды және шекарадан өту үшін Тараптардың кез келген мемлекетінің немесе басқа мемлекеттердің азаматтары пайдаланатын құжаттарды бұрмалау фактілері туралы ақпарат алмасу жолымен ынтымақтасады.</w:t>
      </w:r>
    </w:p>
    <w:bookmarkEnd w:id="14"/>
    <w:bookmarkStart w:name="z65" w:id="15"/>
    <w:p>
      <w:pPr>
        <w:spacing w:after="0"/>
        <w:ind w:left="0"/>
        <w:jc w:val="left"/>
      </w:pPr>
      <w:r>
        <w:rPr>
          <w:rFonts w:ascii="Times New Roman"/>
          <w:b/>
          <w:i w:val="false"/>
          <w:color w:val="000000"/>
        </w:rPr>
        <w:t xml:space="preserve"> 
7-бап</w:t>
      </w:r>
    </w:p>
    <w:bookmarkEnd w:id="15"/>
    <w:bookmarkStart w:name="z66" w:id="16"/>
    <w:p>
      <w:pPr>
        <w:spacing w:after="0"/>
        <w:ind w:left="0"/>
        <w:jc w:val="both"/>
      </w:pPr>
      <w:r>
        <w:rPr>
          <w:rFonts w:ascii="Times New Roman"/>
          <w:b w:val="false"/>
          <w:i w:val="false"/>
          <w:color w:val="000000"/>
          <w:sz w:val="28"/>
        </w:rPr>
        <w:t>
      Тараптар өз мемлекеттерінің ұлттық заңнамалары шеңберінде ұйымдасқан қылмысқа қарсы күрестің түрлі көріністерінде оған қарсы күресте:</w:t>
      </w:r>
      <w:r>
        <w:br/>
      </w:r>
      <w:r>
        <w:rPr>
          <w:rFonts w:ascii="Times New Roman"/>
          <w:b w:val="false"/>
          <w:i w:val="false"/>
          <w:color w:val="000000"/>
          <w:sz w:val="28"/>
        </w:rPr>
        <w:t>
</w:t>
      </w:r>
      <w:r>
        <w:rPr>
          <w:rFonts w:ascii="Times New Roman"/>
          <w:b w:val="false"/>
          <w:i w:val="false"/>
          <w:color w:val="000000"/>
          <w:sz w:val="28"/>
        </w:rPr>
        <w:t>
      1) ұйымдасқан қылмысқа қатысы бар адамдар, әсіресе оның ұйымдастырушылары туралы деректермен алмасу;</w:t>
      </w:r>
      <w:r>
        <w:br/>
      </w:r>
      <w:r>
        <w:rPr>
          <w:rFonts w:ascii="Times New Roman"/>
          <w:b w:val="false"/>
          <w:i w:val="false"/>
          <w:color w:val="000000"/>
          <w:sz w:val="28"/>
        </w:rPr>
        <w:t>
</w:t>
      </w:r>
      <w:r>
        <w:rPr>
          <w:rFonts w:ascii="Times New Roman"/>
          <w:b w:val="false"/>
          <w:i w:val="false"/>
          <w:color w:val="000000"/>
          <w:sz w:val="28"/>
        </w:rPr>
        <w:t>
      2) қылмыстардың жасалу мән-жайлары, атап айтқанда қылмыстардың жасалған уақыты, орны және тәсілі туралы, қылмысқа қатысы бар адамдар және заттар, детальдар туралы, сондай-ақ оларды Тараптар мемлекеттерінің қылмыстық заңнамасы бойынша саралау туралы деректермен алмасу.</w:t>
      </w:r>
      <w:r>
        <w:br/>
      </w:r>
      <w:r>
        <w:rPr>
          <w:rFonts w:ascii="Times New Roman"/>
          <w:b w:val="false"/>
          <w:i w:val="false"/>
          <w:color w:val="000000"/>
          <w:sz w:val="28"/>
        </w:rPr>
        <w:t>
</w:t>
      </w:r>
      <w:r>
        <w:rPr>
          <w:rFonts w:ascii="Times New Roman"/>
          <w:b w:val="false"/>
          <w:i w:val="false"/>
          <w:color w:val="000000"/>
          <w:sz w:val="28"/>
        </w:rPr>
        <w:t>
      Деректер мен ақпарат алмасу, егер бұл әрбір нақты жағдайда қоғамдық тәртіпке қауіп төндіруі мүмкін елеулі қылмыстарды тергеу немесе анықтау немесе құқық бұзушылықтарды болдырмау үшін қажет болса, жүргізіледі;</w:t>
      </w:r>
      <w:r>
        <w:br/>
      </w:r>
      <w:r>
        <w:rPr>
          <w:rFonts w:ascii="Times New Roman"/>
          <w:b w:val="false"/>
          <w:i w:val="false"/>
          <w:color w:val="000000"/>
          <w:sz w:val="28"/>
        </w:rPr>
        <w:t>
</w:t>
      </w:r>
      <w:r>
        <w:rPr>
          <w:rFonts w:ascii="Times New Roman"/>
          <w:b w:val="false"/>
          <w:i w:val="false"/>
          <w:color w:val="000000"/>
          <w:sz w:val="28"/>
        </w:rPr>
        <w:t>
      3) жедел және тергеу іс-шараларын іске асыру, өзара практикалық, материалдық және ұйымдастырушылық көмек көрсету барысында үйлестірілген әрекеттерді жүзеге асыру;</w:t>
      </w:r>
      <w:r>
        <w:br/>
      </w:r>
      <w:r>
        <w:rPr>
          <w:rFonts w:ascii="Times New Roman"/>
          <w:b w:val="false"/>
          <w:i w:val="false"/>
          <w:color w:val="000000"/>
          <w:sz w:val="28"/>
        </w:rPr>
        <w:t>
</w:t>
      </w:r>
      <w:r>
        <w:rPr>
          <w:rFonts w:ascii="Times New Roman"/>
          <w:b w:val="false"/>
          <w:i w:val="false"/>
          <w:color w:val="000000"/>
          <w:sz w:val="28"/>
        </w:rPr>
        <w:t>
      4) ұйымдасқан қылмысқа оның барлық көріністеріне және қылмыстардың басқа де түрлеріне қарсы күресте техникалық деңгейді жақсарту мақсатында құқық қорғау органдарының қызметкерлерін оқытуда, қайта даярлауда өзара көмек көрсету және мамандар алмасу;</w:t>
      </w:r>
      <w:r>
        <w:br/>
      </w:r>
      <w:r>
        <w:rPr>
          <w:rFonts w:ascii="Times New Roman"/>
          <w:b w:val="false"/>
          <w:i w:val="false"/>
          <w:color w:val="000000"/>
          <w:sz w:val="28"/>
        </w:rPr>
        <w:t>
</w:t>
      </w:r>
      <w:r>
        <w:rPr>
          <w:rFonts w:ascii="Times New Roman"/>
          <w:b w:val="false"/>
          <w:i w:val="false"/>
          <w:color w:val="000000"/>
          <w:sz w:val="28"/>
        </w:rPr>
        <w:t>
      5) бірлескен іс-шараларды ұйымдастыру мақсатында нақты тергеліп  жатқан қылмыстық істер бойынша жұмыс кездесулерін өткізу жолымен ынтымақтасады.</w:t>
      </w:r>
    </w:p>
    <w:bookmarkEnd w:id="16"/>
    <w:bookmarkStart w:name="z73" w:id="17"/>
    <w:p>
      <w:pPr>
        <w:spacing w:after="0"/>
        <w:ind w:left="0"/>
        <w:jc w:val="left"/>
      </w:pPr>
      <w:r>
        <w:rPr>
          <w:rFonts w:ascii="Times New Roman"/>
          <w:b/>
          <w:i w:val="false"/>
          <w:color w:val="000000"/>
        </w:rPr>
        <w:t xml:space="preserve"> 
8-бап</w:t>
      </w:r>
    </w:p>
    <w:bookmarkEnd w:id="17"/>
    <w:bookmarkStart w:name="z74" w:id="18"/>
    <w:p>
      <w:pPr>
        <w:spacing w:after="0"/>
        <w:ind w:left="0"/>
        <w:jc w:val="both"/>
      </w:pPr>
      <w:r>
        <w:rPr>
          <w:rFonts w:ascii="Times New Roman"/>
          <w:b w:val="false"/>
          <w:i w:val="false"/>
          <w:color w:val="000000"/>
          <w:sz w:val="28"/>
        </w:rPr>
        <w:t>
      1. Ақпарат алмасу және осы Келісімде көзделген әрекеттерді жүзеге асыру туралы сұрау салу Тараптар мемлекеттерінің орталық құзыретті органдарына жазбаша нысанда жіберіледі. Сұрау салу:</w:t>
      </w:r>
      <w:r>
        <w:br/>
      </w:r>
      <w:r>
        <w:rPr>
          <w:rFonts w:ascii="Times New Roman"/>
          <w:b w:val="false"/>
          <w:i w:val="false"/>
          <w:color w:val="000000"/>
          <w:sz w:val="28"/>
        </w:rPr>
        <w:t>
</w:t>
      </w:r>
      <w:r>
        <w:rPr>
          <w:rFonts w:ascii="Times New Roman"/>
          <w:b w:val="false"/>
          <w:i w:val="false"/>
          <w:color w:val="000000"/>
          <w:sz w:val="28"/>
        </w:rPr>
        <w:t>
      1) негізін айқындайтын дәлелді тұжырымды, сондай-ақ сұрау салушы және сұрау салынатын қызметті немесе органды;</w:t>
      </w:r>
      <w:r>
        <w:br/>
      </w:r>
      <w:r>
        <w:rPr>
          <w:rFonts w:ascii="Times New Roman"/>
          <w:b w:val="false"/>
          <w:i w:val="false"/>
          <w:color w:val="000000"/>
          <w:sz w:val="28"/>
        </w:rPr>
        <w:t>
</w:t>
      </w:r>
      <w:r>
        <w:rPr>
          <w:rFonts w:ascii="Times New Roman"/>
          <w:b w:val="false"/>
          <w:i w:val="false"/>
          <w:color w:val="000000"/>
          <w:sz w:val="28"/>
        </w:rPr>
        <w:t>
      2) оған байланысты көмек сұралатын істің сипаттамасын;</w:t>
      </w:r>
      <w:r>
        <w:br/>
      </w:r>
      <w:r>
        <w:rPr>
          <w:rFonts w:ascii="Times New Roman"/>
          <w:b w:val="false"/>
          <w:i w:val="false"/>
          <w:color w:val="000000"/>
          <w:sz w:val="28"/>
        </w:rPr>
        <w:t>
</w:t>
      </w:r>
      <w:r>
        <w:rPr>
          <w:rFonts w:ascii="Times New Roman"/>
          <w:b w:val="false"/>
          <w:i w:val="false"/>
          <w:color w:val="000000"/>
          <w:sz w:val="28"/>
        </w:rPr>
        <w:t>
      3) сұрау салудың мазмұнын және оны орындау үшін қажетті мәліметтерді қамтуы тиіс.</w:t>
      </w:r>
      <w:r>
        <w:br/>
      </w:r>
      <w:r>
        <w:rPr>
          <w:rFonts w:ascii="Times New Roman"/>
          <w:b w:val="false"/>
          <w:i w:val="false"/>
          <w:color w:val="000000"/>
          <w:sz w:val="28"/>
        </w:rPr>
        <w:t>
</w:t>
      </w:r>
      <w:r>
        <w:rPr>
          <w:rFonts w:ascii="Times New Roman"/>
          <w:b w:val="false"/>
          <w:i w:val="false"/>
          <w:color w:val="000000"/>
          <w:sz w:val="28"/>
        </w:rPr>
        <w:t>
      Қылмыстардың жолын кесу, ескерту немесе ашу үшін қажетті сұрау салуларды жедел орындау қажет етілетін жағдайларда, Тараптар мемлекеттерінің орталық құзыретті органдары осы Келісімді орындау үшін кейіннен келісілген арналар бойынша сұрау салуды дереу жазбаша растай отырып, алдын ала ауызша өтініш білдіре алады.</w:t>
      </w:r>
      <w:r>
        <w:br/>
      </w:r>
      <w:r>
        <w:rPr>
          <w:rFonts w:ascii="Times New Roman"/>
          <w:b w:val="false"/>
          <w:i w:val="false"/>
          <w:color w:val="000000"/>
          <w:sz w:val="28"/>
        </w:rPr>
        <w:t>
</w:t>
      </w:r>
      <w:r>
        <w:rPr>
          <w:rFonts w:ascii="Times New Roman"/>
          <w:b w:val="false"/>
          <w:i w:val="false"/>
          <w:color w:val="000000"/>
          <w:sz w:val="28"/>
        </w:rPr>
        <w:t>
      2. Сұрау салу, растайтын құжаттар мен кейінгі хабарламалар сұрау салушы Тараптың тіліне немесе ағылшын тіліне аудармамен ілесе жүруі тиіс.</w:t>
      </w:r>
      <w:r>
        <w:br/>
      </w:r>
      <w:r>
        <w:rPr>
          <w:rFonts w:ascii="Times New Roman"/>
          <w:b w:val="false"/>
          <w:i w:val="false"/>
          <w:color w:val="000000"/>
          <w:sz w:val="28"/>
        </w:rPr>
        <w:t>
</w:t>
      </w:r>
      <w:r>
        <w:rPr>
          <w:rFonts w:ascii="Times New Roman"/>
          <w:b w:val="false"/>
          <w:i w:val="false"/>
          <w:color w:val="000000"/>
          <w:sz w:val="28"/>
        </w:rPr>
        <w:t>
      3. Сұрау салушы Тарап егер алдыңғы сұрау салу бойынша алынған ақпарат жеткіліксіз деп есептесе, қосымша ақпаратқа сұрау сала алады. Тараптар мемлекеттерінің орталық құзыретті органдары мұндай сұрау салуларды дереу орындайды.</w:t>
      </w:r>
    </w:p>
    <w:bookmarkEnd w:id="18"/>
    <w:bookmarkStart w:name="z81" w:id="19"/>
    <w:p>
      <w:pPr>
        <w:spacing w:after="0"/>
        <w:ind w:left="0"/>
        <w:jc w:val="left"/>
      </w:pPr>
      <w:r>
        <w:rPr>
          <w:rFonts w:ascii="Times New Roman"/>
          <w:b/>
          <w:i w:val="false"/>
          <w:color w:val="000000"/>
        </w:rPr>
        <w:t xml:space="preserve"> 
9-бап</w:t>
      </w:r>
    </w:p>
    <w:bookmarkEnd w:id="19"/>
    <w:bookmarkStart w:name="z82" w:id="20"/>
    <w:p>
      <w:pPr>
        <w:spacing w:after="0"/>
        <w:ind w:left="0"/>
        <w:jc w:val="both"/>
      </w:pPr>
      <w:r>
        <w:rPr>
          <w:rFonts w:ascii="Times New Roman"/>
          <w:b w:val="false"/>
          <w:i w:val="false"/>
          <w:color w:val="000000"/>
          <w:sz w:val="28"/>
        </w:rPr>
        <w:t>
      Тараптар осы Келісімнің ережелерінде көзделген ынтымақтастықтың дамуына ықпал ету үшін Тараптар мемлекеттерінің орталық құзыретті органдарының басшы қызметкерлерінен тұратын Бірлескен Комиссия құрады, ол қажеттілігіне қарай кездесулер өткізеді. Тараптар Бірлескен Комиссияның құрамы туралы бір-біріне дипломатиялық арналар арқылы хабарлайды. Қажет болғанда Бірлескен Комиссия жекелеген мәселелермен жұмыс үшін ол арнайы тағайындайтын сарапшыларды тарта алады.</w:t>
      </w:r>
      <w:r>
        <w:br/>
      </w:r>
      <w:r>
        <w:rPr>
          <w:rFonts w:ascii="Times New Roman"/>
          <w:b w:val="false"/>
          <w:i w:val="false"/>
          <w:color w:val="000000"/>
          <w:sz w:val="28"/>
        </w:rPr>
        <w:t>
</w:t>
      </w:r>
      <w:r>
        <w:rPr>
          <w:rFonts w:ascii="Times New Roman"/>
          <w:b w:val="false"/>
          <w:i w:val="false"/>
          <w:color w:val="000000"/>
          <w:sz w:val="28"/>
        </w:rPr>
        <w:t>
      Тараптар жекелеген уағдаластықтар жолымен Бірлескен Комиссияның әрекет ету саласын, өкілеттіктері мен жұмыс регламентін айқындайды.</w:t>
      </w:r>
    </w:p>
    <w:bookmarkEnd w:id="20"/>
    <w:bookmarkStart w:name="z84" w:id="21"/>
    <w:p>
      <w:pPr>
        <w:spacing w:after="0"/>
        <w:ind w:left="0"/>
        <w:jc w:val="left"/>
      </w:pPr>
      <w:r>
        <w:rPr>
          <w:rFonts w:ascii="Times New Roman"/>
          <w:b/>
          <w:i w:val="false"/>
          <w:color w:val="000000"/>
        </w:rPr>
        <w:t xml:space="preserve"> 
10-бап</w:t>
      </w:r>
    </w:p>
    <w:bookmarkEnd w:id="21"/>
    <w:bookmarkStart w:name="z85" w:id="22"/>
    <w:p>
      <w:pPr>
        <w:spacing w:after="0"/>
        <w:ind w:left="0"/>
        <w:jc w:val="both"/>
      </w:pPr>
      <w:r>
        <w:rPr>
          <w:rFonts w:ascii="Times New Roman"/>
          <w:b w:val="false"/>
          <w:i w:val="false"/>
          <w:color w:val="000000"/>
          <w:sz w:val="28"/>
        </w:rPr>
        <w:t>
      1. Егер Тараптардың бірі сұрау салуды орындау немесе нақты іс-шараны жүзеге асыру өз мемлекетінің егемендігіне, қауіпсіздігіне қауіп төндіреді, құқықтық жүйесінің негізгі қағидаттарына немесе басқа да маңызды мүдделеріне қайшы келеді деп есептесе, көрсетілген Тарап сұрау салуды орындаудан толық немесе ішінара бас тарта алады немесе оны орындау үшін белгілі бір талаптар қоя алады.</w:t>
      </w:r>
      <w:r>
        <w:br/>
      </w:r>
      <w:r>
        <w:rPr>
          <w:rFonts w:ascii="Times New Roman"/>
          <w:b w:val="false"/>
          <w:i w:val="false"/>
          <w:color w:val="000000"/>
          <w:sz w:val="28"/>
        </w:rPr>
        <w:t>
</w:t>
      </w:r>
      <w:r>
        <w:rPr>
          <w:rFonts w:ascii="Times New Roman"/>
          <w:b w:val="false"/>
          <w:i w:val="false"/>
          <w:color w:val="000000"/>
          <w:sz w:val="28"/>
        </w:rPr>
        <w:t>
      2. Сұрау салушы Тарап мемлекетінің орталық құзыретті органы мұндай бас тартудың себебі туралы хабардар етілуі тиіс.</w:t>
      </w:r>
    </w:p>
    <w:bookmarkEnd w:id="22"/>
    <w:bookmarkStart w:name="z87" w:id="23"/>
    <w:p>
      <w:pPr>
        <w:spacing w:after="0"/>
        <w:ind w:left="0"/>
        <w:jc w:val="left"/>
      </w:pPr>
      <w:r>
        <w:rPr>
          <w:rFonts w:ascii="Times New Roman"/>
          <w:b/>
          <w:i w:val="false"/>
          <w:color w:val="000000"/>
        </w:rPr>
        <w:t xml:space="preserve"> 
11-бап</w:t>
      </w:r>
    </w:p>
    <w:bookmarkEnd w:id="23"/>
    <w:bookmarkStart w:name="z88" w:id="24"/>
    <w:p>
      <w:pPr>
        <w:spacing w:after="0"/>
        <w:ind w:left="0"/>
        <w:jc w:val="both"/>
      </w:pPr>
      <w:r>
        <w:rPr>
          <w:rFonts w:ascii="Times New Roman"/>
          <w:b w:val="false"/>
          <w:i w:val="false"/>
          <w:color w:val="000000"/>
          <w:sz w:val="28"/>
        </w:rPr>
        <w:t>
      Адамдар туралы деректерді беру кезінде Тараптар өз мемлекеттерінің ұлттық заңнамаларына және осы Келісімнің ережелеріне сәйкес мынадай ережелерді пайдаланады:</w:t>
      </w:r>
      <w:r>
        <w:br/>
      </w:r>
      <w:r>
        <w:rPr>
          <w:rFonts w:ascii="Times New Roman"/>
          <w:b w:val="false"/>
          <w:i w:val="false"/>
          <w:color w:val="000000"/>
          <w:sz w:val="28"/>
        </w:rPr>
        <w:t>
</w:t>
      </w:r>
      <w:r>
        <w:rPr>
          <w:rFonts w:ascii="Times New Roman"/>
          <w:b w:val="false"/>
          <w:i w:val="false"/>
          <w:color w:val="000000"/>
          <w:sz w:val="28"/>
        </w:rPr>
        <w:t>
      1) сұрау салушы Тарап деректерді тек сұрау салынатын Тарап белгілеген мақсаттарда және шарттарға сәйкес пайдалануға құқылы;</w:t>
      </w:r>
      <w:r>
        <w:br/>
      </w:r>
      <w:r>
        <w:rPr>
          <w:rFonts w:ascii="Times New Roman"/>
          <w:b w:val="false"/>
          <w:i w:val="false"/>
          <w:color w:val="000000"/>
          <w:sz w:val="28"/>
        </w:rPr>
        <w:t>
</w:t>
      </w:r>
      <w:r>
        <w:rPr>
          <w:rFonts w:ascii="Times New Roman"/>
          <w:b w:val="false"/>
          <w:i w:val="false"/>
          <w:color w:val="000000"/>
          <w:sz w:val="28"/>
        </w:rPr>
        <w:t>
      2) сұрау салынатын Тарап сұрау салушы Тараптан деректерді пайдалану және бұл ретте алынған нәтижелер туралы ақпаратты талап етуге құқылы;</w:t>
      </w:r>
      <w:r>
        <w:br/>
      </w:r>
      <w:r>
        <w:rPr>
          <w:rFonts w:ascii="Times New Roman"/>
          <w:b w:val="false"/>
          <w:i w:val="false"/>
          <w:color w:val="000000"/>
          <w:sz w:val="28"/>
        </w:rPr>
        <w:t>
</w:t>
      </w:r>
      <w:r>
        <w:rPr>
          <w:rFonts w:ascii="Times New Roman"/>
          <w:b w:val="false"/>
          <w:i w:val="false"/>
          <w:color w:val="000000"/>
          <w:sz w:val="28"/>
        </w:rPr>
        <w:t>
      3) адамдар туралы деректер осы Келісімнің </w:t>
      </w:r>
      <w:r>
        <w:rPr>
          <w:rFonts w:ascii="Times New Roman"/>
          <w:b w:val="false"/>
          <w:i w:val="false"/>
          <w:color w:val="000000"/>
          <w:sz w:val="28"/>
        </w:rPr>
        <w:t>2-бабында</w:t>
      </w:r>
      <w:r>
        <w:rPr>
          <w:rFonts w:ascii="Times New Roman"/>
          <w:b w:val="false"/>
          <w:i w:val="false"/>
          <w:color w:val="000000"/>
          <w:sz w:val="28"/>
        </w:rPr>
        <w:t xml:space="preserve"> белгіленген Тараптар мемлекеттерінің орталық құзыретті органдарына ғана беріледі. Сұрау салушы Тарап алған деректер басқа органдарға тек сұрау салынатын Тараптың алдын ала рұқсатымен ғана беріледі;</w:t>
      </w:r>
      <w:r>
        <w:br/>
      </w:r>
      <w:r>
        <w:rPr>
          <w:rFonts w:ascii="Times New Roman"/>
          <w:b w:val="false"/>
          <w:i w:val="false"/>
          <w:color w:val="000000"/>
          <w:sz w:val="28"/>
        </w:rPr>
        <w:t>
</w:t>
      </w:r>
      <w:r>
        <w:rPr>
          <w:rFonts w:ascii="Times New Roman"/>
          <w:b w:val="false"/>
          <w:i w:val="false"/>
          <w:color w:val="000000"/>
          <w:sz w:val="28"/>
        </w:rPr>
        <w:t>
      4) сұрау салынатын орталық құзыретті орган берілетін деректердің шынайылығын қамтамасыз етеді, сондай-ақ сұрау салушы Тарап білдірген мақсаттарға сәйкес мұндай берудің қажеттілігін тексереді;</w:t>
      </w:r>
      <w:r>
        <w:br/>
      </w:r>
      <w:r>
        <w:rPr>
          <w:rFonts w:ascii="Times New Roman"/>
          <w:b w:val="false"/>
          <w:i w:val="false"/>
          <w:color w:val="000000"/>
          <w:sz w:val="28"/>
        </w:rPr>
        <w:t>
</w:t>
      </w:r>
      <w:r>
        <w:rPr>
          <w:rFonts w:ascii="Times New Roman"/>
          <w:b w:val="false"/>
          <w:i w:val="false"/>
          <w:color w:val="000000"/>
          <w:sz w:val="28"/>
        </w:rPr>
        <w:t>
      5) шынайы емес немесе беруге жатпайтын деректерді берген жағдайда сұрау салушы Тарап бұл туралы сұрау салынатын Тарапқа дереу хабарлайды, екінші Тарапты міндетті түрде хабардар ете отырып, қажетті өзгерістерді енгізеді немесе оларды жояды;</w:t>
      </w:r>
      <w:r>
        <w:br/>
      </w:r>
      <w:r>
        <w:rPr>
          <w:rFonts w:ascii="Times New Roman"/>
          <w:b w:val="false"/>
          <w:i w:val="false"/>
          <w:color w:val="000000"/>
          <w:sz w:val="28"/>
        </w:rPr>
        <w:t>
</w:t>
      </w:r>
      <w:r>
        <w:rPr>
          <w:rFonts w:ascii="Times New Roman"/>
          <w:b w:val="false"/>
          <w:i w:val="false"/>
          <w:color w:val="000000"/>
          <w:sz w:val="28"/>
        </w:rPr>
        <w:t>
      6) жеке деректерді беру сұрау салынатын Тарап мемлекетінің ұлттық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Тараптардың әрқайсысы кез келген уақытта осы Келісімнің әрекетін дереу тоқтату үшін негіз ретінде осы баптың талаптарын орындамауды келтіруге немесе дипломатиялық арналар арқылы екінші Тарапқа тиісті жазбаша хабарламаны жіберу жолымен оны өздігінен тоқтатуға құқылы.</w:t>
      </w:r>
    </w:p>
    <w:bookmarkEnd w:id="24"/>
    <w:bookmarkStart w:name="z96" w:id="25"/>
    <w:p>
      <w:pPr>
        <w:spacing w:after="0"/>
        <w:ind w:left="0"/>
        <w:jc w:val="left"/>
      </w:pPr>
      <w:r>
        <w:rPr>
          <w:rFonts w:ascii="Times New Roman"/>
          <w:b/>
          <w:i w:val="false"/>
          <w:color w:val="000000"/>
        </w:rPr>
        <w:t xml:space="preserve"> 
12-бап</w:t>
      </w:r>
    </w:p>
    <w:bookmarkEnd w:id="25"/>
    <w:bookmarkStart w:name="z97" w:id="26"/>
    <w:p>
      <w:pPr>
        <w:spacing w:after="0"/>
        <w:ind w:left="0"/>
        <w:jc w:val="both"/>
      </w:pPr>
      <w:r>
        <w:rPr>
          <w:rFonts w:ascii="Times New Roman"/>
          <w:b w:val="false"/>
          <w:i w:val="false"/>
          <w:color w:val="000000"/>
          <w:sz w:val="28"/>
        </w:rPr>
        <w:t>
      1. Тараптар өз мемлекеттерінің ұлттық заңнамасына сәйкес Тараптардың кез келгені шектелген рұқсатқа арналған ақпарат ретінде таныған алынған ақпараттың сақталуын қамтамасыз ету және таратылмауы үшін барлық шараларды алдын ала қабылдайды.</w:t>
      </w:r>
      <w:r>
        <w:br/>
      </w:r>
      <w:r>
        <w:rPr>
          <w:rFonts w:ascii="Times New Roman"/>
          <w:b w:val="false"/>
          <w:i w:val="false"/>
          <w:color w:val="000000"/>
          <w:sz w:val="28"/>
        </w:rPr>
        <w:t>
</w:t>
      </w:r>
      <w:r>
        <w:rPr>
          <w:rFonts w:ascii="Times New Roman"/>
          <w:b w:val="false"/>
          <w:i w:val="false"/>
          <w:color w:val="000000"/>
          <w:sz w:val="28"/>
        </w:rPr>
        <w:t>
      2. Тараптардың осы Келісімге сәйкес алынған мәліметтерді, құжаттаманы және техникалық жабдықты сұрау салынатын Тарап мемлекетінің орталық құзыретті органдарының алдын ала келісімінсіз үшінші тарапқа беруге құқығы жоқ.</w:t>
      </w:r>
    </w:p>
    <w:bookmarkEnd w:id="26"/>
    <w:bookmarkStart w:name="z99" w:id="27"/>
    <w:p>
      <w:pPr>
        <w:spacing w:after="0"/>
        <w:ind w:left="0"/>
        <w:jc w:val="left"/>
      </w:pPr>
      <w:r>
        <w:rPr>
          <w:rFonts w:ascii="Times New Roman"/>
          <w:b/>
          <w:i w:val="false"/>
          <w:color w:val="000000"/>
        </w:rPr>
        <w:t xml:space="preserve"> 
13-бап</w:t>
      </w:r>
    </w:p>
    <w:bookmarkEnd w:id="27"/>
    <w:bookmarkStart w:name="z100" w:id="28"/>
    <w:p>
      <w:pPr>
        <w:spacing w:after="0"/>
        <w:ind w:left="0"/>
        <w:jc w:val="both"/>
      </w:pPr>
      <w:r>
        <w:rPr>
          <w:rFonts w:ascii="Times New Roman"/>
          <w:b w:val="false"/>
          <w:i w:val="false"/>
          <w:color w:val="000000"/>
          <w:sz w:val="28"/>
        </w:rPr>
        <w:t>
      Осы Келісімнің ережелерінде көзделген ынтымақтастықтың детальдарын Тараптар мемлекеттерінің орталық құзыретті органдары жекелеген уағдаластықтар жолымен айқындайды.</w:t>
      </w:r>
      <w:r>
        <w:br/>
      </w:r>
      <w:r>
        <w:rPr>
          <w:rFonts w:ascii="Times New Roman"/>
          <w:b w:val="false"/>
          <w:i w:val="false"/>
          <w:color w:val="000000"/>
          <w:sz w:val="28"/>
        </w:rPr>
        <w:t>
</w:t>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оның ажырамас бөліктері болып табылады.</w:t>
      </w:r>
    </w:p>
    <w:bookmarkEnd w:id="28"/>
    <w:bookmarkStart w:name="z102" w:id="29"/>
    <w:p>
      <w:pPr>
        <w:spacing w:after="0"/>
        <w:ind w:left="0"/>
        <w:jc w:val="left"/>
      </w:pPr>
      <w:r>
        <w:rPr>
          <w:rFonts w:ascii="Times New Roman"/>
          <w:b/>
          <w:i w:val="false"/>
          <w:color w:val="000000"/>
        </w:rPr>
        <w:t xml:space="preserve"> 
14-бап</w:t>
      </w:r>
    </w:p>
    <w:bookmarkEnd w:id="29"/>
    <w:bookmarkStart w:name="z103" w:id="30"/>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туындаған жағдайда Тараптар оларды өзара консультациялар және келіссөздер жолымен шешеді.</w:t>
      </w:r>
      <w:r>
        <w:br/>
      </w:r>
      <w:r>
        <w:rPr>
          <w:rFonts w:ascii="Times New Roman"/>
          <w:b w:val="false"/>
          <w:i w:val="false"/>
          <w:color w:val="000000"/>
          <w:sz w:val="28"/>
        </w:rPr>
        <w:t>
</w:t>
      </w:r>
      <w:r>
        <w:rPr>
          <w:rFonts w:ascii="Times New Roman"/>
          <w:b w:val="false"/>
          <w:i w:val="false"/>
          <w:color w:val="000000"/>
          <w:sz w:val="28"/>
        </w:rPr>
        <w:t>
      Қажет болғанда даулы мәселелерді реттеу үшін Тараптардың өкілетті өкілдерінен Келісім Комиссиясы құрылады. Тараптардың жоғарыда келтірілген өкілетті өкілдері қол қойған Келісім Комиссиясының хаттамасын екі Тарап та орындауға қабылдайды.</w:t>
      </w:r>
    </w:p>
    <w:bookmarkEnd w:id="30"/>
    <w:bookmarkStart w:name="z104" w:id="31"/>
    <w:p>
      <w:pPr>
        <w:spacing w:after="0"/>
        <w:ind w:left="0"/>
        <w:jc w:val="left"/>
      </w:pPr>
      <w:r>
        <w:rPr>
          <w:rFonts w:ascii="Times New Roman"/>
          <w:b/>
          <w:i w:val="false"/>
          <w:color w:val="000000"/>
        </w:rPr>
        <w:t xml:space="preserve"> 
15-бап</w:t>
      </w:r>
    </w:p>
    <w:bookmarkEnd w:id="31"/>
    <w:bookmarkStart w:name="z105" w:id="32"/>
    <w:p>
      <w:pPr>
        <w:spacing w:after="0"/>
        <w:ind w:left="0"/>
        <w:jc w:val="both"/>
      </w:pPr>
      <w:r>
        <w:rPr>
          <w:rFonts w:ascii="Times New Roman"/>
          <w:b w:val="false"/>
          <w:i w:val="false"/>
          <w:color w:val="000000"/>
          <w:sz w:val="28"/>
        </w:rPr>
        <w:t>
      Тараптар өздерінің осы Келісімді орындауы барысында туындайтын шығыстарды, егер әрбір нақты жағдайда өзгеше тәртіп келісілмеген болса, өз мемлекеттерінің ұлттық заңнамаларына сәйкес көзделген қаражат шегінде дербес көтереді.</w:t>
      </w:r>
    </w:p>
    <w:bookmarkEnd w:id="32"/>
    <w:bookmarkStart w:name="z106" w:id="33"/>
    <w:p>
      <w:pPr>
        <w:spacing w:after="0"/>
        <w:ind w:left="0"/>
        <w:jc w:val="left"/>
      </w:pPr>
      <w:r>
        <w:rPr>
          <w:rFonts w:ascii="Times New Roman"/>
          <w:b/>
          <w:i w:val="false"/>
          <w:color w:val="000000"/>
        </w:rPr>
        <w:t xml:space="preserve"> 
16-бап</w:t>
      </w:r>
    </w:p>
    <w:bookmarkEnd w:id="33"/>
    <w:bookmarkStart w:name="z107" w:id="34"/>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 және ынтымақтастықтың өзара тиімді өзге де нысандарын әзірлеуде және дамытуда кедергі келтірмейді.</w:t>
      </w:r>
    </w:p>
    <w:bookmarkEnd w:id="34"/>
    <w:bookmarkStart w:name="z108" w:id="35"/>
    <w:p>
      <w:pPr>
        <w:spacing w:after="0"/>
        <w:ind w:left="0"/>
        <w:jc w:val="left"/>
      </w:pPr>
      <w:r>
        <w:rPr>
          <w:rFonts w:ascii="Times New Roman"/>
          <w:b/>
          <w:i w:val="false"/>
          <w:color w:val="000000"/>
        </w:rPr>
        <w:t xml:space="preserve"> 
17-бап</w:t>
      </w:r>
    </w:p>
    <w:bookmarkEnd w:id="35"/>
    <w:bookmarkStart w:name="z109" w:id="3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p>
    <w:bookmarkEnd w:id="36"/>
    <w:bookmarkStart w:name="z110" w:id="37"/>
    <w:p>
      <w:pPr>
        <w:spacing w:after="0"/>
        <w:ind w:left="0"/>
        <w:jc w:val="left"/>
      </w:pPr>
      <w:r>
        <w:rPr>
          <w:rFonts w:ascii="Times New Roman"/>
          <w:b/>
          <w:i w:val="false"/>
          <w:color w:val="000000"/>
        </w:rPr>
        <w:t xml:space="preserve"> 
18-бап</w:t>
      </w:r>
    </w:p>
    <w:bookmarkEnd w:id="37"/>
    <w:bookmarkStart w:name="z111" w:id="38"/>
    <w:p>
      <w:pPr>
        <w:spacing w:after="0"/>
        <w:ind w:left="0"/>
        <w:jc w:val="both"/>
      </w:pPr>
      <w:r>
        <w:rPr>
          <w:rFonts w:ascii="Times New Roman"/>
          <w:b w:val="false"/>
          <w:i w:val="false"/>
          <w:color w:val="000000"/>
          <w:sz w:val="28"/>
        </w:rPr>
        <w:t>
      Осы Келісім белгіленбеген мерзімге жасалады және Тараптардың бірі дипломатиялық арналар арқылы екінші Тарапқа оның әрекетін тоқтату туралы өзінің ниеті туралы жазбаша хабарлама жібергенге дейін күшінде болады. Бұл жағдайда осы Келісімнің әрекеті Тараптардың бірі мұндай хабарламаны алғаннан кейін алты айдан соң тоқтатылады.</w:t>
      </w:r>
      <w:r>
        <w:br/>
      </w:r>
      <w:r>
        <w:rPr>
          <w:rFonts w:ascii="Times New Roman"/>
          <w:b w:val="false"/>
          <w:i w:val="false"/>
          <w:color w:val="000000"/>
          <w:sz w:val="28"/>
        </w:rPr>
        <w:t>
</w:t>
      </w:r>
      <w:r>
        <w:rPr>
          <w:rFonts w:ascii="Times New Roman"/>
          <w:b w:val="false"/>
          <w:i w:val="false"/>
          <w:color w:val="000000"/>
          <w:sz w:val="28"/>
        </w:rPr>
        <w:t>
      Осыны куәландыру үшін Тараптардың уәкілеттік берілген өкілдері осы Келісімге қол қойды.</w:t>
      </w:r>
    </w:p>
    <w:bookmarkEnd w:id="38"/>
    <w:bookmarkStart w:name="z121" w:id="39"/>
    <w:p>
      <w:pPr>
        <w:spacing w:after="0"/>
        <w:ind w:left="0"/>
        <w:jc w:val="both"/>
      </w:pPr>
      <w:r>
        <w:rPr>
          <w:rFonts w:ascii="Times New Roman"/>
          <w:b w:val="false"/>
          <w:i w:val="false"/>
          <w:color w:val="000000"/>
          <w:sz w:val="28"/>
        </w:rPr>
        <w:t>
      2011 жылғы 17 маусымда Астана қаласында әрқайсысы қазақ, испан, орыс және ағылшын тілдерінде бірдей күші бар екі түпнұсқа данада жасалды.</w:t>
      </w:r>
    </w:p>
    <w:bookmarkEnd w:id="39"/>
    <w:p>
      <w:pPr>
        <w:spacing w:after="0"/>
        <w:ind w:left="0"/>
        <w:jc w:val="both"/>
      </w:pP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22" w:id="40"/>
    <w:p>
      <w:pPr>
        <w:spacing w:after="0"/>
        <w:ind w:left="0"/>
        <w:jc w:val="both"/>
      </w:pPr>
      <w:r>
        <w:rPr>
          <w:rFonts w:ascii="Times New Roman"/>
          <w:b w:val="false"/>
          <w:i w:val="false"/>
          <w:color w:val="000000"/>
          <w:sz w:val="28"/>
        </w:rPr>
        <w:t>
      2011 жылғы 17 маусымда астана қаласында жасалған Қазақстан Республикасының Үкіметі мен Испания Корольдігінің Үкіметі арасындағы Қылмысқа қарсы күрестегі ынтымақтастық туралы келісімнің куәландырылған туралы келісімнің куәландырылған көшірмесі екендігін растаймын.</w:t>
      </w:r>
    </w:p>
    <w:bookmarkEnd w:id="4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Н. Сәкенов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