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c8c2" w14:textId="f90c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жылғы 17 ақпандағы № 149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1540 Қаулысы</w:t>
      </w:r>
    </w:p>
    <w:p>
      <w:pPr>
        <w:spacing w:after="0"/>
        <w:ind w:left="0"/>
        <w:jc w:val="both"/>
      </w:pPr>
      <w:bookmarkStart w:name="z1" w:id="0"/>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17 ақпандағы № 149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жылғы 3 сәуірге тағайындалған Қазақстан Республикасы Президентінің кезектен тыс сайлауын өткізуге 2011 жылға арналған республикалық бюджетте көзделген Қазақстан Республикасы Үкіметінің шұғыл шығындарға арналған резервінен 4381376013 (төрт миллиард үш жүз сексен бір миллион үш жүз жетпіс алты мың он үш) теңге, оның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комиссиясына – 4362090000 (төрт миллиард үш жүз алпыс екі миллион тоқсан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министрлігіне - 19286013 (он тоғыз миллион екі жүз сексен алты мың он үш)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