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f1c1" w14:textId="1e3f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2011 жылғы 14 желтоқсандағы № 1533 Қаулысы</w:t>
      </w:r>
    </w:p>
    <w:p>
      <w:pPr>
        <w:spacing w:after="0"/>
        <w:ind w:left="0"/>
        <w:jc w:val="both"/>
      </w:pPr>
      <w:bookmarkStart w:name="z1" w:id="0"/>
      <w:r>
        <w:rPr>
          <w:rFonts w:ascii="Times New Roman"/>
          <w:b w:val="false"/>
          <w:i w:val="false"/>
          <w:color w:val="000000"/>
          <w:sz w:val="28"/>
        </w:rPr>
        <w:t>
      "2007 жылғы 18 тамыздағы Қазақстан Республикасының Үкіметі мен Қытай Халық Республикасының Үкіметі арасындағы Қазақстан - Қытай газ құбырын салу мен пайдаланудағы ынтымақтастық туралы келісімге өзгерістер мен толықтырулар енгізу туралы хаттаманы ратификациялау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(бұдан әрі - ҚҚС) төлеуден босатылатын тауарлардың, материалдар мен жабдықтардың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Акцизделетіндерді қоспағанда, кедендік баждарды, кедендік алымдарды және ҚҚС төлеуден босатылатын тауарларды, материалдар мен жабдықтарды Қазақстан Республикасының аумағына әкелу Қазақстан Республикасының заңнамасында белгіленген тәртіппен бекітілген "Бейнеу-Шымкент" газ құбырын салу" жобасы ("Қазақстан - Қытай" газ құбырының Екінші учаскесі (Екінші учаскенің I және II кезеңдері) бойынша жобалау-сметалық құжаттамада көрсетілген осындай тауарлардың, материалдар мен жабдықтардың саны шегінде жүргізіледі деп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2011 жылғы 1 қазаннан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1533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Акцизделетіндерді қоспағанда, "Қазақстан - Қытай" газ құбыры Екінші учаскесінің жобасын іске асыру мақсатында "Қазақстан — Қытай" газ құбырының Екінші учаскесін салудың өндірістік процесіне тікелей байланысты және Қазақстан Республикасының аумағында құрылған ұйым "Қазақстан - Қытай" газ құбырының Екінші учаскесін салуда пайдалану үшін Қазақстан Республикасының аумағына әкелетін, кедендік баждарды, кедендік алымдарды және қосылған құн салығын төлеуден босатылатын тауарлардың, материалдар мен жабдықтардың</w:t>
      </w:r>
      <w:r>
        <w:br/>
      </w:r>
      <w:r>
        <w:rPr>
          <w:rFonts w:ascii="Times New Roman"/>
          <w:b/>
          <w:i w:val="false"/>
          <w:color w:val="000000"/>
        </w:rPr>
        <w:t>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2012.12.04 </w:t>
      </w:r>
      <w:r>
        <w:rPr>
          <w:rFonts w:ascii="Times New Roman"/>
          <w:b w:val="false"/>
          <w:i w:val="false"/>
          <w:color w:val="ff0000"/>
          <w:sz w:val="28"/>
        </w:rPr>
        <w:t>№ 1543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31.12.2013 </w:t>
      </w:r>
      <w:r>
        <w:rPr>
          <w:rFonts w:ascii="Times New Roman"/>
          <w:b w:val="false"/>
          <w:i w:val="false"/>
          <w:color w:val="ff0000"/>
          <w:sz w:val="28"/>
        </w:rPr>
        <w:t>№ 1483</w:t>
      </w:r>
      <w:r>
        <w:rPr>
          <w:rFonts w:ascii="Times New Roman"/>
          <w:b w:val="false"/>
          <w:i w:val="false"/>
          <w:color w:val="ff0000"/>
          <w:sz w:val="28"/>
        </w:rPr>
        <w:t>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173"/>
        <w:gridCol w:w="23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бойынша тауардың коды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өнімдері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1067x14.3 mm, 3РЕ соаt. Мұнай мен газ құбырларына арналған тік жапсарлы, зауыттық оқшауланған, доғалап дәнекерлеу әдісімен дайындалған құбыр Д1067х14,3мм,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1067х17.5mm, 3РЕ соаt. Мұнай мен газ құбырларына арналған тік жапсарлы, зауыттық оқшауланған, доғалап дәнекерлеу әдісімен дайындалған құбыр Д1067х17,5мм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1067х25.4mm, 3РЕ соаt. Мұнай мен газ құбырларына арналған тік жапсарлы, зауыттық оқшауланған, доғалап дәнекерлеу әдісімен дайындалған құбыр Д1067x25,4мм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1067x11.9 mm, 3РЕ соаt. Мұнай мен газ құбырларына арналған шиыршық жапсарлы, зауыттық оқшауланған, доғалап дәнекерлеу әдісімен дайындалған Д1067х11,9 mm, Рр=7,4 МПа құбыр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1067x11.9mm, 3РЕ соаt. Мұнай мен газ құбырларына арналған тік жапсарлы, зауыттық оқшауланған, доғалап дәнекерлеу әдісімен дайындалған құбыр Д 1067x11,9мм,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1067х19.1mm, 3РЕ соаt. Мұнай мен газ құбырларына арналған тік жапсарлы, зауыттық оқшауланған, доғалап дәнекерлеу әдісімен дайындалған құбыр Д1067х19,1,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1067x15.9mm, 3РЕ соаt. Мұнай мен газ өткізуге арналған тік жапсарлы, зауыттық оқшауланған, доғалап дәнекерлеу әдісімен дайындалған құбыр Д1067x15,9,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HSAW 1067x15.9 mm, 3РЕ соаt. Мұнай мен газ құбырларына арналған шиыршық жапсарлы, зауыттық оқшауланған, доғалап дәнекерлеу әдісімен дайындалған Д1067х15,9, Рр=9,8 МПа құбыр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r>
              <w:br/>
            </w:r>
            <w:r>
              <w:rPr>
                <w:rFonts w:ascii="Times New Roman"/>
                <w:b w:val="false"/>
                <w:i w:val="false"/>
                <w:color w:val="000000"/>
                <w:sz w:val="20"/>
              </w:rPr>
              <w:t>
</w:t>
            </w:r>
            <w:r>
              <w:rPr>
                <w:rFonts w:ascii="Times New Roman"/>
                <w:b w:val="false"/>
                <w:i w:val="false"/>
                <w:color w:val="000000"/>
                <w:sz w:val="20"/>
              </w:rPr>
              <w:t>7606 19 900 0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813х15.9mm, 3РЕ соаt. Мұнай мен газ өткізуге арналған тік жапсарлы, зауыттық оқшауланған, доғалап дәнекерлеу әдісімен дайындалған құбыр Д813х15.9мм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813х12.7mm, 3РЕ соаt. Мұнай мен газ құбырларына арналған тік жапсарлы, зауыттық оқшауланған, доғалап дәнекерлеу әдісімен дайындалған құбыр Д813х12.7мм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1420-15.9mm, 3РЕ соаt. Мұнай мен газ құбырларына арналған тік жапсарлы, оқшауланған, доғалап дәнекерлеу әдісімен дайындалған құбыр Д1420х 15,9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1020-15.9mm, 3РЕ соаt. Мұнай мен газ құбырларына арналған тік жапсарлы, оқшауланған, доғалап дәнекерлеу әдісімен дайындалған құбыр Д1020х15,9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LSAW 1220-16mm, 3РЕ соаt. Мұнай мен газ құбырларына арналған тік жапсарлы, оқшауланған, доғалап дәнекерлеу әдісімен дайындалған құбыр Д1220х16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7305 11 000 8</w:t>
            </w:r>
          </w:p>
        </w:tc>
      </w:tr>
      <w:tr>
        <w:trPr>
          <w:trHeight w:val="27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Шүмектер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Ду1050 домалақ шүмек -14,3мм (42"),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Шүмекті авариялық жағдайда жабатын автоматы бар, пневмогидро жетегі бар түйістіре дәнекерлеуге арналған құбырлы Ду1050 домалақ шүмек - 14,3мм (42"),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Ду1050 домалақ шүмек -15,9мм (42"), Рр=5,4МПа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Ду1050 домалақ шүмек -19,1мм (42"),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Шүмекті авариялық жағдайда жабатын автоматы бар, түйістіре дәнекерлеуге арналған құбырлы Ду1050 пневмогидро жетегі бар домалақ шүмек -19,1мм (42"),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домалақ шүмек Ду800х14,3мм (32"),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Ду500 домалақ шүмек - 8,7мм (20"),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Ду500 домалақ шүмек - 11,1мм (20"),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Ду400 домалақ шүмек - 7,1мм (16"),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Ду400 домалақ шүмек - 9,5мм (16"),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Ду300 домалақ шүмек - 5,6мм (12"),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жетегі бар түйістіре дәнекерлеуге арналған құбырлы Ду300 домалақ шүмек - 5,6мм (12"), Рр=7,4МПа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Пневмогидро жетегі бар түйістіре дәнекерлеуге арналған құбырлы Ду300 домалақ шүмек - 9,5мм (12"),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жетегі бар түйістіре дәнекерлеуге арналған құбырлы Ду300 домалақ шүмек - 9,5мм (12"), Рр=9,8МПа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Үштіктер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1067x1067x1067 (42"-42") t=19.1мм, 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1067x1067x1067 (42"-42") t=19.Імм,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1067x1067x1067 (42"-42") t=14.3мм,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1067x1067x406 (42"-16") t=25.4x25.4х9.5мм,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1067x1067x406 (42"-16") 1=19.tх19.4х7.1мм, 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1067x1067x406 (42"-16") t=14.3х14.3х7.1мм, 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1067x1067x406 (42"-16") 1=19.tх19.1х9.5мм,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1016x1016x1016 (40"-40") t=14,3мм,Рр=8МПа,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1067x1067x508 (42"-20") t=14.3х14.3х8.7мм, 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1067x1067x324 (42"-12") t=19.1х19.1х9.5мм,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1219x1219x813 (48"-32") 1=19.tх19.1х15.9мм, Рр=5,4МПа,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1067x1067x324 (42"-12") t=14.3x14.3x9.5мм, Рр=5,4МПа,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1420x1420x1067 (46"-42") т=15.9х15.9х14.3мм, Рр=7,4МПа,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1020x1020x1067 (40"-40"-42") t=15.9х15.9х14.3мм, Рр=7,4МПа,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1067x1067x1067 (42"-42"-42") t=14.3х14.3х14.3мм, Рр=5,4МПа,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1067x1067x508 (42"-20") t=19.1x19.1x11.1мм,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Торлы немесе торсыз түйістіре дәнекерлеуге арналған болат үштік 1219x1219x1067 (48"-42") t=23.8x23.8х19.1мм,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813x813x813 (32") t=15.9мм,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813x813x456 (32-18") t=14.3х14,3х9,5мм, 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508x508x219 (20"х9"), t=8.7х8.7х4.0мм,Рр=8МПа,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508x508x219 (20"х9"), 1=11.1x11.1х6.4мм,Рр=10,0МПа,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406x406x406 (16"х16"), t=7,1мм,Рр=8МПа,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406x406x406 (16"х16"), t=9,5мм,Рр=10,0МПа,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406x406x219 (16"х9"), t=7,1х7,1х4,0мм,Рр=8МПа,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406x406x219 (16"х9"), t=9,5х9,5х6,4мм,Рр=10,0МПа,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324x324x324 (13"х13"), t=5.6мм,Рр=8МПа,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324x324x324 (13"х13"), t=9,5мм,Рр=10,0МПа,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324x324x168 (13"х6"), t=5.6х5.6х4.0мм,Рр=8МПа,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үштік 324x324x168 (13"х6"), t=9.5х9.5х4.8мм,Рр=10МПа, дәнекерлеу ұшы Х70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7307 93 190 0</w:t>
            </w:r>
          </w:p>
        </w:tc>
      </w:tr>
      <w:tr>
        <w:trPr>
          <w:trHeight w:val="375"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Бұрғыштар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30 гр., Ду1067х19.1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З0 гр., Ду1067х14,3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45 гр., Ду1067х19.1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1067x25.4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1067x25.4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1067x19.1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 1067x14.3 мм дәнекерлеу ұшы Х70, Рр=5,4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 1067x14.3 мм дәнекерлеу үшы Х70, Рр=5,4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Ду813х14.3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Ду813х14.3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7307 93 910 0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Ду508х8.7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Ду508х8.7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Ду508х11.1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Ду508х 11.1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Ду406х7.1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Ду406х7.1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Ду406х9.5 мм дәнекерлеу ұшы Х70, Рр=10,0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бүрғыш 90 гр., Ду324х5.6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Ду324х5.6 мм дәнекерлеу ұшы Х70, Рр=8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Ду324х5.6 мм дәнекерлеу ұшы Х70, Рр=5,4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90 гр., Ду324х9.5 мм дәнекерлеу ұшы Х70, Рр=10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Түйістіре дәнекерлеуге арналған болат бұрғыш 45 гр., Ду324х9.5 мм дәнекерлеу ұшы Х70, Рр=10 МПа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7307 93 110 0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Энергетикалық қондырғылар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генераторлары (газпоршеньді қондырғылар немесе жай ГПҚ) отын ретінде газды пайдаланатын іштен тұтанатын газпоршеньді қозғалтқыштан және болат жақтауға орнатылған синхрондық щеткасыз ауыспалы тоқ генераторынан тұратын конструкцияны құрайды, қуаты 200 кВт-тан 1500 кВт-қа дейін, кернеуі 380-400 В, жиілігі 50 Гц</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8405 10 000 9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генератор негізгі қоректендіру өшкен жағдайда қосымша (авариялық) қоректендіру үшін отын ретінде дизельді пайдаланатын іштен тұтанатын қозғалтқыштан және болат жақтауға орнатылған синхрондық щеткасыз ауыспалы тоқ генераторынан тұратын, қуаты 75 кВА-дан 375 кВА-ға дейін, кернеуі 380-400 В, жиілігі 50 Гц құрылымды құрайды.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8502 12 000 0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генератор негізгі қоректендіру өшкен жағдайда қосымша (авариялық) қоректендіру үшін отын ретінде дизельді пайдаланатын іштен тұтанатын қозғалтқыштан және болат жақтауға орнатылған синхрондық щеткасыз ауыспалы тоқ генераторынан тұратын, қуаты 375 кВА-дан 750 кВА-ға дейін, кернеуі 380-400 В, жиілігі 50 Гц құрылымды құрайды.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8502 13 200 0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 генератор негізгі қоректендіру өшкен жағдайда қосымша (авариялық) қоректендіру үшін отын ретінде дизельді пайдаланатын іштен тұтанатын қозғалтқыштан және болат жақтауға орнатылған синхрондық щеткасыз ауыспалы тоқ генераторынан тұратын, қуаты 750 кВА-дан 1000 кВА-ға дейін, кернеуі 380-400 В, жиілігі 50 Гц құрылымды құрайды.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8502 13 400 0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қоректендіру көздері — екінші қайтара электрмен қоректендіру көзі, бұл автоматтық құрылғының мақсаты - өзіне қосылған электр жабдығын 1 кВт-тан 3 кВт-қа дейін, кернеуі 24-48 В тұрақты токтың нормасы шегінде электр энергиясымен үздіксіз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Талшықтық оптикалық байланыс желілеріне арналған материалдар мен жабдықтар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қол жеткізу камерасы (ЖҚК) пластмассадан жасалған, кәбілдің артық бөлігін және талшықтық оптикалық жалғастырғышты орнатуға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Маркер полиэтиленнен жасалған, ол іске қосуға арналған энергияның ішкі көзі жоқ пассивті антеннаны білдіреді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8517 70 190 0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ұяшықтың орнына арналған алюминий тығын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PSU300-DС-10 арналған N42, 18-60 Vdc қуат блогы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N415 шассиге арналған 18-60Vdc (120W) қуат блогы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 N70 шассиге арналған 18-60Vdc (1000W) қуат блогы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OTN/OTN-X3M шассиге арналған 230 Vас қуат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N50/N70 шассиге арналған 230 Vас қуат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8544 49 950 9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ОМS-ВОRА (ТWР, 6m) қосуға арналған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8544 42 100 0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RS485 12 жұпты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8544 42 100 0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жұпты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8544 42 100 0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шассиге арналған BORA2500-X3M-ULM150-4 желілік картасы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шассиге арналған BORA2500-X3M-ULM150-4 желілік картасы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 шассиге арналған BORA2500-X3M-ULM150-8 желілік картасы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МРЕG-Audi картасы (4 бейне порт + 4 стерео аудио 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RS485 интерфейсіне деректерді беруге арналған жауап беретін карта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ЕТ-100АЕ Интернетін 5 Ethernet жеке буынға бөлуге арналған карта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етуі бар компакт диск (қағаз жүзіндегі лицензия қоса ұсынылады).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8523 49 450 0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MVidIP цифрлық бейне үшін бейне картасы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торабы үшін қағаз тасымалдағыштағы ОТN-Х3М ОМS лицензиясы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торабы үшін қағаз тасымалдағыштағы ОТN-Х3М ОМS лицензиясы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N42 торабы үшін қағаз тасымалдағыштағы ОТN-Х3М ОМS лицензиясы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 торабы үшін ОМS лицензиясы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150-LI талшықты-оптикалық байланысқа арналған қабылдау-беру модулі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ажыратқыштарымен және монтаждау жиынтығымен талшықты-оптикалық қабылдау-тарату модульдерін монтаждауға арналған рама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8517 70 900 9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ОТN-N42 жабдығын монтаждауға арналған алюминийден жасалған шасси (қуат блогысыз)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жабдығын монтаждауға арналған алюминийден жасалған шасси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N415 жабдығын монтаждауға арналған алюминийден жасалған шасси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7616 99 900 8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арттырылған талшықты-оптикалық қабылдау-беру модулі (1560 пт)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ОТN-150-мен өзара әрекеттестікке арналған оптикалық қабылдау-беру модулі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RSХММ платасы (RS-232, RS-422 интерфейстерін жіберу)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бағдарламалық қамтамасыз етумен жеке компьютер (мониторсыз)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8471 41 000 9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N215 шасси үшін ВОRА-OTN150-4 желілік картасы (SFP модульдерсіз)</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8542 31 909 8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N5024С желісі (24 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УҚТ арналған материалдар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жолды көпір - белгілі бір қасиеттерге ие пассивтік желілік реактивтік өзара төрт иінді торапты құрайды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корпуста дыбыс жазатын немесе дыбыс шығаратын аппаратурамен біріктірілген не біріктірілмеген, дауысты, бейнені қабылдағыш-таратқыш аппаратура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СЕLLҒLЕ (АNSЕN 50 ом LСҒ) коаксиалды радиожиілік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8544 20 000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NEХDОGЕ репитер/контроллер, 40 Вт, ҒDМА - әдетте жергілікті радиотелефон байланысының алшақтығын жеке модуляцияға ие УҚТ-ға арттыруға арналған автоматты қабылдау-тарату радиостанциясы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тасығыштардағы көп сайттық режимдегі жұмысты бағдарламалық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4911 10 900 0,8523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арналы гибрид-фериттік комбайнер радиосигналды күшейтуге арналған, байланыстың көп арналы жүйелерінің құрамында 4 таратқыштың қуатын біріктіру құрылғысы ретінде пайдаланылады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8518 40 800 9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 және преселекторы бар 4 арнаға арналған қабылдағыш таратушы панель, 30 дБ-ға дейін күшейту. Сонымен қатар байланыстың көп арналы жүйелерінің құрамында 4 таратқыштың қуатын біріктіру құрылғысы ретінде пайдалануға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Коллинеарлық антенна, кемінде 6 дБ-ға дейін күшейту. Радио арна бойынша объектілік таратқыштардан хабарламаларды сенімді қабылдау үшін базалық станцияның антеннасы ретінде пайдаланылады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Жолақтық қабылдау сүзгісі. Диапазондық жолақтық сүзгілер қатар жұмыс істеп тұрған бірнеше таратқыштардың радиоэлектрондық үйлесімділігін қамтамасыз етуге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Қоректендіру блогы, резервтік қоректендіруді ұстап тұру арқылы резервке алу және АКБ зарядтау өзінде қоректендірудің желілік көзі жоқ аппаратураны қоректендіруге арналған. Олар әрқашан көрсетілген параметрлерді ескере отырып, жүктемені қоректендіруді қамтамасыз етуі тиіс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8504 40 820 9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Радиожелілік фидерлік кәбіл-қолданудың негізгі саласы байланыстың ұялы және спутниктік телекоммуникациялық жүйелері болып табылады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Антенналы-фидерлік құрылғыны монтаждауға арналған жиынтық (бекіту, жерге тұйықтау, гидрооқшаулау, ғимаратқа енгізу жүйесі, ажырамалар, ТЖ кәбілі)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Дуплексер (оқшаулау 80 дБ, 1,5 дБ-ден аспайтын шығындар) - электр сүзгісі бір мезетте бір антеннаға қабылдауға және одан таратуға, қажет емес сигналдарды кесіп тастап, екі сигналды бір антеннаға жеткізуге мүмкіндік береді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қалпына келетін найзағайдан қорғау бейне, аудио тізбектері, телеметрия, қоректендірудің төмен вольтты тізбектері, жергілікті есептеу тізбегі бойынша құны қымбат тұратын жабдықты қорғауды қамтамасыз етеді. Құрылғының жұмыс істеу қағидаты шамадан тыс кернеуді екі сатылы шектеуге және оны жерге тұйықтау шинасына қосуға негізделеді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8535 40 000 0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12В жүйесін қосымша қоректендіру аккумуляторлары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Компрессорлық станцияға арналған жабдық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айдайтын агрегат (турбина + компрессор + автоматика) газ құбырларының және жерасты қоймаларының компрессорлық станцияларында табиғи газды өңдеуге және дайындауға арналған, табиғи газды айдағыштан, айдағыштың жетегінен, сору және шығару құрылғыларынан (газ турбиналық жетек кезінде), автоматика жүйелерінен, май жүйелерінен, отын әуе және май коммуникацияларынан және көмекші жабдықтан тұрады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Мультициклондық шаң ұстаушы құрғақ агрессивті емес газды шаң бөлшектерінен тазалауға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8421 39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сатылы турбокомпрессор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8414 80 110 9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сатылы турбокомпрессор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8414 80 110 9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15 бардан аспайтын піспекті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8414 80 220 9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15 бардан аспайтын піспекті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8414 80 280 9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15 бардан асатын піспекті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8414 80 510 9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қысымы 15 бардан асатын піспекті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8414 80 590 0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 бір білікті бұрамалы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8414 80 730 0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 көп білікті бұрамалы 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8414 80 750 9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 лабиринттік нығыздалуларды тазалау үшін, газ айдайтын агрегаттың сүзгісін тазалау үшін құрғақ ауаны (газды) беруге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8414 80 800 9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өлшеу станцияларына арналған жабдық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Газдың параметрлерін автоматты түрде бақылаудың және реттеудің блоктық қондырғысы. Мыналардан тұрады — газды есепке алу торабы + автоматтандыру шкафы + хроматограф + шық нүктесі температурасын талдағыш. Табиғи газдағы көмірсутектер мен су шығу нүктесінің температурасын автоматты түрде анықтауға, құрамын талдауға, коммерциялық және технологиялық есепке алуға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9032 81 000 9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химиялық қорғау жабдығы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пункттері, газ құбырындағы тоқ пен әлеуетті өлшеуге арналған кәбілдерді шығару мен коммутациялауға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 токты тұрақтыға түрлендіру және осы токты реттеуге, газ құбырында қорғау әлеуетін ұстап тұруға арналған, сол арқылы коррозиядан қорғауды қамтамасыз ете отырып, катодтық қорғау станциясы (түрлендіргіш-түзеткіш)</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8543 70 900 0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Магнийлік протекторлар — қаптарға салынған күшейткіші бар магнийлік қоспа, протектор қоспасы мен топырақтың арасындағы процестің нәтижесінде пайда болатын қорғаныс тоғын салу арқылы жерасты құрылыстарын тоттанудан қорғауға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СКАДА жабдығы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пункттері, сұйықтықтар мен газдар қысымының, температурасының және басқа да параметрлерінің датчиктері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машиналар және олардың блоктары; магниттік немесе оптикалық есептегіш құрылғылар, мәліметтерді кодталған нысанда ақпаратты тасымалдағыштарға ауыстыруға және осындай ақпаратты өңдеуге арналған машиналар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Мобильдік зертханалар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материалдар мен жабдықтар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тасымалдағыштардағы бағдарламалық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тасымалдаушылардағы бағдарламалық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Есептегіш машиналар және олардың блоктары; магниттік немесе оптикалық есептегіш құрылғылар, мәліметтерді кодталған нысанда ақпаратты тасымалдағыштарға ауыстыруға және осындай ақпаратты өңдеуге арналған машиналар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УҚТ-ға арналған абоненттік және диспетчерлік материалдар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процесті қамтамасыз етуге арналған NХDN стандартты цифрлық портативті радиостанциялар, антеннамен, аккумулятор батареяларымен, жылдам әмбебеп қуаттандырғыш құрылғымен жабдықталған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NХDN стандартты цифрлық мобильдік радиостанциялар, антеннамен, автокөліктің борттық жүйесіндегі кедергіні реттейтін 12 В сүзгішпен жабдықталған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Тоuсһ Sсrееn 21 " мониторы, радиоға арналған 2 интерфейс, телефонияға арналған 2 интерфейс, дабыл қағу жүйесіне арналған интерфейсі бар диспетчерлік консоль, жойылған базалық станцияларды қосуға арналған адаптерлермен жабдықталған, байланыс арналарын диспетчерлеу бағдарламасымен қамтамасыз етуге, диспетчердің келіссөздері мен іс-қимылын жазып, жылжымалы GРS КАS-10 нысандарына мониторинг жүргізуге арналған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8537 10 100 0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 диспетчеріне арналған кідіріссіз электр қуатымен қамтамасыз ету құрылғысы, 100 % сақтау, кем дегенде 4 сағат кідіріссіз жұмыс істейді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Радиобайланыс жүйесіндегі интерфейске арналған тұрақты цифрлық радиостанция. Диспетчер пультінде 1, қуатты 100 % сақтау, кем дегенде 4 сағат кідіріссіз жұмыс істейді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Радобайланыстың ұқсас жүйесіндегі интерфейске арналған ТК -8302 тұрақты аналогтық радиостанциясы, диспетчер пультінде, қуатты 100 % сақтау, кем дегенде 4 сағат кідіріссіз жұмыс істейді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 қуат алу блогы, қосымша қуат көзін қолдайтын N+1 трансформаторлы сақтау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 қоректендіру жүйесінің 12В аккумуляторлары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 метрлік радиожиілікті фидерлік кәбіл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Ажыратқыштарымен және найзағайдан қорғағышпен жиынтықтағы 400-430 МГц VНҒ диапазонды тұрақты антеннасы, күшейтілуі 7 Db кем емес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тазарту жүйесі бар 22 U телекоммуникациялық шкафы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8538 10 000 0</w:t>
            </w:r>
          </w:p>
        </w:tc>
      </w:tr>
    </w:tbl>
    <w:p>
      <w:pPr>
        <w:spacing w:after="0"/>
        <w:ind w:left="0"/>
        <w:jc w:val="both"/>
      </w:pPr>
      <w:r>
        <w:rPr>
          <w:rFonts w:ascii="Times New Roman"/>
          <w:b w:val="false"/>
          <w:i w:val="false"/>
          <w:color w:val="000000"/>
          <w:sz w:val="28"/>
        </w:rPr>
        <w:t>      Ескертпе: тауарлар тізбесі кодпен де, сондай-ақ тауар атауымен де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