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df0d" w14:textId="c2cd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Бағдарламалық-нысаналы қаржыландырудың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6 желтоқсандағы № 1468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«Ғылым туралы» Қазақстан Республикасының 2011 жылғы 18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ғылыми-техникалық бағдарламаларды республикалық бюджеттен бағдарламалық-нысаналы қаржыландыру конкурстан тыс рәсімдер арқылы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1468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Қаржыландырылуы конкурстан тыс рәсімдер арқылы жүзеге</w:t>
      </w:r>
      <w:r>
        <w:br/>
      </w:r>
      <w:r>
        <w:rPr>
          <w:rFonts w:ascii="Times New Roman"/>
          <w:b/>
          <w:i w:val="false"/>
          <w:color w:val="000000"/>
        </w:rPr>
        <w:t>
асырылатын ғылыми-техникалық бағдарламалар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2011-2014 жылдарға арналған Қазақстан Республикасы экономикасының энергетикалық секторын дамытуды ғылыми-технологиялық қамтамасыз ету (жаңартылатын қуат көздері, энергия үнемдеу).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2011-2014 жылдарға арналған Дәрілік шикізатты өңдеудің жаңа технологияларын ғылыми-техникалық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2011-2014 жылдарға арналған Қазақстан Республикасындағы алтын өндірісін жеделдетуді ғылыми-технологиялық сүйемелдеу.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2011-2014 жылдарға арналған Өсімдіктердегі жаңа табиғи қоспаларды іздеу. Құрауыштарды бөлу, сәйкестендіру, молекулалардың құрылысы және олардың биологиялық белсенділігі.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2011-2014 жылдарға арналған Қазақстандағы сирек кездесетін металл саласын дамытудағы ғылыми-технологиялық негіздеме.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2011-2014 жылдарға арналған Қазақстан Республикасының биологиялық қауіпсіздігін қамтамасыз ету үшін, диагностикалық және вакциналық препараттарды шығару жөніндегі өндірістік желілерді құру.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2011-2014 жылдарға арналған Туберкулезге қарсы вакцина әзірлеу.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2011-2014 жылдарға арналған Инновациялық нәтижеге бағдарланған, университеттік ғылымды нысаналы дамыту.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