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4b21" w14:textId="f744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қызметіне қойылатын лицензиялау ережесі мен оған қойылатын біліктілік талаптарын бекіту туралы" Қазақстан Республикасы Үкіметінің 2007 жылғы 2 маусымдағы № 452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желтоқсандағы № 1426 Қаулысы. Күші жойылды - Қазақстан Республикасы Үкіметінің 2013 жылғы 28 ақпандағы № 195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28.02.2013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қызметіне қойылатын лицензиялау ережесі мен оған қойылатын біліктілік талаптарын бекіту туралы" Қазақстан Республикасы Үкіметінің 2007 жылғы 2 маусымдағы № 452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18, 202-құжат)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қызметін лицензиялау кезінде қойылатын біліктілік талаптарын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білім беру қызметін лицензиялау кезінде қойылатын біліктілік 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13-тармақтар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