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2ebd" w14:textId="9112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мәселелері" туралы Қазақстан Республикасы Үкіметінің 2004 жылғы 28 қазандағы № 1111 қаулысына езгерістер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желтоқсандағы № 1425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40, 522-құжат)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тармақшаның</w:t>
      </w:r>
      <w:r>
        <w:rPr>
          <w:rFonts w:ascii="Times New Roman"/>
          <w:b w:val="false"/>
          <w:i w:val="false"/>
          <w:color w:val="000000"/>
          <w:sz w:val="28"/>
        </w:rPr>
        <w:t xml:space="preserve"> бесінші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"22) білім беру жүйесінде білім беру оқу бағдарламаларын іске асыратын заңды тұлғалардың білім беру қызметін жүзеге асыруының Қазақстан Республикасының білім беру саласындағы заңнамасының талаптарына сәйкестігін және білім беру қызметін лицензиялауға қойылатын біліктілік талаптарының сақталуын мемлекеттік бақылау;".</w:t>
      </w:r>
    </w:p>
    <w:bookmarkEnd w:id="2"/>
    <w:bookmarkStart w:name="z7" w:id="3"/>
    <w:p>
      <w:pPr>
        <w:spacing w:after="0"/>
        <w:ind w:left="0"/>
        <w:jc w:val="both"/>
      </w:pPr>
      <w:r>
        <w:rPr>
          <w:rFonts w:ascii="Times New Roman"/>
          <w:b w:val="false"/>
          <w:i w:val="false"/>
          <w:color w:val="000000"/>
          <w:sz w:val="28"/>
        </w:rPr>
        <w:t>
      2. Осы қаулы 2012 жылғы 30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