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c2d0" w14:textId="ccfc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қызметтердің өлшемдерін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қарашадағы № 1334 қаулысы. Күші жойылды - Қазақстан Республикасы Үкіметінің 2013 жылғы 6 тамыздағы № 799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06.08.2013 </w:t>
      </w:r>
      <w:r>
        <w:rPr>
          <w:rFonts w:ascii="Times New Roman"/>
          <w:b w:val="false"/>
          <w:i w:val="false"/>
          <w:color w:val="ff0000"/>
          <w:sz w:val="28"/>
        </w:rPr>
        <w:t>№ 799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күнтiзбелiк он күн өткен соң қолданысқа енгiзiледi).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«Әкімшілік рәсімдер туралы» Қазақстан Республикасының 2000 жылғы 27 қарашадағы Заңының 1-бабының 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әлеуметтік маңызы бар қызметтердің </w:t>
      </w:r>
      <w:r>
        <w:rPr>
          <w:rFonts w:ascii="Times New Roman"/>
          <w:b w:val="false"/>
          <w:i w:val="false"/>
          <w:color w:val="000000"/>
          <w:sz w:val="28"/>
        </w:rPr>
        <w:t>өлшемдері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бастап күнтiзбелiк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1334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маңызы бар қызметтердің өлшемдері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әлеуметтік маңызы бар қызметтердің өлшемдері (бұдан әрі – Өлшемдер) «Әкiмшiлiк рәсiмдер туралы» Қазақстан Республикасының 2000 жылғы 27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қызметтерді әлеуметтік маңызы бар қызметтерге жатқызу үшін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Өлшемдерде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маңызы бар қызмет – жеке және (немесе) заңды тұлғалардың әлеуметтік-экономикалық құқықтарын қамтамасыз етуге бағытталған мемлекеттік қызмет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есепті кезең – 1 қаңтардан 31 желтоқсанға дейінгі күнтізбелік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сапалық және сандық өлшемдерге сәйкес келген жағдайда әлеуметтік маңызы бар қызмет болып танылады.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Сапалық өлшем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Әлеуметтік маңызы бар қызметтердің сапалық өлшемі мынадай салалардың бірінде мемлекеттік қызмет көрсету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халқын әлеуметтік қамсыздандыру, қызмет көрсету және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халқын жұмысқа орналастыру, жұмыспен қамту;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денсаулық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білім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тұрғын үй қатынастары;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кәсіпкерлік қызмет.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Сандық өлшем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Есепті кезең ішіндегі мемлекеттік қызмет алу үшін өтініштер саны әлеуметтік маңызы бар қызметтердің сандық өлшемі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тұлғалар үшін – 350 мың және одан көп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үшін – 10 мың және одан көп өтініш.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