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1349" w14:textId="d7b1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8 қарашадағы № 1308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сот актілерін орындау үшін сот шешімдері бойынша міндеттемелерді орындауға 2011 жылға арналған республикалық бюджетте көзделген Қазақстан Республикасы Үкіметінің резервінен 6906076 (алты миллион тоғыз жүз алты мың жетпіс алты) теңге бөлінсін.</w:t>
      </w:r>
      <w:r>
        <w:br/>
      </w:r>
      <w:r>
        <w:rPr>
          <w:rFonts w:ascii="Times New Roman"/>
          <w:b w:val="false"/>
          <w:i w:val="false"/>
          <w:color w:val="000000"/>
          <w:sz w:val="28"/>
        </w:rPr>
        <w:t>
</w:t>
      </w:r>
      <w:r>
        <w:rPr>
          <w:rFonts w:ascii="Times New Roman"/>
          <w:b w:val="false"/>
          <w:i w:val="false"/>
          <w:color w:val="000000"/>
          <w:sz w:val="28"/>
        </w:rPr>
        <w:t>
      2. Зиян келтірген мемлекеттік органдар Қазақстан Республикасының заңнамасында белгіленген тәртіппен Қазақстан Республикасы Үкіметінің резервінен оқшауландырылған қаражатты өтеу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қарашадағы</w:t>
      </w:r>
      <w:r>
        <w:br/>
      </w:r>
      <w:r>
        <w:rPr>
          <w:rFonts w:ascii="Times New Roman"/>
          <w:b w:val="false"/>
          <w:i w:val="false"/>
          <w:color w:val="000000"/>
          <w:sz w:val="28"/>
        </w:rPr>
        <w:t xml:space="preserve">
№ 1308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Орындауға жататын сот актілерінің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3622"/>
        <w:gridCol w:w="2279"/>
        <w:gridCol w:w="2660"/>
        <w:gridCol w:w="3664"/>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 атауы және шешім шығарылған күн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бажды ескере отырып, өндіріп алушының пайдасына сот шығыстары (теңге)</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кірісіне мемлекеттік баж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қалалық сотының 2010 жылғы 22 қарашадағы шешімі,</w:t>
            </w:r>
            <w:r>
              <w:br/>
            </w:r>
            <w:r>
              <w:rPr>
                <w:rFonts w:ascii="Times New Roman"/>
                <w:b w:val="false"/>
                <w:i w:val="false"/>
                <w:color w:val="000000"/>
                <w:sz w:val="20"/>
              </w:rPr>
              <w:t>
</w:t>
            </w:r>
            <w:r>
              <w:rPr>
                <w:rFonts w:ascii="Times New Roman"/>
                <w:b w:val="false"/>
                <w:i w:val="false"/>
                <w:color w:val="000000"/>
                <w:sz w:val="20"/>
              </w:rPr>
              <w:t>Шығыс Қазақстан облыстық соты аппеляциялық сот инстанциясының 2011 жылғы 11 қаңтардағы қаулысы,</w:t>
            </w:r>
            <w:r>
              <w:br/>
            </w:r>
            <w:r>
              <w:rPr>
                <w:rFonts w:ascii="Times New Roman"/>
                <w:b w:val="false"/>
                <w:i w:val="false"/>
                <w:color w:val="000000"/>
                <w:sz w:val="20"/>
              </w:rPr>
              <w:t>
</w:t>
            </w:r>
            <w:r>
              <w:rPr>
                <w:rFonts w:ascii="Times New Roman"/>
                <w:b w:val="false"/>
                <w:i w:val="false"/>
                <w:color w:val="000000"/>
                <w:sz w:val="20"/>
              </w:rPr>
              <w:t>Шығыс Қазақстан облыстық соты кассациялық сот алқасының 2011 жылғы 16 наурыздағы қаулысы,</w:t>
            </w:r>
            <w:r>
              <w:br/>
            </w:r>
            <w:r>
              <w:rPr>
                <w:rFonts w:ascii="Times New Roman"/>
                <w:b w:val="false"/>
                <w:i w:val="false"/>
                <w:color w:val="000000"/>
                <w:sz w:val="20"/>
              </w:rPr>
              <w:t>
</w:t>
            </w:r>
            <w:r>
              <w:rPr>
                <w:rFonts w:ascii="Times New Roman"/>
                <w:b w:val="false"/>
                <w:i w:val="false"/>
                <w:color w:val="000000"/>
                <w:sz w:val="20"/>
              </w:rPr>
              <w:t>Шығыс Қазақстан облыстық соты кассациялық сот алқасының 2011 жылғы 8 сәуірдегі қаулысы,</w:t>
            </w:r>
            <w:r>
              <w:br/>
            </w:r>
            <w:r>
              <w:rPr>
                <w:rFonts w:ascii="Times New Roman"/>
                <w:b w:val="false"/>
                <w:i w:val="false"/>
                <w:color w:val="000000"/>
                <w:sz w:val="20"/>
              </w:rPr>
              <w:t>
</w:t>
            </w:r>
            <w:r>
              <w:rPr>
                <w:rFonts w:ascii="Times New Roman"/>
                <w:b w:val="false"/>
                <w:i w:val="false"/>
                <w:color w:val="000000"/>
                <w:sz w:val="20"/>
              </w:rPr>
              <w:t>Қазақстан Республикасы Жоғарғы Сотының азаматтық және әкімшілік істер жөніндегі қадағалау сот алқасының 2011 жылғы 12 мамырдағы қаулысы,</w:t>
            </w:r>
            <w:r>
              <w:br/>
            </w:r>
            <w:r>
              <w:rPr>
                <w:rFonts w:ascii="Times New Roman"/>
                <w:b w:val="false"/>
                <w:i w:val="false"/>
                <w:color w:val="000000"/>
                <w:sz w:val="20"/>
              </w:rPr>
              <w:t>
</w:t>
            </w:r>
            <w:r>
              <w:rPr>
                <w:rFonts w:ascii="Times New Roman"/>
                <w:b w:val="false"/>
                <w:i w:val="false"/>
                <w:color w:val="000000"/>
                <w:sz w:val="20"/>
              </w:rPr>
              <w:t>Шығыс Қазақстан облысы Өскемен қалалық сотының 2011 жылғы 13 маусымдағы ұйғарымы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А.И.Киреенок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5445547</w:t>
            </w:r>
            <w:r>
              <w:br/>
            </w:r>
            <w:r>
              <w:rPr>
                <w:rFonts w:ascii="Times New Roman"/>
                <w:b w:val="false"/>
                <w:i w:val="false"/>
                <w:color w:val="000000"/>
                <w:sz w:val="20"/>
              </w:rPr>
              <w:t>
</w:t>
            </w:r>
            <w:r>
              <w:rPr>
                <w:rFonts w:ascii="Times New Roman"/>
                <w:b w:val="false"/>
                <w:i w:val="false"/>
                <w:color w:val="000000"/>
                <w:sz w:val="20"/>
              </w:rPr>
              <w:t>174517</w:t>
            </w:r>
            <w:r>
              <w:br/>
            </w:r>
            <w:r>
              <w:rPr>
                <w:rFonts w:ascii="Times New Roman"/>
                <w:b w:val="false"/>
                <w:i w:val="false"/>
                <w:color w:val="000000"/>
                <w:sz w:val="20"/>
              </w:rPr>
              <w:t>
</w:t>
            </w:r>
            <w:r>
              <w:rPr>
                <w:rFonts w:ascii="Times New Roman"/>
                <w:b w:val="false"/>
                <w:i w:val="false"/>
                <w:color w:val="000000"/>
                <w:sz w:val="20"/>
              </w:rPr>
              <w:t>25000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Тараз қалалық сотының 2010 жылғы 30 қарашадағы шешімі, </w:t>
            </w:r>
            <w:r>
              <w:br/>
            </w:r>
            <w:r>
              <w:rPr>
                <w:rFonts w:ascii="Times New Roman"/>
                <w:b w:val="false"/>
                <w:i w:val="false"/>
                <w:color w:val="000000"/>
                <w:sz w:val="20"/>
              </w:rPr>
              <w:t>
</w:t>
            </w:r>
            <w:r>
              <w:rPr>
                <w:rFonts w:ascii="Times New Roman"/>
                <w:b w:val="false"/>
                <w:i w:val="false"/>
                <w:color w:val="000000"/>
                <w:sz w:val="20"/>
              </w:rPr>
              <w:t>Жамбыл облыстық соты аппеляциялық сот алқасының 2011 жылғы 27 қаңтардағы қаулысы,</w:t>
            </w:r>
            <w:r>
              <w:br/>
            </w:r>
            <w:r>
              <w:rPr>
                <w:rFonts w:ascii="Times New Roman"/>
                <w:b w:val="false"/>
                <w:i w:val="false"/>
                <w:color w:val="000000"/>
                <w:sz w:val="20"/>
              </w:rPr>
              <w:t>
</w:t>
            </w:r>
            <w:r>
              <w:rPr>
                <w:rFonts w:ascii="Times New Roman"/>
                <w:b w:val="false"/>
                <w:i w:val="false"/>
                <w:color w:val="000000"/>
                <w:sz w:val="20"/>
              </w:rPr>
              <w:t>Жамбыл облыстық соты кассациялық сот алқасының 2011 жылғы 16 наурыздағы қаулысы,</w:t>
            </w:r>
            <w:r>
              <w:br/>
            </w:r>
            <w:r>
              <w:rPr>
                <w:rFonts w:ascii="Times New Roman"/>
                <w:b w:val="false"/>
                <w:i w:val="false"/>
                <w:color w:val="000000"/>
                <w:sz w:val="20"/>
              </w:rPr>
              <w:t>
</w:t>
            </w:r>
            <w:r>
              <w:rPr>
                <w:rFonts w:ascii="Times New Roman"/>
                <w:b w:val="false"/>
                <w:i w:val="false"/>
                <w:color w:val="000000"/>
                <w:sz w:val="20"/>
              </w:rPr>
              <w:t>Қазақстан Республикасы Жоғарғы Сотының азаматтық және әкімшілік істер жөніндегі қадағалау сот алқасының 2011 жылғы 4 тамыздағы қаулысы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Г.И.Сулейманов</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қалалық сотының 2010 жылғы 15 қарашадағы шешімі,</w:t>
            </w:r>
            <w:r>
              <w:br/>
            </w:r>
            <w:r>
              <w:rPr>
                <w:rFonts w:ascii="Times New Roman"/>
                <w:b w:val="false"/>
                <w:i w:val="false"/>
                <w:color w:val="000000"/>
                <w:sz w:val="20"/>
              </w:rPr>
              <w:t>
</w:t>
            </w:r>
            <w:r>
              <w:rPr>
                <w:rFonts w:ascii="Times New Roman"/>
                <w:b w:val="false"/>
                <w:i w:val="false"/>
                <w:color w:val="000000"/>
                <w:sz w:val="20"/>
              </w:rPr>
              <w:t>Қостанай облыстық соты аппеляциялық сот алқасының 2010 жылғы 23 желтоқсандағы қаулысы,</w:t>
            </w:r>
            <w:r>
              <w:br/>
            </w:r>
            <w:r>
              <w:rPr>
                <w:rFonts w:ascii="Times New Roman"/>
                <w:b w:val="false"/>
                <w:i w:val="false"/>
                <w:color w:val="000000"/>
                <w:sz w:val="20"/>
              </w:rPr>
              <w:t>
</w:t>
            </w:r>
            <w:r>
              <w:rPr>
                <w:rFonts w:ascii="Times New Roman"/>
                <w:b w:val="false"/>
                <w:i w:val="false"/>
                <w:color w:val="000000"/>
                <w:sz w:val="20"/>
              </w:rPr>
              <w:t>Қостанай облыстық соты кассациялық сот алқасының 2011 жылғы 9 ақпандағы қаулысы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А.А.Керімов</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аудандық сотының 1997 жылғы 14 тамыздағы шешімі,</w:t>
            </w:r>
            <w:r>
              <w:br/>
            </w:r>
            <w:r>
              <w:rPr>
                <w:rFonts w:ascii="Times New Roman"/>
                <w:b w:val="false"/>
                <w:i w:val="false"/>
                <w:color w:val="000000"/>
                <w:sz w:val="20"/>
              </w:rPr>
              <w:t>
</w:t>
            </w:r>
            <w:r>
              <w:rPr>
                <w:rFonts w:ascii="Times New Roman"/>
                <w:b w:val="false"/>
                <w:i w:val="false"/>
                <w:color w:val="000000"/>
                <w:sz w:val="20"/>
              </w:rPr>
              <w:t>Алматы қаласы Алмалы аудандық сотының 2002 жылғы 8 наурыздағы ұйғарымы,</w:t>
            </w:r>
            <w:r>
              <w:br/>
            </w:r>
            <w:r>
              <w:rPr>
                <w:rFonts w:ascii="Times New Roman"/>
                <w:b w:val="false"/>
                <w:i w:val="false"/>
                <w:color w:val="000000"/>
                <w:sz w:val="20"/>
              </w:rPr>
              <w:t>
</w:t>
            </w:r>
            <w:r>
              <w:rPr>
                <w:rFonts w:ascii="Times New Roman"/>
                <w:b w:val="false"/>
                <w:i w:val="false"/>
                <w:color w:val="000000"/>
                <w:sz w:val="20"/>
              </w:rPr>
              <w:t>Алматы қалалық соты қадағалау алқасының 2004 жылғы 23 ақпандағы қаулысы,</w:t>
            </w:r>
            <w:r>
              <w:br/>
            </w:r>
            <w:r>
              <w:rPr>
                <w:rFonts w:ascii="Times New Roman"/>
                <w:b w:val="false"/>
                <w:i w:val="false"/>
                <w:color w:val="000000"/>
                <w:sz w:val="20"/>
              </w:rPr>
              <w:t>
</w:t>
            </w:r>
            <w:r>
              <w:rPr>
                <w:rFonts w:ascii="Times New Roman"/>
                <w:b w:val="false"/>
                <w:i w:val="false"/>
                <w:color w:val="000000"/>
                <w:sz w:val="20"/>
              </w:rPr>
              <w:t>Астана қаласы Сарыарқа аудандық сотының 2007 жылғы 14 қыркүйектегі ұйғарымы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Е.И.Пак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17280 (2011 жылғы 1 қазаннан бастап 30 желтоқсанды қоса алғандағы кезеңде)</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аудандық сотының 2003 жылғы 15 қыркүйектегі шешімі,</w:t>
            </w:r>
            <w:r>
              <w:br/>
            </w:r>
            <w:r>
              <w:rPr>
                <w:rFonts w:ascii="Times New Roman"/>
                <w:b w:val="false"/>
                <w:i w:val="false"/>
                <w:color w:val="000000"/>
                <w:sz w:val="20"/>
              </w:rPr>
              <w:t>
</w:t>
            </w:r>
            <w:r>
              <w:rPr>
                <w:rFonts w:ascii="Times New Roman"/>
                <w:b w:val="false"/>
                <w:i w:val="false"/>
                <w:color w:val="000000"/>
                <w:sz w:val="20"/>
              </w:rPr>
              <w:t>Астана қаласы сотының азаматтық істер жөніндегі алқасының 2003 жылғы 9 желтоқсандағы қаулысы,</w:t>
            </w:r>
            <w:r>
              <w:br/>
            </w:r>
            <w:r>
              <w:rPr>
                <w:rFonts w:ascii="Times New Roman"/>
                <w:b w:val="false"/>
                <w:i w:val="false"/>
                <w:color w:val="000000"/>
                <w:sz w:val="20"/>
              </w:rPr>
              <w:t>
</w:t>
            </w:r>
            <w:r>
              <w:rPr>
                <w:rFonts w:ascii="Times New Roman"/>
                <w:b w:val="false"/>
                <w:i w:val="false"/>
                <w:color w:val="000000"/>
                <w:sz w:val="20"/>
              </w:rPr>
              <w:t>Астана қаласы сотының қадағалау алқасының 2005 жылғы 30 маусымдағы қаулысы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Ф.М.Кәрімов</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93732 (2011 жылғы 1 қазаннан бастап 30 желтоқсанды қоса алғандағы кезеңде)</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                                  6906076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сомасы:  </w:t>
            </w:r>
            <w:r>
              <w:rPr>
                <w:rFonts w:ascii="Times New Roman"/>
                <w:b w:val="false"/>
                <w:i w:val="false"/>
                <w:color w:val="000000"/>
                <w:sz w:val="20"/>
              </w:rPr>
              <w:t>             </w:t>
            </w:r>
            <w:r>
              <w:rPr>
                <w:rFonts w:ascii="Times New Roman"/>
                <w:b/>
                <w:i w:val="false"/>
                <w:color w:val="000000"/>
                <w:sz w:val="20"/>
              </w:rPr>
              <w:t>6906076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