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2f9c" w14:textId="02d2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Клиникалық және эпидемиологиялық айғақтар бойынша адамдарды АИТВ-инфекциясының болуына медициналық тексеру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 қарашадағы № 1280 Қаулысы. Күші жойылды - Қазақстан Республикасы Yкiметiнiң 2015 жылғы 25 қыркүйектегі № 788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Yкiметiнiң 25.09.2015 </w:t>
      </w:r>
      <w:r>
        <w:rPr>
          <w:rFonts w:ascii="Times New Roman"/>
          <w:b w:val="false"/>
          <w:i w:val="false"/>
          <w:color w:val="ff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енгізiледі).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сәйкес ҚР Денсаулық сақтау және әлеуметтік даму министрінің 2015 жылғы 22 сәуірдегі № 246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«Халық денсаулығы және денсаулық сақтау жүйесі туралы» Қазақстан Республикасының 2009 жылғы 18 қыркүйектегі Кодексінің 115-бабы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Kлиникалық және эпидемиологиялық айғақтар бойынша адамдарды АИТВ-инфекциясының болуына медициналық тексеру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1280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Клиникалық және эпидемиологиялық айғақтар бойынша</w:t>
      </w:r>
      <w:r>
        <w:br/>
      </w:r>
      <w:r>
        <w:rPr>
          <w:rFonts w:ascii="Times New Roman"/>
          <w:b/>
          <w:i w:val="false"/>
          <w:color w:val="000000"/>
        </w:rPr>
        <w:t>
адамдарды АИТВ-инфекциясының болуына медициналық</w:t>
      </w:r>
      <w:r>
        <w:br/>
      </w:r>
      <w:r>
        <w:rPr>
          <w:rFonts w:ascii="Times New Roman"/>
          <w:b/>
          <w:i w:val="false"/>
          <w:color w:val="000000"/>
        </w:rPr>
        <w:t>
тексеру қағидалары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Клиникалық және эпидемиологиялық айғақтар бойынша адамдарды АИТВ-инфекциясының болуына медициналық тексеру қағидалары (бұдан әрі – Қағидалар) Қазақстан азаматтарында, оралмандарда және республика аумағындағы басқа да адамдарда АИТВ-инфекциясының болуына міндетті құпия медициналық тексеру жүргізу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Қағидаларда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АИТВ – адамның иммун тапшылығы вирусы;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жұқтырылған иммун тапшылығы синдромы (ЖИТС) – адамның иммун жүйесінің АИТВ-дан қатты зақымдануынан болған патологиялық белгілер байқалатын АИТВ-инфекциясының соңғы сатысы;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адамдарды АИТВ-инфекциясының болуына клиникалық айғақтар бойынша тексеру – клиникалық айғақтары бар (АИТВ-инфекциясын жұқтыру мүмкіндігін көрсететін синдромдар және белгілер, оппортунистік аурулар) адамдарды міндетті құпия медициналық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адамдарды АИТВ-инфекциясының болуына эпидемиологиялық айғақтар бойынша тексеру – халықтың жекелеген топтары арасында және АИТВ-инфекциясының әрбір жағдайына эпидемиологиялық тексеру жүргізу кезінде белгілі бір аумақтағы эпидемиологиялық жағдайға негізделген, адамдарды міндетті құпия медициналық түрде тексеру.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Адамдарда АИТВ-инфекциясының болуына клиникалық және эпидемиологиялық айғақтар бойынша тексеру мақсаттары мыналар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АИТВ-инфекциясының диагнозын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қан құюдың және оның компоненттерінің, трансплантацияның және жасуша технологияларының инфекциялық қауіпсіздігін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АИТВ-инфекциясының тіке берілу жолының профилактикасы;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эпидемиологиялық мониторинг жүргізу: эпидемияны болжау, профилактикалық іс-шараларды әзірлеу және олардың тиімділігін бағалау үшін халықтың жекелеген топтары арасында АИТВ-инфекциясының таралу деңгейін бағалау.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АИТВ-ға антиденені тексеруді ЖИТС-тың алдын алу және оған қарсы күрес жөніндегі аумақтық орталықтардың зертханалары қатаң құпия жағдайларда өткізеді.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Республикалық және аумақтық қан орталықтарының зертханалары қан, оның компоненттері, ағзалар (ағза бөліктері), тіндер, жыныстық, феталдық және дің жасушалары донорларын АИТВ-ға антиденені тексеруді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АИТВ-инфекциясын зертханалық диагностикалау алгоритмі бойынша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Қан, оның компоненттері, ағзалар (ағза бөліктері), тіндер, жыныстық, феталдық және дің жасушалары және басқа да биологиялық материалдар реципиенттерін АИТВ-ға антиденені тексеруді ЖИТС-тың алдын алу және оған қарсы күрес жөніндегі аумақтық орталықтардың зертханалары қан және оның компоненттерін құйғанға, ағзалар, тіндер, жыныстық, феталдық және дің жасушалары трансплантациясына дейін және одан кейін 1 және 3 айдан соң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АИТВ-жұқтырған және ЖИТС-пен ауыратын аналардан туылған балаларда АИТВ-инфекциясын зертханалық диагностикалау осы Қағидаларға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алгоритм бойынша жүргізіледі.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Клиникалық және эпидемиологиялық айғақтар</w:t>
      </w:r>
      <w:r>
        <w:br/>
      </w:r>
      <w:r>
        <w:rPr>
          <w:rFonts w:ascii="Times New Roman"/>
          <w:b/>
          <w:i w:val="false"/>
          <w:color w:val="000000"/>
        </w:rPr>
        <w:t>
бойынша адамдарды АИТВ-инфекциясының болуына</w:t>
      </w:r>
      <w:r>
        <w:br/>
      </w:r>
      <w:r>
        <w:rPr>
          <w:rFonts w:ascii="Times New Roman"/>
          <w:b/>
          <w:i w:val="false"/>
          <w:color w:val="000000"/>
        </w:rPr>
        <w:t>
міндетті құпия медициналық тексеру өткізу тәртібі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Адамдарды АИТВ-инфекциясының болуына клиникалық айғақтар бойынша тексеру мынадай аурулар, синдромдар мен симптомдар анықталған адамдар (ересектер және балалар)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айдан аса уақыт аралығында екі немесе одан да көп лимфа түйіндердің үлкеюі, персистирленген, жайылған лимфаденопатия;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этиологиясы белгісіз қызба (тұрақты немесе бір айдан аса уақыт бойы қайталанған);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түсіндіруге болмайтын ауыр кахексия немесе стандартты емдеуді нашар қабылдайтын (балаларда), тамақтанудың айқын бұзылулары, түсініксіз 10% салмақ жоғалту;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14 тәулік және одан да астам уақыт ішіндегі (балалардағы) ұзақтығы бір айдан асатын созылмалы диарея;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себорейлік дерматит, қышымалы папулездік бөртпе (балаларда);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ангулярлық хейлит;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жоғарғы тыныс алу жолдарының қайталанатын инфекциясы (синусит, ортаңғы отит, фарингит, трахеит, бронхит);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жас адамдардағы белдік теміреткі;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кез келген шашыраңшы эндемиялық микоз, терең микоздар (кокцидиоидоз, өкпеден тыс криптококкоз (криптококктық менингит), споротрихоз, аспергиллез, изоспороз, өкпеден тыс гистоплазмоз, стронгилоидоз, актиномикоз және басқалар);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өкпелік және өкпеден тыс туберкулез, оның ішінде перифериялық лимфотүйіндердің туберкулезінен басқа, атипті микобактериялары тудырған диссеминирленген инфекция;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ауыз қуысының түкті лейкоплакиясы, қызыл иектің сызықтық эритемасы;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әдеттегі емдеуге көнбейтін ауыр созылмалы қайталанатын пневмония және созылмалы бронхиттер (жыл бойы 2 және одан көп реттік жиілікпен), симптомы жоқ және клиникалық айқын лимфоидтық интерстициальдық пневмония;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сепсис, ішкі ағзалардың созылмалы және қайталанатын іріңді-бактериялық аурулары (пневмония, плевра эмпиемасы, менингит, менингоэнцефалиттер, сүйек және буындардың инфекциясы, іріңді миозит сальмонеллездік септицемия (Salmonella tiphi басқа), стоматиттер, гингивиттер, периодонтиттер және басқалар);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пневмоцистік пневмония;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ішкі ағзаларды зақымдайтын және тері мен шырышты қабықтарды, оның ішінде көзді созылмалы (бір айдан аса) зақымдайтын, қарапайым ұшықтың вирусы тудырған инфекциялар;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кардиомиопатия;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нефропатия;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этиологиясы белгісіз энцефалопатия;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үдемелі мультифокальдық лейкоэнцефалопатия;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«Капоши» саркомасы;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ісіктер, оның ішінде лимфома (бас миының) немесе В-жасушалы лимфома;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орталық нерв жүйесінің токсоплазмозы;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өңештің, бронхының, кеңірдектің, өкпенің, шырышты қабықтың, ауыз қуысының және мұрынның кандидозы;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атипті микобактериялар тудырған диссеминирленген инфекция;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этиологиясы белгісіз кахексия;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қарапайым емдеуге келмейтін созылмалы қайталанатын пиодермия;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әйелдердің жыныс мүшесі аумағының этиологиясы белгісіз ауыр созылмалы қабыну аурулары;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әйелдердің жыныс мүшелерінің инвазивтік ісіктері;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мононуклеоз ауру басталғаннан кейін 3 айдан соң;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белгіленген диагнозы бар, жыныстық жолмен берілетін инфекциялар (мерез, хламидиоз, трихомониаз, гонорея, генитальдық ұшық, вирустық папиломотоз және басқалар);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«В» және «С» вирустық гепатиттері, диагноз расталған кезде;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кеңейген сулы кондиломалар;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бөртпе жайылған контагиоздық моллюск, ірі сұрықсыз контагиоздық моллюск;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бұрын дені сау адамдардағы алғашқы жарыместік;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жүйелі түрде қан құйғызатын, гемофилиямен және басқа аурулармен ауыратын науқастар;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жайылған цитомегаловирустық инфекция, цитомегаловирустық инфекциямен көздің ауруы;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ретинит немесе 1 айлық жастан үлкен балада дамитын бауыр, көкбауыр және лимфотүйіндерден басқа ішкі ағзалардың инфекциясы.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Адамдарды АИТВ-инфекциясының болуына эпидемиологиялық айғақтар бойынша тексеруге мыналар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АИТВ-жұқтырған адамдардың және ЖИТС-пен ауыратын науқастардың жыныстық серіктестері;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инъекциялық есірткілерді бірге пайдаланатын серіктестер;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инъекциялық есірткілерді тұтынушыларды наркологиялық қызметке есепке алу кезінде және әрбір 6 айдан кейін;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ретсіз жыныстық қатынаста болатын адамдар (еркектермен жыныстық қатынасқа түсетін еркектер, секс жұмыскерлері және басқалар);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тергеуге қамалған және сотталған адамдар тергеу изоляторларына, түзету мекемелеріне келіп түскен кезде, 6 ай өткен соң, босатылу алдында және мекемеде болған кезде қалауы бойынша АИТВ-инфекциясына тексеріледі;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АИТВ-жұқтырған және ЖИТС-пен ауыратын науқас аналардан туған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қызметтік міндеттерді орындау кезінде авариялық жағдай нәтижесінде зардап шеккен адамдар (медициналық манипуляция кезінде) және жұқтырудың тәуекеліне ұшыраған адамдар (жыныстық қатынаста болғанда және басқа да жағдайларда) жүгіну сәтінде АИТВ-инфекциясының болуына медициналық тексеруден және одан әрі 1 және 3 айдан кейін тексеруден өтеді;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АИТВ жұқтырған материалмен жұмыс істейтін медицина қызметкерлері жұмысқа тұру кезінде және одан әрі жылына 1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әскери қызметке шақырылған, келісімшарт бойынша жұмысқа тұратын адамдар, әскери оқу орындарының талапкерлері;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жүкті әйелдер: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есепке тұру кезінде және жүктіліктің 28-30 аптасында (2 рет тексеру);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жүктілікті тоқтату алдында;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АИТВ-инфекциясына 2 рет тексеру нәтижелері жоқ босандыру мекемелеріне келіп түскен немесе босануға келіп түскенге дейін 3 аптадан артық бір рет тексерілген жүкті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Адамдарды кейіннен қатты фазалық иммундық-ферментті талдау арқылы (бұдан әрі – ИФТ) АИТВ-инфекциясының болуына клиникалық және эпидемиологиялық айғақтар бойынша жедел-тестпен тексеруге мыналар жатқызылады: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донорлар олардан донорлық материалды алу алдында;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жүкті әйелдер: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босануға келгенде белгісіз АИТВ-мәртебесі бар;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босануға келіп түскенге дейін 3 аптадан артық бір рет АИТВ-инфекциясына тексерілгендер;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алмасу картасынсыз босануға келіп түскендер;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апаттық жағдайларда зардап шеккендер (АИТВ мәртебесін және инфекцияның болжамды көзін анықтау, тәуекел дәрежесін бағалау және байланыстан кейін антиретровирустық профилактика тағайындау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шұғыл қан және оның компоненттерін құю кезінде қан және оның компоненттерінің донорлары (АИТВ-ға антиденені тексерілген қан және оның компоненттерінің болмауы жағдайында);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инъекциялық есірткілерді тұтынушылар, секс-жұмыскерлері, еркекпен жыныстық қатынасқа түсетін еркектер.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Адамдарды АИТВ-инфекциясының болуына клиникалық және эпидемиологиялық айғақтар бойынша тексеру міндетті түрде АИТВ-инфекциясы мәселелері бойынша тестке дейін, сондай-ақ тесттен кейін консультациялау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Адамдарды АИТВ-инфекциясының болуына клиникалық және эпидемиологиялық айғақтар бойынша тексеру кезінде мыналар толтырылады: тексеру коды, жеке басын куәландыратын құжат бойынша қысқартусыз жеке деректері (толық тегі, аты, әкесінің аты, туған жылы, үйінің мекенжайы), азаматтығы. Құпия тексерілген кезде тек сандық коды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АИТВ-инфекциясына тексерілетін адамдардан қан алуды медициналық ұйымдардың (меншік нысанына және ведомстволық тиесілігіне қарамастан) және қылмыстық-атқару жүйесі мекемелерінің медициналық бөлімдерінің медицина қызметкерлері бөлгіш гель бар вакутейнерлерде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Қанның сынамасы зерттеуге 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үлгідегі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жолдамамен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жіберіледі (1 данада жеке, 2 данада тізіммен). Жолдама баспа шрифтпен толтырылады. Қан сынамасы АИТВ-ға антидененің болуына зерттеу жүргізу үшін ЖИТС-тың алдын алу және оған қарсы күрес жөніндегі аумақтық орталықтарына жеткізіледі.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АИТВ-инфекциясын жұқтырған және ЖИТС-пен ауыратын аналардан туған балалардың биоматериалын (жаңа алынған қан, қан плазмасы, қан сарысуы) полимеразды тізбекті реакция және иммуноблот әдісімен провирустық дезоксирибонуклеиндік қышқылға (бұдан әрі – ДНҚ), рибонуклеиндік қышқылға (бұдан әрі – РНҚ) тексеру ЖИТС-тың алдын алу және оған қарсы күрес жөніндегі республикалық орталықтың зертханасында жүргізіледі.</w:t>
      </w:r>
    </w:p>
    <w:bookmarkEnd w:id="6"/>
    <w:bookmarkStart w:name="z9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Қорытынды ережелер</w:t>
      </w:r>
    </w:p>
    <w:bookmarkEnd w:id="7"/>
    <w:bookmarkStart w:name="z9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АИТВ-инфекциясының болуы туралы соңғы нәтижені, оның ішінде кез келген биологиялық материалдың донорлары мен реципиенттеріне ЖИТС-тың алдын алу және оған қарсы күрес жөніндегі республикалық орталық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АИТВ-инфекциясын зертханалық диагностикалау алгоритмі бойынша зерттеулер нәтижелері негізінде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АИТВ-инфекциясының болуына тексеру нәтижелері психологиялық-әлеуметтік тесттен кейін консультация беру барысында тексерілушінің өзіне жеке хабарланады.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Кәмелетке толмаған және іс-әрекетке қабілетсіз адамдарда АИТВ-инфекцияның болуына тексеру нәтижелері олардың ата-аналарына немесе өзге де заңды өкілдеріне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ЖИТС-ның алдын алу және оған қарсы күрес жөніндегі орталықтың дәрігері АИТВ-инфекциясына оң нәтиже, өзінің денсаулығын және айналасындағылардың денсаулығын сақтауға бағытталған сақтық шараларын сақтау қажеттілігі туралы тексерілетін адамға жазбаша хабарлайды, сондай-ақ емделуден бас тартқаны және басқа адамдарға жұқтырғаны үшін </w:t>
      </w:r>
      <w:r>
        <w:rPr>
          <w:rFonts w:ascii="Times New Roman"/>
          <w:b w:val="false"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қылмыстық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жауапкершілікке тартылатыны туралы ескертеді.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Азаматтарға АИТВ-ға антиденені тексерудің теріс нәтижелерін растайтын анықтамалар-сертификаттарды беруді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басын куәландыратын құжатты көрсеткен кезде, тексерілушінің биоматериалы зертханаға келіп түскен сәттен бастап 3 жұмыс күні ішінде ЖИТС-тың алдын алу және оған қарсы күрес жөніндегі аумақтық орталықтар жүзеге асырады. Анықтама-сертификат берілген сәттен бастап 3 ай бойы жарамды болады.</w:t>
      </w:r>
    </w:p>
    <w:bookmarkEnd w:id="8"/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Клиникалық және эпидемиологиялық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айғақтар бойынша адамдарды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АИТВ-инфекциясының болуына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 қағидаларына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9"/>
    <w:bookmarkStart w:name="z9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Ересектердегі АИТВ-инфекциясын зертханалық диагностикалау алгоритмі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8280400" cy="1017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1017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Клиникалық және эпидемиологиялық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айғақтар бойынша адамдарды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АИТВ-инфекциясының болуына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 қағидаларына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11"/>
    <w:bookmarkStart w:name="z10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АИТВ-жұқтырған, ЖИТС-пен ауыратын аналардан туған балалардағы АИТВ-инфекциясын зертханалық диагностикалау алгоритмі  </w:t>
      </w:r>
      <w:r>
        <w:drawing>
          <wp:inline distT="0" distB="0" distL="0" distR="0">
            <wp:extent cx="86487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АИТВ-жұқтырған және ЖИТС-пен ауыратын аналары барлар</w:t>
      </w:r>
    </w:p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Провирустық ДНҚ-ны анықтауға ПТР әдісімен зерттеу үшін жаңа алынған қан; РНҚ анықтауға – қан плазмасы; ИФТ және иммуноблот үшін – қан сарысуы биоматериал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айлық балада ИФТ-да АИТВ-инфекциясына оң нәтиже болған жағдайда, оны 18 айлық жасында ИФТ-да қосымша тексеру жүргізіледі.</w:t>
      </w:r>
    </w:p>
    <w:bookmarkEnd w:id="13"/>
    <w:bookmarkStart w:name="z1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Клиникалық және эпидемиологиялық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айғақтар бойынша адамдарды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АИТВ-инфекциясының болуына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 қағидаларына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14"/>
    <w:bookmarkStart w:name="z10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 CERTIFICATE</w:t>
      </w:r>
      <w:r>
        <w:br/>
      </w:r>
      <w:r>
        <w:rPr>
          <w:rFonts w:ascii="Times New Roman"/>
          <w:b/>
          <w:i w:val="false"/>
          <w:color w:val="000000"/>
        </w:rPr>
        <w:t>
АНЫҚТАМА Of test on antibodies to HIV</w:t>
      </w:r>
      <w:r>
        <w:br/>
      </w:r>
      <w:r>
        <w:rPr>
          <w:rFonts w:ascii="Times New Roman"/>
          <w:b/>
          <w:i w:val="false"/>
          <w:color w:val="000000"/>
        </w:rPr>
        <w:t>
адамның иммун тапшылығы вирусына антиденені зерттеу туралы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 am (Мен)___________________________________________________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(name of doctor) (дәрігердің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hereby certify that (осы арқылы растаймын, яғни)______________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 </w:t>
      </w:r>
      <w:r>
        <w:rPr>
          <w:rFonts w:ascii="Times New Roman"/>
          <w:b w:val="false"/>
          <w:i w:val="false"/>
          <w:color w:val="000000"/>
          <w:sz w:val="28"/>
        </w:rPr>
        <w:t>(name of patient) (латын әріптерімен пациенттің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пациенттің тегі, аты, әкесінің аты орысша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_____________________was tested on (тексерілді)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(date of birth of patient ) ( пациентің туған жылы )                  (date) (күні)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For the presence in his/her blood of antibodies to the human immunodeficiency virus (HIV) and that the result of the test was NEGATIVE.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Адамның иммун тапшылығы вирусына (АИТВ) антидененің болуы теріс нәтижелі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Stamp: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Мөр: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Signature: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Қолы:</w:t>
      </w:r>
    </w:p>
    <w:bookmarkStart w:name="z1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Сертификатты толтыру бойынша түсіндірме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Сертификат тек бір адамға ғана беріледі, ұжымдық куәліктер беруге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Сертификат баспа латын әріптерімен толтырылады, олай болмаған жағдайда, ол жарамсыз деп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Зерттеу жүргізілген күні және туылған жылы мынадай реттілікте толтырылуы тиіс: күні, айы, жылы, әрі айдың атауын санмен емес әріппен жазу керек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сертификат тексерілген күнінен бастап 3 ай бойы жарамды.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Сертификатқа дәрігер қол қояды және ЖИТС-тың алдын алу және оған қарсы күрес жөніндегі орталықтың дөңгелек мөрімен расталады.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