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af1a" w14:textId="f40a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аңшылық шаруашылығын жүргізу ережесін бекіту туралы" Қазақстан Республикасы Үкіметінің 2004 жылғы 30 желтоқсандағы № 1441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қарашадағы № 1269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Республикасында аңшылық шаруашылығын жүргізу ережесін бекіту туралы» Қазақстан Республикасы Үкіметінің 2004 жылғы 30 желтоқсандағы № 1441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50, 665-құжат)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Республикасында аңшылық шаруашылығын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Шаруашылықішілік аңшылық ісін ұйымдастыру материалдары бойынша әзірленген аңшылық шаруашылығын жүргізу жоспарын аң шаруашылығы ұйымы бекітеді, содан соң міндетті түрде орындалуға тиіс және жануарлар дүниесін қорғау, өсімін молайту және пайдалану саласындағы мемлекеттік бақылау объектісі болып табылады.».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