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f2dfd" w14:textId="4bf2d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рыноктарының қызметiн ұйымдастыру ережесiн бекiту туралы" Қазақстан Республикасы Үкiметiнiң 2003 жылғы 5 ақпандағы № 131 қаулысына өзгеріс пен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2011 жылғы 31 қазандағы № 1245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ЕТЕДІ: </w:t>
      </w:r>
      <w:r>
        <w:br/>
      </w:r>
      <w:r>
        <w:rPr>
          <w:rFonts w:ascii="Times New Roman"/>
          <w:b w:val="false"/>
          <w:i w:val="false"/>
          <w:color w:val="000000"/>
          <w:sz w:val="28"/>
        </w:rPr>
        <w:t>
      1. «Сауда рыноктарының қызметiн ұйымдастыру ережесiн бекiту туралы» Қазақстан Республикасы Үкiметiнiң 2003 жылғы 5 ақпандағы № 131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6, 62-құжат) мынадай өзгеріс пен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Сауда рыноктарының қызметiн ұйымдастыру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«2. Осы Ережеде мынадай терминдер қолданылады: </w:t>
      </w:r>
      <w:r>
        <w:br/>
      </w:r>
      <w:r>
        <w:rPr>
          <w:rFonts w:ascii="Times New Roman"/>
          <w:b w:val="false"/>
          <w:i w:val="false"/>
          <w:color w:val="000000"/>
          <w:sz w:val="28"/>
        </w:rPr>
        <w:t>
</w:t>
      </w:r>
      <w:r>
        <w:rPr>
          <w:rFonts w:ascii="Times New Roman"/>
          <w:b w:val="false"/>
          <w:i w:val="false"/>
          <w:color w:val="000000"/>
          <w:sz w:val="28"/>
        </w:rPr>
        <w:t>
      1) сауда базары - аумақта шаруашылық қызметiн көрсету, басқару және күзет функциялары орталықтандырылған, тұрақты негiзде жұмыс iстейтiн, маңындағы аумақтан бөлектенген, сауда қызметiне арналған және өз аумағының шекарасы шегiнде автокөлiк құралдарының тұрағы үшiн алаңмен қамтамасыз етiлген оқшауланған мүлiктiк кешен;</w:t>
      </w:r>
      <w:r>
        <w:br/>
      </w:r>
      <w:r>
        <w:rPr>
          <w:rFonts w:ascii="Times New Roman"/>
          <w:b w:val="false"/>
          <w:i w:val="false"/>
          <w:color w:val="000000"/>
          <w:sz w:val="28"/>
        </w:rPr>
        <w:t>
</w:t>
      </w:r>
      <w:r>
        <w:rPr>
          <w:rFonts w:ascii="Times New Roman"/>
          <w:b w:val="false"/>
          <w:i w:val="false"/>
          <w:color w:val="000000"/>
          <w:sz w:val="28"/>
        </w:rPr>
        <w:t>
      2) жабық базар - тұрақты инженерлiк коммуникациясы бар, жерге iргетаспен берiк байланыстырылған күрделi ғимарат. Жабық базардағы сауда орындары мен өздерiндегi тұрақты үлгiдегi бөлiмдермен (олардағы тауарларды алдын ала сатуға дайындауды жүзеге асыратын) байланысы жоқ. Әдетте, сатушылардың күнделiктi ауысымына рұқсат берiледi, жабық базардың сауда орындарындағы тауарлық запас бiр жұмыс күнiмен шектеледi;</w:t>
      </w:r>
      <w:r>
        <w:br/>
      </w:r>
      <w:r>
        <w:rPr>
          <w:rFonts w:ascii="Times New Roman"/>
          <w:b w:val="false"/>
          <w:i w:val="false"/>
          <w:color w:val="000000"/>
          <w:sz w:val="28"/>
        </w:rPr>
        <w:t>
</w:t>
      </w:r>
      <w:r>
        <w:rPr>
          <w:rFonts w:ascii="Times New Roman"/>
          <w:b w:val="false"/>
          <w:i w:val="false"/>
          <w:color w:val="000000"/>
          <w:sz w:val="28"/>
        </w:rPr>
        <w:t xml:space="preserve">
      3) көтерме базар - бұл әрi қарай өткiзу немесе өндiрiсте пайдалану мақсатында тауарларды партиялармен (үлкен санымен) сатып алу-сатуды жүзеге асыратын базар; </w:t>
      </w:r>
      <w:r>
        <w:br/>
      </w:r>
      <w:r>
        <w:rPr>
          <w:rFonts w:ascii="Times New Roman"/>
          <w:b w:val="false"/>
          <w:i w:val="false"/>
          <w:color w:val="000000"/>
          <w:sz w:val="28"/>
        </w:rPr>
        <w:t>
</w:t>
      </w:r>
      <w:r>
        <w:rPr>
          <w:rFonts w:ascii="Times New Roman"/>
          <w:b w:val="false"/>
          <w:i w:val="false"/>
          <w:color w:val="000000"/>
          <w:sz w:val="28"/>
        </w:rPr>
        <w:t>
      4) бөлшек сауда - бұл қызмет көрсетудi және тұтынушылардың тiкелей өздерiне, тұрмыстық және отбасылық пайдалануына арналған тұтыну мақсатындағы тауарларды даналап немесе бiрнеше сандық мөлшерде сатып алу-сатуды жүзеге асыратын базар;</w:t>
      </w:r>
      <w:r>
        <w:br/>
      </w:r>
      <w:r>
        <w:rPr>
          <w:rFonts w:ascii="Times New Roman"/>
          <w:b w:val="false"/>
          <w:i w:val="false"/>
          <w:color w:val="000000"/>
          <w:sz w:val="28"/>
        </w:rPr>
        <w:t>
</w:t>
      </w:r>
      <w:r>
        <w:rPr>
          <w:rFonts w:ascii="Times New Roman"/>
          <w:b w:val="false"/>
          <w:i w:val="false"/>
          <w:color w:val="000000"/>
          <w:sz w:val="28"/>
        </w:rPr>
        <w:t>
      5) сауда объектiсi – арнайы құрал-жабдықпен жарақталған, тауарлар сату кезiнде тауарларды қоюға, көрсетуге, сатып алушыларға қызмет етуге және сатып алушылармен ақшалай есеп айырысуға арналған және пайдаланылатын үй немесе үйдiң бiр бөлiгi, құрылыс немесе құрылыстың бiр бөлiгi, ғимарат немесе ғимараттың бiр бөлiгi, автоматтандырылған құрылғы немесе көлiк құралы;</w:t>
      </w:r>
      <w:r>
        <w:br/>
      </w:r>
      <w:r>
        <w:rPr>
          <w:rFonts w:ascii="Times New Roman"/>
          <w:b w:val="false"/>
          <w:i w:val="false"/>
          <w:color w:val="000000"/>
          <w:sz w:val="28"/>
        </w:rPr>
        <w:t>
</w:t>
      </w:r>
      <w:r>
        <w:rPr>
          <w:rFonts w:ascii="Times New Roman"/>
          <w:b w:val="false"/>
          <w:i w:val="false"/>
          <w:color w:val="000000"/>
          <w:sz w:val="28"/>
        </w:rPr>
        <w:t>
      6) сауда қызметi - тауарларды сатып алу-сатуды жүзеге асыруға бағытталған жеке және заңды тұлғалардың кәсiпкерлiк қызметi;</w:t>
      </w:r>
      <w:r>
        <w:br/>
      </w:r>
      <w:r>
        <w:rPr>
          <w:rFonts w:ascii="Times New Roman"/>
          <w:b w:val="false"/>
          <w:i w:val="false"/>
          <w:color w:val="000000"/>
          <w:sz w:val="28"/>
        </w:rPr>
        <w:t>
</w:t>
      </w:r>
      <w:r>
        <w:rPr>
          <w:rFonts w:ascii="Times New Roman"/>
          <w:b w:val="false"/>
          <w:i w:val="false"/>
          <w:color w:val="000000"/>
          <w:sz w:val="28"/>
        </w:rPr>
        <w:t>
      7) тауар - айналымнан алынбаған, сатуға немесе айырбастауға арналған кез келген еңбек өнiмi;</w:t>
      </w:r>
      <w:r>
        <w:br/>
      </w:r>
      <w:r>
        <w:rPr>
          <w:rFonts w:ascii="Times New Roman"/>
          <w:b w:val="false"/>
          <w:i w:val="false"/>
          <w:color w:val="000000"/>
          <w:sz w:val="28"/>
        </w:rPr>
        <w:t>
</w:t>
      </w:r>
      <w:r>
        <w:rPr>
          <w:rFonts w:ascii="Times New Roman"/>
          <w:b w:val="false"/>
          <w:i w:val="false"/>
          <w:color w:val="000000"/>
          <w:sz w:val="28"/>
        </w:rPr>
        <w:t>
      8)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етiлген, тұрақты жұмыс iстейтiн күрделi құрылыс немесе оның бiр бөлiгi;</w:t>
      </w:r>
      <w:r>
        <w:br/>
      </w:r>
      <w:r>
        <w:rPr>
          <w:rFonts w:ascii="Times New Roman"/>
          <w:b w:val="false"/>
          <w:i w:val="false"/>
          <w:color w:val="000000"/>
          <w:sz w:val="28"/>
        </w:rPr>
        <w:t>
</w:t>
      </w:r>
      <w:r>
        <w:rPr>
          <w:rFonts w:ascii="Times New Roman"/>
          <w:b w:val="false"/>
          <w:i w:val="false"/>
          <w:color w:val="000000"/>
          <w:sz w:val="28"/>
        </w:rPr>
        <w:t>
      9) дүңгiршек - сауда залы жоқ, арнайы бөлiнген жер учаскесiне орнатылған сауда жабдықтарымен жарақталған күрделi емес тасымалды құрылыс;</w:t>
      </w:r>
      <w:r>
        <w:br/>
      </w:r>
      <w:r>
        <w:rPr>
          <w:rFonts w:ascii="Times New Roman"/>
          <w:b w:val="false"/>
          <w:i w:val="false"/>
          <w:color w:val="000000"/>
          <w:sz w:val="28"/>
        </w:rPr>
        <w:t>
</w:t>
      </w:r>
      <w:r>
        <w:rPr>
          <w:rFonts w:ascii="Times New Roman"/>
          <w:b w:val="false"/>
          <w:i w:val="false"/>
          <w:color w:val="000000"/>
          <w:sz w:val="28"/>
        </w:rPr>
        <w:t>
      10) шатыр - құрастырмалы-жинамалы конструкциядан жасалған, сауда жабдықтарымен жарақталған және арнайы бөлiнген орынға орналастырылатын жеңiл құрылатын құрылыс;</w:t>
      </w:r>
      <w:r>
        <w:br/>
      </w:r>
      <w:r>
        <w:rPr>
          <w:rFonts w:ascii="Times New Roman"/>
          <w:b w:val="false"/>
          <w:i w:val="false"/>
          <w:color w:val="000000"/>
          <w:sz w:val="28"/>
        </w:rPr>
        <w:t>
</w:t>
      </w:r>
      <w:r>
        <w:rPr>
          <w:rFonts w:ascii="Times New Roman"/>
          <w:b w:val="false"/>
          <w:i w:val="false"/>
          <w:color w:val="000000"/>
          <w:sz w:val="28"/>
        </w:rPr>
        <w:t>
      11) сауда шағын базары (бұдан әрi - шағын базар) - бұл сауда орындарының саны 25-тен аспайтын, тауарларды зауыттық орамда (ыдыста) даналап, сондай-ақ азық-түлiк тауарлары үшiн арнайы сақтау жағдайларын талап етпейтiн тауарларды сатуға арналған базар;</w:t>
      </w:r>
      <w:r>
        <w:br/>
      </w:r>
      <w:r>
        <w:rPr>
          <w:rFonts w:ascii="Times New Roman"/>
          <w:b w:val="false"/>
          <w:i w:val="false"/>
          <w:color w:val="000000"/>
          <w:sz w:val="28"/>
        </w:rPr>
        <w:t>
</w:t>
      </w:r>
      <w:r>
        <w:rPr>
          <w:rFonts w:ascii="Times New Roman"/>
          <w:b w:val="false"/>
          <w:i w:val="false"/>
          <w:color w:val="000000"/>
          <w:sz w:val="28"/>
        </w:rPr>
        <w:t>
      12) базардағы сауда орны - сатушының (сатушылардың) тауарларды, сауда мүкаммалын орналастыру және сатуға арналған тауарлар қорын сақтау үшiн сөрелермен жабдықталған жұмыс аймағы. Сауда орны өткiзiлетiн тауарлардың ассортиментi есепке алына отырып, қажеттi санитарлық-техникалық жағдайларға сәйкес болуы тиiс;</w:t>
      </w:r>
      <w:r>
        <w:br/>
      </w:r>
      <w:r>
        <w:rPr>
          <w:rFonts w:ascii="Times New Roman"/>
          <w:b w:val="false"/>
          <w:i w:val="false"/>
          <w:color w:val="000000"/>
          <w:sz w:val="28"/>
        </w:rPr>
        <w:t>
</w:t>
      </w:r>
      <w:r>
        <w:rPr>
          <w:rFonts w:ascii="Times New Roman"/>
          <w:b w:val="false"/>
          <w:i w:val="false"/>
          <w:color w:val="000000"/>
          <w:sz w:val="28"/>
        </w:rPr>
        <w:t>
      13) сауда қызметiнiң субъектiсi - бұл сауда қызметiн Қазақстан Республикасының заңнамасында белгiленген тәртiппен жүзеге асыратын жеке немесе заңды тұлға;</w:t>
      </w:r>
      <w:r>
        <w:br/>
      </w:r>
      <w:r>
        <w:rPr>
          <w:rFonts w:ascii="Times New Roman"/>
          <w:b w:val="false"/>
          <w:i w:val="false"/>
          <w:color w:val="000000"/>
          <w:sz w:val="28"/>
        </w:rPr>
        <w:t>
</w:t>
      </w:r>
      <w:r>
        <w:rPr>
          <w:rFonts w:ascii="Times New Roman"/>
          <w:b w:val="false"/>
          <w:i w:val="false"/>
          <w:color w:val="000000"/>
          <w:sz w:val="28"/>
        </w:rPr>
        <w:t xml:space="preserve">
      14) базар әкiмшiлiгi - базар қызметiн тiкелей басқару үшiн базардың меншiк иесi (иегерi) құрған басқару аппараты; </w:t>
      </w:r>
      <w:r>
        <w:br/>
      </w:r>
      <w:r>
        <w:rPr>
          <w:rFonts w:ascii="Times New Roman"/>
          <w:b w:val="false"/>
          <w:i w:val="false"/>
          <w:color w:val="000000"/>
          <w:sz w:val="28"/>
        </w:rPr>
        <w:t>
</w:t>
      </w:r>
      <w:r>
        <w:rPr>
          <w:rFonts w:ascii="Times New Roman"/>
          <w:b w:val="false"/>
          <w:i w:val="false"/>
          <w:color w:val="000000"/>
          <w:sz w:val="28"/>
        </w:rPr>
        <w:t>
      15) базардың меншiк иесi (иегерi) - бұл Қазақстан Республикасының заңнамасына сәйкес әрекет ететiн, сауда қызметiн жүзеге асыру үшiн сауда орындарын беру және басқа да қызмет түрлерiн көрсету мақсатында базардың мүлiктерiн иелену, пайдалану, билiк ету құқығы бар заңды және/немесе жеке тұлға;</w:t>
      </w:r>
      <w:r>
        <w:br/>
      </w:r>
      <w:r>
        <w:rPr>
          <w:rFonts w:ascii="Times New Roman"/>
          <w:b w:val="false"/>
          <w:i w:val="false"/>
          <w:color w:val="000000"/>
          <w:sz w:val="28"/>
        </w:rPr>
        <w:t>
</w:t>
      </w:r>
      <w:r>
        <w:rPr>
          <w:rFonts w:ascii="Times New Roman"/>
          <w:b w:val="false"/>
          <w:i w:val="false"/>
          <w:color w:val="000000"/>
          <w:sz w:val="28"/>
        </w:rPr>
        <w:t xml:space="preserve">
      16) сатушы - Қазақстан Республикасының қолданыстағы заңнамасына сәйкес дербес құқық субъектiсi болып табылатын, өзiнiң сауда қызметiн жүзеге асыру үшiн, базар қызметтерiн пайдаланушы заңды және/немесе жеке тұлға; </w:t>
      </w:r>
      <w:r>
        <w:br/>
      </w:r>
      <w:r>
        <w:rPr>
          <w:rFonts w:ascii="Times New Roman"/>
          <w:b w:val="false"/>
          <w:i w:val="false"/>
          <w:color w:val="000000"/>
          <w:sz w:val="28"/>
        </w:rPr>
        <w:t>
</w:t>
      </w:r>
      <w:r>
        <w:rPr>
          <w:rFonts w:ascii="Times New Roman"/>
          <w:b w:val="false"/>
          <w:i w:val="false"/>
          <w:color w:val="000000"/>
          <w:sz w:val="28"/>
        </w:rPr>
        <w:t>
      17) сауда мүкаммалы - сауда қызметiн жүзеге асыруға арналған заттар;</w:t>
      </w:r>
      <w:r>
        <w:br/>
      </w:r>
      <w:r>
        <w:rPr>
          <w:rFonts w:ascii="Times New Roman"/>
          <w:b w:val="false"/>
          <w:i w:val="false"/>
          <w:color w:val="000000"/>
          <w:sz w:val="28"/>
        </w:rPr>
        <w:t>
</w:t>
      </w:r>
      <w:r>
        <w:rPr>
          <w:rFonts w:ascii="Times New Roman"/>
          <w:b w:val="false"/>
          <w:i w:val="false"/>
          <w:color w:val="000000"/>
          <w:sz w:val="28"/>
        </w:rPr>
        <w:t>
      18) автодүкен - сауда жабдықтарымен жарақталған мамандандырылған автокөлiк құралы;</w:t>
      </w:r>
      <w:r>
        <w:br/>
      </w:r>
      <w:r>
        <w:rPr>
          <w:rFonts w:ascii="Times New Roman"/>
          <w:b w:val="false"/>
          <w:i w:val="false"/>
          <w:color w:val="000000"/>
          <w:sz w:val="28"/>
        </w:rPr>
        <w:t>
</w:t>
      </w:r>
      <w:r>
        <w:rPr>
          <w:rFonts w:ascii="Times New Roman"/>
          <w:b w:val="false"/>
          <w:i w:val="false"/>
          <w:color w:val="000000"/>
          <w:sz w:val="28"/>
        </w:rPr>
        <w:t>
      19) жылжымалы сөре - арнайы бөлiнген орынға орналастырылатын жеңiл құрылатын тасымалды немесе жылжымалы сауда орны;</w:t>
      </w:r>
      <w:r>
        <w:br/>
      </w:r>
      <w:r>
        <w:rPr>
          <w:rFonts w:ascii="Times New Roman"/>
          <w:b w:val="false"/>
          <w:i w:val="false"/>
          <w:color w:val="000000"/>
          <w:sz w:val="28"/>
        </w:rPr>
        <w:t>
</w:t>
      </w:r>
      <w:r>
        <w:rPr>
          <w:rFonts w:ascii="Times New Roman"/>
          <w:b w:val="false"/>
          <w:i w:val="false"/>
          <w:color w:val="000000"/>
          <w:sz w:val="28"/>
        </w:rPr>
        <w:t>
      20) көтерме сауда - кейiннен сатуға немесе жеке, отбасылық, үй-iшiлiк және осыған ұқсас өзге де пайдалануға байланысты емес өзге де мақсаттарға арналған тауарларды сату жөнiндегi кәсiпкерлiк қызмет;</w:t>
      </w:r>
      <w:r>
        <w:br/>
      </w:r>
      <w:r>
        <w:rPr>
          <w:rFonts w:ascii="Times New Roman"/>
          <w:b w:val="false"/>
          <w:i w:val="false"/>
          <w:color w:val="000000"/>
          <w:sz w:val="28"/>
        </w:rPr>
        <w:t>
</w:t>
      </w:r>
      <w:r>
        <w:rPr>
          <w:rFonts w:ascii="Times New Roman"/>
          <w:b w:val="false"/>
          <w:i w:val="false"/>
          <w:color w:val="000000"/>
          <w:sz w:val="28"/>
        </w:rPr>
        <w:t>
      21) бөлшек сауда – кәсiпкерлiк қызметпен байланысты емес, сатып алушыға жеке, отбасылық, үй iшiнде немесе өзгедей пайдалануға арналған тауарларды сату жөнiндегi кәсiпкерлiк қызмет;</w:t>
      </w:r>
      <w:r>
        <w:br/>
      </w:r>
      <w:r>
        <w:rPr>
          <w:rFonts w:ascii="Times New Roman"/>
          <w:b w:val="false"/>
          <w:i w:val="false"/>
          <w:color w:val="000000"/>
          <w:sz w:val="28"/>
        </w:rPr>
        <w:t>
</w:t>
      </w:r>
      <w:r>
        <w:rPr>
          <w:rFonts w:ascii="Times New Roman"/>
          <w:b w:val="false"/>
          <w:i w:val="false"/>
          <w:color w:val="000000"/>
          <w:sz w:val="28"/>
        </w:rPr>
        <w:t>
      22) сауда автоматы - тауарларды сатуға арналған автоматтандырылған құрылғы;</w:t>
      </w:r>
      <w:r>
        <w:br/>
      </w:r>
      <w:r>
        <w:rPr>
          <w:rFonts w:ascii="Times New Roman"/>
          <w:b w:val="false"/>
          <w:i w:val="false"/>
          <w:color w:val="000000"/>
          <w:sz w:val="28"/>
        </w:rPr>
        <w:t>
</w:t>
      </w:r>
      <w:r>
        <w:rPr>
          <w:rFonts w:ascii="Times New Roman"/>
          <w:b w:val="false"/>
          <w:i w:val="false"/>
          <w:color w:val="000000"/>
          <w:sz w:val="28"/>
        </w:rPr>
        <w:t xml:space="preserve">
      23) коммуналды базар – жергілікті атқарушы органдар шешімімен құрылатын, тұтынушылардың тiкелей өздерiне, тұрмыстық және отбасылық пайдалануына арналған азық-түлік тауарларын сатып алу-сатуды жүзеге асыратын сауда базары.». </w:t>
      </w:r>
      <w:r>
        <w:br/>
      </w:r>
      <w:r>
        <w:rPr>
          <w:rFonts w:ascii="Times New Roman"/>
          <w:b w:val="false"/>
          <w:i w:val="false"/>
          <w:color w:val="000000"/>
          <w:sz w:val="28"/>
        </w:rPr>
        <w:t>
</w:t>
      </w:r>
      <w:r>
        <w:rPr>
          <w:rFonts w:ascii="Times New Roman"/>
          <w:b w:val="false"/>
          <w:i w:val="false"/>
          <w:color w:val="000000"/>
          <w:sz w:val="28"/>
        </w:rPr>
        <w:t>
      мынадай мазмұндағы 21-1, 21-2-тармақтармен толықтырылсын:</w:t>
      </w:r>
      <w:r>
        <w:br/>
      </w:r>
      <w:r>
        <w:rPr>
          <w:rFonts w:ascii="Times New Roman"/>
          <w:b w:val="false"/>
          <w:i w:val="false"/>
          <w:color w:val="000000"/>
          <w:sz w:val="28"/>
        </w:rPr>
        <w:t xml:space="preserve">
      «21-1. Жергілікті атқарушы органдармен келісім бойынша коммуналды базардың әкімшілігімен апта сайынғы негізде коммуналды базарда сатылатын азық-түлік тауарларына ұсынылатын бөлшек бағалар белгіленеді. </w:t>
      </w:r>
      <w:r>
        <w:br/>
      </w:r>
      <w:r>
        <w:rPr>
          <w:rFonts w:ascii="Times New Roman"/>
          <w:b w:val="false"/>
          <w:i w:val="false"/>
          <w:color w:val="000000"/>
          <w:sz w:val="28"/>
        </w:rPr>
        <w:t>
      21-2. Жергілікті атқарушы органдармен келісім бойынша коммуналды базардың әкімшілігімен жыл сайынғы негізде тоқсанына бір реттен кем емес түзету мүмкіндігімен көрсетілетін қызметтердің барлық түрлері бойынша (сауда алаңдарын жалға беру, тауарларды сақтау, қаттап тастау, сұрыптау және буып-түю, сонымен қатар жүк және жеңіл машиналардың кіруі және тұрақта болуы) тіркелген тарифтер белгіленеді.»;</w:t>
      </w:r>
      <w:r>
        <w:br/>
      </w:r>
      <w:r>
        <w:rPr>
          <w:rFonts w:ascii="Times New Roman"/>
          <w:b w:val="false"/>
          <w:i w:val="false"/>
          <w:color w:val="000000"/>
          <w:sz w:val="28"/>
        </w:rPr>
        <w:t>
</w:t>
      </w:r>
      <w:r>
        <w:rPr>
          <w:rFonts w:ascii="Times New Roman"/>
          <w:b w:val="false"/>
          <w:i w:val="false"/>
          <w:color w:val="000000"/>
          <w:sz w:val="28"/>
        </w:rPr>
        <w:t xml:space="preserve">
      мынадай мазмұндағы 33-1, 33-2-тармақтармен толықтырылсын: </w:t>
      </w:r>
      <w:r>
        <w:br/>
      </w:r>
      <w:r>
        <w:rPr>
          <w:rFonts w:ascii="Times New Roman"/>
          <w:b w:val="false"/>
          <w:i w:val="false"/>
          <w:color w:val="000000"/>
          <w:sz w:val="28"/>
        </w:rPr>
        <w:t xml:space="preserve">
      «33-1. Коммуналды базарда 70%-дан кем емес сауда алаңдары азық-түлік тауарларын сатуға тиіс, олардың 10%-дан кем емес сауда орындары тікелей ауыл шаруашылығы өндірушілері үшін жеке өнімдерін сату үшін ұсынылуға тиіс. </w:t>
      </w:r>
      <w:r>
        <w:br/>
      </w:r>
      <w:r>
        <w:rPr>
          <w:rFonts w:ascii="Times New Roman"/>
          <w:b w:val="false"/>
          <w:i w:val="false"/>
          <w:color w:val="000000"/>
          <w:sz w:val="28"/>
        </w:rPr>
        <w:t>
      Бұл ретте азық-түлік тауарларын сату үшін сауда орындарының нақты санын және ауыл шаруашылығы тауарын өндірушілері үшін сауда орындарының нақты санын айқындауды жергілікті атқарушы органдар келісім бойынша коммуналды базар әкімшілігі жүзеге асырады.</w:t>
      </w:r>
      <w:r>
        <w:br/>
      </w:r>
      <w:r>
        <w:rPr>
          <w:rFonts w:ascii="Times New Roman"/>
          <w:b w:val="false"/>
          <w:i w:val="false"/>
          <w:color w:val="000000"/>
          <w:sz w:val="28"/>
        </w:rPr>
        <w:t>
      33-2. Коммуналды базарда Қазақстан Республикасы Үкіметінің 2010 жылғы 1 наурыздағы № 145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Әлеуметтiк маңызы бар азық-түлiк тауарларының тiзбесiне сәйкес әлеуметтік маңызы бар азық-түлік тауарларының ағымдағы бөлшек бағалары туралы ақпараттық стендтер орнатылады. Ақпараттық стенді өзге де азық-түлік тауарларының ағымдағы бөлшек бағалары туралы ақпаратты да қамтуы мүмкін.». </w:t>
      </w:r>
      <w:r>
        <w:br/>
      </w:r>
      <w:r>
        <w:rPr>
          <w:rFonts w:ascii="Times New Roman"/>
          <w:b w:val="false"/>
          <w:i w:val="false"/>
          <w:color w:val="000000"/>
          <w:sz w:val="28"/>
        </w:rPr>
        <w:t>
</w:t>
      </w:r>
      <w:r>
        <w:rPr>
          <w:rFonts w:ascii="Times New Roman"/>
          <w:b w:val="false"/>
          <w:i w:val="false"/>
          <w:color w:val="000000"/>
          <w:sz w:val="28"/>
        </w:rPr>
        <w:t>
      2. Облыстардың, республикалық маңызы бар қаланың және астананың жергілікті атқарушы органдары осы қаулыны іске асыру жөнінде шаралар қабылдасын.</w:t>
      </w:r>
      <w:r>
        <w:br/>
      </w:r>
      <w:r>
        <w:rPr>
          <w:rFonts w:ascii="Times New Roman"/>
          <w:b w:val="false"/>
          <w:i w:val="false"/>
          <w:color w:val="000000"/>
          <w:sz w:val="28"/>
        </w:rPr>
        <w:t>
</w:t>
      </w:r>
      <w:r>
        <w:rPr>
          <w:rFonts w:ascii="Times New Roman"/>
          <w:b w:val="false"/>
          <w:i w:val="false"/>
          <w:color w:val="000000"/>
          <w:sz w:val="28"/>
        </w:rPr>
        <w:t xml:space="preserve">
      3. Осы қаулы алғашқы ресми жарияланған күнінен бастап күнтізбелік отыз күн өткен соң қолданысқа енгізіледі.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