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581f" w14:textId="7095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еңбекке уақытша жарамсыздық парағын және анықтамасын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қазандағы № 1241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қазандағы</w:t>
      </w:r>
      <w:r>
        <w:br/>
      </w:r>
      <w:r>
        <w:rPr>
          <w:rFonts w:ascii="Times New Roman"/>
          <w:b w:val="false"/>
          <w:i w:val="false"/>
          <w:color w:val="000000"/>
          <w:sz w:val="28"/>
        </w:rPr>
        <w:t xml:space="preserve">
№ 1241 қаулысымен   </w:t>
      </w:r>
      <w:r>
        <w:br/>
      </w:r>
      <w:r>
        <w:rPr>
          <w:rFonts w:ascii="Times New Roman"/>
          <w:b w:val="false"/>
          <w:i w:val="false"/>
          <w:color w:val="000000"/>
          <w:sz w:val="28"/>
        </w:rPr>
        <w:t xml:space="preserve">
бекітілген      </w:t>
      </w:r>
    </w:p>
    <w:bookmarkEnd w:id="1"/>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Еңбекке уақытша жарамсыздыққа сараптама жүргізу және еңбекке уақытша жарамсыздық парағын және анықтамасын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Қағидалар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медициналық ұйымдардың еңбекке уақытша жарамсыздыққа сараптама жүргізуінің, еңбекке уақытша жарамсыздықты куәландыратын құжаттар беруінің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еңбекке уақытша жарамсыздық – адам организмінің сырқаттанумен немесе жарақаттанумен негізделетін жай-күйі, мұндай кезде функциялардың бұзылуы еңбекке жарамдылығын қалпына келтіру немесе мүгедектікті белгілеу үшін қажетті уақыт бойы кәсіптік еңбекті орындауды  мүмкін болмауымен ілесе жүреді;</w:t>
      </w:r>
      <w:r>
        <w:br/>
      </w:r>
      <w:r>
        <w:rPr>
          <w:rFonts w:ascii="Times New Roman"/>
          <w:b w:val="false"/>
          <w:i w:val="false"/>
          <w:color w:val="000000"/>
          <w:sz w:val="28"/>
        </w:rPr>
        <w:t>
</w:t>
      </w:r>
      <w:r>
        <w:rPr>
          <w:rFonts w:ascii="Times New Roman"/>
          <w:b w:val="false"/>
          <w:i w:val="false"/>
          <w:color w:val="000000"/>
          <w:sz w:val="28"/>
        </w:rPr>
        <w:t>
      2) еңбекке уақытша жарамсыздық сараптамасы – мақсаты жеке адамның еңбекке жарамсыздығын және оның сырқаттану кезеңінде еңбек міндеттерін орындаудан уақытша босатылуын ресми тану болып табылатын денсаулық саласындағы сараптаманың түрі;</w:t>
      </w:r>
      <w:r>
        <w:br/>
      </w:r>
      <w:r>
        <w:rPr>
          <w:rFonts w:ascii="Times New Roman"/>
          <w:b w:val="false"/>
          <w:i w:val="false"/>
          <w:color w:val="000000"/>
          <w:sz w:val="28"/>
        </w:rPr>
        <w:t>
</w:t>
      </w:r>
      <w:r>
        <w:rPr>
          <w:rFonts w:ascii="Times New Roman"/>
          <w:b w:val="false"/>
          <w:i w:val="false"/>
          <w:color w:val="000000"/>
          <w:sz w:val="28"/>
        </w:rPr>
        <w:t>
      3) медициналық-әлеуметтік сараптама (бұдан әрі – МӘС) – оңалтуды қоса алғанда,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айқындау;</w:t>
      </w:r>
      <w:r>
        <w:br/>
      </w:r>
      <w:r>
        <w:rPr>
          <w:rFonts w:ascii="Times New Roman"/>
          <w:b w:val="false"/>
          <w:i w:val="false"/>
          <w:color w:val="000000"/>
          <w:sz w:val="28"/>
        </w:rPr>
        <w:t>
</w:t>
      </w:r>
      <w:r>
        <w:rPr>
          <w:rFonts w:ascii="Times New Roman"/>
          <w:b w:val="false"/>
          <w:i w:val="false"/>
          <w:color w:val="000000"/>
          <w:sz w:val="28"/>
        </w:rPr>
        <w:t>
      4) дәрігерлік-консультациялық комиссия (бұдан әрі – ДКК) – медициналық ұйым ұйымдастыратын комиссия;</w:t>
      </w:r>
      <w:r>
        <w:br/>
      </w:r>
      <w:r>
        <w:rPr>
          <w:rFonts w:ascii="Times New Roman"/>
          <w:b w:val="false"/>
          <w:i w:val="false"/>
          <w:color w:val="000000"/>
          <w:sz w:val="28"/>
        </w:rPr>
        <w:t>
</w:t>
      </w:r>
      <w:r>
        <w:rPr>
          <w:rFonts w:ascii="Times New Roman"/>
          <w:b w:val="false"/>
          <w:i w:val="false"/>
          <w:color w:val="000000"/>
          <w:sz w:val="28"/>
        </w:rPr>
        <w:t>
      5) еңбекке уақытша жарамсыздық парағы – еңбекке уақытша жарамсыздықты куәландыратын және жұмыстан уақытша босатуға және еңбекке уақытша жарамсыздығы бойынша жәрдемақы алуға құқығын растайтын құжат;</w:t>
      </w:r>
      <w:r>
        <w:br/>
      </w:r>
      <w:r>
        <w:rPr>
          <w:rFonts w:ascii="Times New Roman"/>
          <w:b w:val="false"/>
          <w:i w:val="false"/>
          <w:color w:val="000000"/>
          <w:sz w:val="28"/>
        </w:rPr>
        <w:t>
</w:t>
      </w:r>
      <w:r>
        <w:rPr>
          <w:rFonts w:ascii="Times New Roman"/>
          <w:b w:val="false"/>
          <w:i w:val="false"/>
          <w:color w:val="000000"/>
          <w:sz w:val="28"/>
        </w:rPr>
        <w:t>
      6) еңбекке уақытша жарамсыздық анықтамасы – жәрдемақы алмай жұмыстан (оқудан) босату үшін негіз болып табылатын, денсаулық сақтау саласындағы уәкілетті орган бекіткен нысандар бойынша еңбекке жарамсыздық фактісін куәландыратын құжат.</w:t>
      </w:r>
      <w:r>
        <w:br/>
      </w:r>
      <w:r>
        <w:rPr>
          <w:rFonts w:ascii="Times New Roman"/>
          <w:b w:val="false"/>
          <w:i w:val="false"/>
          <w:color w:val="000000"/>
          <w:sz w:val="28"/>
        </w:rPr>
        <w:t>
</w:t>
      </w:r>
      <w:r>
        <w:rPr>
          <w:rFonts w:ascii="Times New Roman"/>
          <w:b w:val="false"/>
          <w:i w:val="false"/>
          <w:color w:val="000000"/>
          <w:sz w:val="28"/>
        </w:rPr>
        <w:t>
      3. Еңбекке уақытша жарамсыздық парағы:</w:t>
      </w:r>
      <w:r>
        <w:br/>
      </w:r>
      <w:r>
        <w:rPr>
          <w:rFonts w:ascii="Times New Roman"/>
          <w:b w:val="false"/>
          <w:i w:val="false"/>
          <w:color w:val="000000"/>
          <w:sz w:val="28"/>
        </w:rPr>
        <w:t>
</w:t>
      </w:r>
      <w:r>
        <w:rPr>
          <w:rFonts w:ascii="Times New Roman"/>
          <w:b w:val="false"/>
          <w:i w:val="false"/>
          <w:color w:val="000000"/>
          <w:sz w:val="28"/>
        </w:rPr>
        <w:t>
      1) жіті немесе созылмалы аурулар асқынған;</w:t>
      </w:r>
      <w:r>
        <w:br/>
      </w:r>
      <w:r>
        <w:rPr>
          <w:rFonts w:ascii="Times New Roman"/>
          <w:b w:val="false"/>
          <w:i w:val="false"/>
          <w:color w:val="000000"/>
          <w:sz w:val="28"/>
        </w:rPr>
        <w:t>
</w:t>
      </w:r>
      <w:r>
        <w:rPr>
          <w:rFonts w:ascii="Times New Roman"/>
          <w:b w:val="false"/>
          <w:i w:val="false"/>
          <w:color w:val="000000"/>
          <w:sz w:val="28"/>
        </w:rPr>
        <w:t>
      2) еңбекке жарамдылығын уақытша жоғалтуға байланысты жарақаттанған және уланған;</w:t>
      </w:r>
      <w:r>
        <w:br/>
      </w:r>
      <w:r>
        <w:rPr>
          <w:rFonts w:ascii="Times New Roman"/>
          <w:b w:val="false"/>
          <w:i w:val="false"/>
          <w:color w:val="000000"/>
          <w:sz w:val="28"/>
        </w:rPr>
        <w:t>
</w:t>
      </w:r>
      <w:r>
        <w:rPr>
          <w:rFonts w:ascii="Times New Roman"/>
          <w:b w:val="false"/>
          <w:i w:val="false"/>
          <w:color w:val="000000"/>
          <w:sz w:val="28"/>
        </w:rPr>
        <w:t>
      3) жүктілікті жасанды үзген;</w:t>
      </w:r>
      <w:r>
        <w:br/>
      </w:r>
      <w:r>
        <w:rPr>
          <w:rFonts w:ascii="Times New Roman"/>
          <w:b w:val="false"/>
          <w:i w:val="false"/>
          <w:color w:val="000000"/>
          <w:sz w:val="28"/>
        </w:rPr>
        <w:t>
</w:t>
      </w:r>
      <w:r>
        <w:rPr>
          <w:rFonts w:ascii="Times New Roman"/>
          <w:b w:val="false"/>
          <w:i w:val="false"/>
          <w:color w:val="000000"/>
          <w:sz w:val="28"/>
        </w:rPr>
        <w:t>
      4) науқас балаға күтім жасаған;</w:t>
      </w:r>
      <w:r>
        <w:br/>
      </w:r>
      <w:r>
        <w:rPr>
          <w:rFonts w:ascii="Times New Roman"/>
          <w:b w:val="false"/>
          <w:i w:val="false"/>
          <w:color w:val="000000"/>
          <w:sz w:val="28"/>
        </w:rPr>
        <w:t>
</w:t>
      </w:r>
      <w:r>
        <w:rPr>
          <w:rFonts w:ascii="Times New Roman"/>
          <w:b w:val="false"/>
          <w:i w:val="false"/>
          <w:color w:val="000000"/>
          <w:sz w:val="28"/>
        </w:rPr>
        <w:t>
      5) жүкті болған және босанған;</w:t>
      </w:r>
      <w:r>
        <w:br/>
      </w:r>
      <w:r>
        <w:rPr>
          <w:rFonts w:ascii="Times New Roman"/>
          <w:b w:val="false"/>
          <w:i w:val="false"/>
          <w:color w:val="000000"/>
          <w:sz w:val="28"/>
        </w:rPr>
        <w:t>
</w:t>
      </w:r>
      <w:r>
        <w:rPr>
          <w:rFonts w:ascii="Times New Roman"/>
          <w:b w:val="false"/>
          <w:i w:val="false"/>
          <w:color w:val="000000"/>
          <w:sz w:val="28"/>
        </w:rPr>
        <w:t>
      6) жаңа туған ұл/қыз баланы асырап алған;</w:t>
      </w:r>
      <w:r>
        <w:br/>
      </w:r>
      <w:r>
        <w:rPr>
          <w:rFonts w:ascii="Times New Roman"/>
          <w:b w:val="false"/>
          <w:i w:val="false"/>
          <w:color w:val="000000"/>
          <w:sz w:val="28"/>
        </w:rPr>
        <w:t>
</w:t>
      </w:r>
      <w:r>
        <w:rPr>
          <w:rFonts w:ascii="Times New Roman"/>
          <w:b w:val="false"/>
          <w:i w:val="false"/>
          <w:color w:val="000000"/>
          <w:sz w:val="28"/>
        </w:rPr>
        <w:t>
      7) санаторийлік-курорттық ұйымдарда толық емделген;</w:t>
      </w:r>
      <w:r>
        <w:br/>
      </w:r>
      <w:r>
        <w:rPr>
          <w:rFonts w:ascii="Times New Roman"/>
          <w:b w:val="false"/>
          <w:i w:val="false"/>
          <w:color w:val="000000"/>
          <w:sz w:val="28"/>
        </w:rPr>
        <w:t>
</w:t>
      </w:r>
      <w:r>
        <w:rPr>
          <w:rFonts w:ascii="Times New Roman"/>
          <w:b w:val="false"/>
          <w:i w:val="false"/>
          <w:color w:val="000000"/>
          <w:sz w:val="28"/>
        </w:rPr>
        <w:t>
      8) карантин;</w:t>
      </w:r>
      <w:r>
        <w:br/>
      </w:r>
      <w:r>
        <w:rPr>
          <w:rFonts w:ascii="Times New Roman"/>
          <w:b w:val="false"/>
          <w:i w:val="false"/>
          <w:color w:val="000000"/>
          <w:sz w:val="28"/>
        </w:rPr>
        <w:t>
</w:t>
      </w:r>
      <w:r>
        <w:rPr>
          <w:rFonts w:ascii="Times New Roman"/>
          <w:b w:val="false"/>
          <w:i w:val="false"/>
          <w:color w:val="000000"/>
          <w:sz w:val="28"/>
        </w:rPr>
        <w:t>
      9) протездеген кезде беріледі.</w:t>
      </w:r>
      <w:r>
        <w:br/>
      </w:r>
      <w:r>
        <w:rPr>
          <w:rFonts w:ascii="Times New Roman"/>
          <w:b w:val="false"/>
          <w:i w:val="false"/>
          <w:color w:val="000000"/>
          <w:sz w:val="28"/>
        </w:rPr>
        <w:t>
</w:t>
      </w:r>
      <w:r>
        <w:rPr>
          <w:rFonts w:ascii="Times New Roman"/>
          <w:b w:val="false"/>
          <w:i w:val="false"/>
          <w:color w:val="000000"/>
          <w:sz w:val="28"/>
        </w:rPr>
        <w:t>
      4. Еңбекке уақытша жарамсыздық анықтамасы:</w:t>
      </w:r>
      <w:r>
        <w:br/>
      </w:r>
      <w:r>
        <w:rPr>
          <w:rFonts w:ascii="Times New Roman"/>
          <w:b w:val="false"/>
          <w:i w:val="false"/>
          <w:color w:val="000000"/>
          <w:sz w:val="28"/>
        </w:rPr>
        <w:t>
</w:t>
      </w:r>
      <w:r>
        <w:rPr>
          <w:rFonts w:ascii="Times New Roman"/>
          <w:b w:val="false"/>
          <w:i w:val="false"/>
          <w:color w:val="000000"/>
          <w:sz w:val="28"/>
        </w:rPr>
        <w:t>
      1) ауырған, жарақаттанған және уланған;</w:t>
      </w:r>
      <w:r>
        <w:br/>
      </w:r>
      <w:r>
        <w:rPr>
          <w:rFonts w:ascii="Times New Roman"/>
          <w:b w:val="false"/>
          <w:i w:val="false"/>
          <w:color w:val="000000"/>
          <w:sz w:val="28"/>
        </w:rPr>
        <w:t>
</w:t>
      </w:r>
      <w:r>
        <w:rPr>
          <w:rFonts w:ascii="Times New Roman"/>
          <w:b w:val="false"/>
          <w:i w:val="false"/>
          <w:color w:val="000000"/>
          <w:sz w:val="28"/>
        </w:rPr>
        <w:t>
      2) алкогольге немесе есірткіге мас күйінде жарақаттанған, сондай-ақ алкогольге немесе есірткіге жіті уыттанған;</w:t>
      </w:r>
      <w:r>
        <w:br/>
      </w:r>
      <w:r>
        <w:rPr>
          <w:rFonts w:ascii="Times New Roman"/>
          <w:b w:val="false"/>
          <w:i w:val="false"/>
          <w:color w:val="000000"/>
          <w:sz w:val="28"/>
        </w:rPr>
        <w:t>
</w:t>
      </w:r>
      <w:r>
        <w:rPr>
          <w:rFonts w:ascii="Times New Roman"/>
          <w:b w:val="false"/>
          <w:i w:val="false"/>
          <w:color w:val="000000"/>
          <w:sz w:val="28"/>
        </w:rPr>
        <w:t>
      3) өзге бұзылулармен және аурулармен асқынбаған созылмалы алкоголизмді, нашақорлықты емдеген;</w:t>
      </w:r>
      <w:r>
        <w:br/>
      </w:r>
      <w:r>
        <w:rPr>
          <w:rFonts w:ascii="Times New Roman"/>
          <w:b w:val="false"/>
          <w:i w:val="false"/>
          <w:color w:val="000000"/>
          <w:sz w:val="28"/>
        </w:rPr>
        <w:t>
</w:t>
      </w:r>
      <w:r>
        <w:rPr>
          <w:rFonts w:ascii="Times New Roman"/>
          <w:b w:val="false"/>
          <w:i w:val="false"/>
          <w:color w:val="000000"/>
          <w:sz w:val="28"/>
        </w:rPr>
        <w:t>
      4) науқас балаға күтім жасаған;</w:t>
      </w:r>
      <w:r>
        <w:br/>
      </w:r>
      <w:r>
        <w:rPr>
          <w:rFonts w:ascii="Times New Roman"/>
          <w:b w:val="false"/>
          <w:i w:val="false"/>
          <w:color w:val="000000"/>
          <w:sz w:val="28"/>
        </w:rPr>
        <w:t>
</w:t>
      </w:r>
      <w:r>
        <w:rPr>
          <w:rFonts w:ascii="Times New Roman"/>
          <w:b w:val="false"/>
          <w:i w:val="false"/>
          <w:color w:val="000000"/>
          <w:sz w:val="28"/>
        </w:rPr>
        <w:t>
      5) инвазивтік тексеру әдістерін жүргізу кезеңінде консультациялық-диагностикалық ұйымдарда зерттеп-қараудан өткен;</w:t>
      </w:r>
      <w:r>
        <w:br/>
      </w:r>
      <w:r>
        <w:rPr>
          <w:rFonts w:ascii="Times New Roman"/>
          <w:b w:val="false"/>
          <w:i w:val="false"/>
          <w:color w:val="000000"/>
          <w:sz w:val="28"/>
        </w:rPr>
        <w:t>
</w:t>
      </w:r>
      <w:r>
        <w:rPr>
          <w:rFonts w:ascii="Times New Roman"/>
          <w:b w:val="false"/>
          <w:i w:val="false"/>
          <w:color w:val="000000"/>
          <w:sz w:val="28"/>
        </w:rPr>
        <w:t>
      6) жүктілікті жасанды үзген;</w:t>
      </w:r>
      <w:r>
        <w:br/>
      </w:r>
      <w:r>
        <w:rPr>
          <w:rFonts w:ascii="Times New Roman"/>
          <w:b w:val="false"/>
          <w:i w:val="false"/>
          <w:color w:val="000000"/>
          <w:sz w:val="28"/>
        </w:rPr>
        <w:t>
</w:t>
      </w:r>
      <w:r>
        <w:rPr>
          <w:rFonts w:ascii="Times New Roman"/>
          <w:b w:val="false"/>
          <w:i w:val="false"/>
          <w:color w:val="000000"/>
          <w:sz w:val="28"/>
        </w:rPr>
        <w:t>
      7) жүкті болған және босанған;</w:t>
      </w:r>
      <w:r>
        <w:br/>
      </w:r>
      <w:r>
        <w:rPr>
          <w:rFonts w:ascii="Times New Roman"/>
          <w:b w:val="false"/>
          <w:i w:val="false"/>
          <w:color w:val="000000"/>
          <w:sz w:val="28"/>
        </w:rPr>
        <w:t>
</w:t>
      </w:r>
      <w:r>
        <w:rPr>
          <w:rFonts w:ascii="Times New Roman"/>
          <w:b w:val="false"/>
          <w:i w:val="false"/>
          <w:color w:val="000000"/>
          <w:sz w:val="28"/>
        </w:rPr>
        <w:t>
      8) жаңа туған ұл/қыз баланы асырап алған;</w:t>
      </w:r>
      <w:r>
        <w:br/>
      </w:r>
      <w:r>
        <w:rPr>
          <w:rFonts w:ascii="Times New Roman"/>
          <w:b w:val="false"/>
          <w:i w:val="false"/>
          <w:color w:val="000000"/>
          <w:sz w:val="28"/>
        </w:rPr>
        <w:t>
</w:t>
      </w:r>
      <w:r>
        <w:rPr>
          <w:rFonts w:ascii="Times New Roman"/>
          <w:b w:val="false"/>
          <w:i w:val="false"/>
          <w:color w:val="000000"/>
          <w:sz w:val="28"/>
        </w:rPr>
        <w:t>
      9) санаторийлік-курорттық ұйымдарда толық емделген;</w:t>
      </w:r>
      <w:r>
        <w:br/>
      </w:r>
      <w:r>
        <w:rPr>
          <w:rFonts w:ascii="Times New Roman"/>
          <w:b w:val="false"/>
          <w:i w:val="false"/>
          <w:color w:val="000000"/>
          <w:sz w:val="28"/>
        </w:rPr>
        <w:t>
</w:t>
      </w:r>
      <w:r>
        <w:rPr>
          <w:rFonts w:ascii="Times New Roman"/>
          <w:b w:val="false"/>
          <w:i w:val="false"/>
          <w:color w:val="000000"/>
          <w:sz w:val="28"/>
        </w:rPr>
        <w:t>
      10) карантин;</w:t>
      </w:r>
      <w:r>
        <w:br/>
      </w:r>
      <w:r>
        <w:rPr>
          <w:rFonts w:ascii="Times New Roman"/>
          <w:b w:val="false"/>
          <w:i w:val="false"/>
          <w:color w:val="000000"/>
          <w:sz w:val="28"/>
        </w:rPr>
        <w:t>
</w:t>
      </w:r>
      <w:r>
        <w:rPr>
          <w:rFonts w:ascii="Times New Roman"/>
          <w:b w:val="false"/>
          <w:i w:val="false"/>
          <w:color w:val="000000"/>
          <w:sz w:val="28"/>
        </w:rPr>
        <w:t>
      11) протездеген кезде береді;</w:t>
      </w:r>
      <w:r>
        <w:br/>
      </w:r>
      <w:r>
        <w:rPr>
          <w:rFonts w:ascii="Times New Roman"/>
          <w:b w:val="false"/>
          <w:i w:val="false"/>
          <w:color w:val="000000"/>
          <w:sz w:val="28"/>
        </w:rPr>
        <w:t>
</w:t>
      </w:r>
      <w:r>
        <w:rPr>
          <w:rFonts w:ascii="Times New Roman"/>
          <w:b w:val="false"/>
          <w:i w:val="false"/>
          <w:color w:val="000000"/>
          <w:sz w:val="28"/>
        </w:rPr>
        <w:t>
      12) ауысымның соңына дейін еңбекке жарамсыз болған кезде кәсіпорындардың және ұйымдардың медициналық пункттерінің медицина қызметкерлері береді.</w:t>
      </w:r>
      <w:r>
        <w:br/>
      </w:r>
      <w:r>
        <w:rPr>
          <w:rFonts w:ascii="Times New Roman"/>
          <w:b w:val="false"/>
          <w:i w:val="false"/>
          <w:color w:val="000000"/>
          <w:sz w:val="28"/>
        </w:rPr>
        <w:t>
</w:t>
      </w:r>
      <w:r>
        <w:rPr>
          <w:rFonts w:ascii="Times New Roman"/>
          <w:b w:val="false"/>
          <w:i w:val="false"/>
          <w:color w:val="000000"/>
          <w:sz w:val="28"/>
        </w:rPr>
        <w:t>
      5. Еңбекке уақытша жарамсыздық парағын және анықтамасын:</w:t>
      </w:r>
      <w:r>
        <w:br/>
      </w:r>
      <w:r>
        <w:rPr>
          <w:rFonts w:ascii="Times New Roman"/>
          <w:b w:val="false"/>
          <w:i w:val="false"/>
          <w:color w:val="000000"/>
          <w:sz w:val="28"/>
        </w:rPr>
        <w:t>
</w:t>
      </w:r>
      <w:r>
        <w:rPr>
          <w:rFonts w:ascii="Times New Roman"/>
          <w:b w:val="false"/>
          <w:i w:val="false"/>
          <w:color w:val="000000"/>
          <w:sz w:val="28"/>
        </w:rPr>
        <w:t>
      1)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өздерінде еңбекке уақытша жарамсыздықты сараптау жүргізуді қамтитын медициналық қызметтің түрін жүзеге асыруға лицензиясы болған жағдайда береді;</w:t>
      </w:r>
      <w:r>
        <w:br/>
      </w:r>
      <w:r>
        <w:rPr>
          <w:rFonts w:ascii="Times New Roman"/>
          <w:b w:val="false"/>
          <w:i w:val="false"/>
          <w:color w:val="000000"/>
          <w:sz w:val="28"/>
        </w:rPr>
        <w:t>
</w:t>
      </w:r>
      <w:r>
        <w:rPr>
          <w:rFonts w:ascii="Times New Roman"/>
          <w:b w:val="false"/>
          <w:i w:val="false"/>
          <w:color w:val="000000"/>
          <w:sz w:val="28"/>
        </w:rPr>
        <w:t>
      2) ауылдық жерде дәрігер болмаған жағдайда еңбекке уақытша жарамсыздық парағы мен анықтамасын фельдшердің беруіне рұқсат беріледі.</w:t>
      </w:r>
      <w:r>
        <w:br/>
      </w:r>
      <w:r>
        <w:rPr>
          <w:rFonts w:ascii="Times New Roman"/>
          <w:b w:val="false"/>
          <w:i w:val="false"/>
          <w:color w:val="000000"/>
          <w:sz w:val="28"/>
        </w:rPr>
        <w:t>
</w:t>
      </w:r>
      <w:r>
        <w:rPr>
          <w:rFonts w:ascii="Times New Roman"/>
          <w:b w:val="false"/>
          <w:i w:val="false"/>
          <w:color w:val="000000"/>
          <w:sz w:val="28"/>
        </w:rPr>
        <w:t>
      6. Еңбекке уақытша жарамсыздық парағы:</w:t>
      </w:r>
      <w:r>
        <w:br/>
      </w:r>
      <w:r>
        <w:rPr>
          <w:rFonts w:ascii="Times New Roman"/>
          <w:b w:val="false"/>
          <w:i w:val="false"/>
          <w:color w:val="000000"/>
          <w:sz w:val="28"/>
        </w:rPr>
        <w:t>
</w:t>
      </w:r>
      <w:r>
        <w:rPr>
          <w:rFonts w:ascii="Times New Roman"/>
          <w:b w:val="false"/>
          <w:i w:val="false"/>
          <w:color w:val="000000"/>
          <w:sz w:val="28"/>
        </w:rPr>
        <w:t>
      1) еңбекке уақытша жарамсыздық белгілері анықталмаған жағдайда медициналық ұйымға медициналық көмек сұрап, өтініш білдірген;</w:t>
      </w:r>
      <w:r>
        <w:br/>
      </w:r>
      <w:r>
        <w:rPr>
          <w:rFonts w:ascii="Times New Roman"/>
          <w:b w:val="false"/>
          <w:i w:val="false"/>
          <w:color w:val="000000"/>
          <w:sz w:val="28"/>
        </w:rPr>
        <w:t>
</w:t>
      </w:r>
      <w:r>
        <w:rPr>
          <w:rFonts w:ascii="Times New Roman"/>
          <w:b w:val="false"/>
          <w:i w:val="false"/>
          <w:color w:val="000000"/>
          <w:sz w:val="28"/>
        </w:rPr>
        <w:t>
      2) әскери басқару органдарының жолдамасы бойынша медициналық куәландырудан, медициналық тексеруден өтетін немесе емделетін;</w:t>
      </w:r>
      <w:r>
        <w:br/>
      </w:r>
      <w:r>
        <w:rPr>
          <w:rFonts w:ascii="Times New Roman"/>
          <w:b w:val="false"/>
          <w:i w:val="false"/>
          <w:color w:val="000000"/>
          <w:sz w:val="28"/>
        </w:rPr>
        <w:t>
</w:t>
      </w:r>
      <w:r>
        <w:rPr>
          <w:rFonts w:ascii="Times New Roman"/>
          <w:b w:val="false"/>
          <w:i w:val="false"/>
          <w:color w:val="000000"/>
          <w:sz w:val="28"/>
        </w:rPr>
        <w:t>
      3) қамаудағы немесе әкімшілік қамаудағы;</w:t>
      </w:r>
      <w:r>
        <w:br/>
      </w:r>
      <w:r>
        <w:rPr>
          <w:rFonts w:ascii="Times New Roman"/>
          <w:b w:val="false"/>
          <w:i w:val="false"/>
          <w:color w:val="000000"/>
          <w:sz w:val="28"/>
        </w:rPr>
        <w:t>
</w:t>
      </w:r>
      <w:r>
        <w:rPr>
          <w:rFonts w:ascii="Times New Roman"/>
          <w:b w:val="false"/>
          <w:i w:val="false"/>
          <w:color w:val="000000"/>
          <w:sz w:val="28"/>
        </w:rPr>
        <w:t>
      4) амбулаториялық-емханалық жағдайларда әртүрлі ем-шаралар мен манипуляциялар қабылдайтын, тексеруден өтетін, асқынудан (нашарлаудан) тыс созылмалы аурулары бар адамдарға берілмейді.</w:t>
      </w:r>
      <w:r>
        <w:br/>
      </w:r>
      <w:r>
        <w:rPr>
          <w:rFonts w:ascii="Times New Roman"/>
          <w:b w:val="false"/>
          <w:i w:val="false"/>
          <w:color w:val="000000"/>
          <w:sz w:val="28"/>
        </w:rPr>
        <w:t>
</w:t>
      </w:r>
      <w:r>
        <w:rPr>
          <w:rFonts w:ascii="Times New Roman"/>
          <w:b w:val="false"/>
          <w:i w:val="false"/>
          <w:color w:val="000000"/>
          <w:sz w:val="28"/>
        </w:rPr>
        <w:t>
      Көрсетілген жағдайларда амбулаториялық (стационарлық) науқастың медициналық картасынан көшірме беріледі.</w:t>
      </w:r>
      <w:r>
        <w:br/>
      </w:r>
      <w:r>
        <w:rPr>
          <w:rFonts w:ascii="Times New Roman"/>
          <w:b w:val="false"/>
          <w:i w:val="false"/>
          <w:color w:val="000000"/>
          <w:sz w:val="28"/>
        </w:rPr>
        <w:t>
</w:t>
      </w:r>
      <w:r>
        <w:rPr>
          <w:rFonts w:ascii="Times New Roman"/>
          <w:b w:val="false"/>
          <w:i w:val="false"/>
          <w:color w:val="000000"/>
          <w:sz w:val="28"/>
        </w:rPr>
        <w:t>
      7. Мынадай медициналық ұйымдарда:</w:t>
      </w:r>
      <w:r>
        <w:br/>
      </w:r>
      <w:r>
        <w:rPr>
          <w:rFonts w:ascii="Times New Roman"/>
          <w:b w:val="false"/>
          <w:i w:val="false"/>
          <w:color w:val="000000"/>
          <w:sz w:val="28"/>
        </w:rPr>
        <w:t>
</w:t>
      </w:r>
      <w:r>
        <w:rPr>
          <w:rFonts w:ascii="Times New Roman"/>
          <w:b w:val="false"/>
          <w:i w:val="false"/>
          <w:color w:val="000000"/>
          <w:sz w:val="28"/>
        </w:rPr>
        <w:t>
      1) қан қызметі саласындағы қызметті жүзеге асыратын ұйымдарда;</w:t>
      </w:r>
      <w:r>
        <w:br/>
      </w:r>
      <w:r>
        <w:rPr>
          <w:rFonts w:ascii="Times New Roman"/>
          <w:b w:val="false"/>
          <w:i w:val="false"/>
          <w:color w:val="000000"/>
          <w:sz w:val="28"/>
        </w:rPr>
        <w:t>
</w:t>
      </w:r>
      <w:r>
        <w:rPr>
          <w:rFonts w:ascii="Times New Roman"/>
          <w:b w:val="false"/>
          <w:i w:val="false"/>
          <w:color w:val="000000"/>
          <w:sz w:val="28"/>
        </w:rPr>
        <w:t>
      2) сот медицинасы саласындағы қызметті жүзеге асыратын ұйымдарда;</w:t>
      </w:r>
      <w:r>
        <w:br/>
      </w:r>
      <w:r>
        <w:rPr>
          <w:rFonts w:ascii="Times New Roman"/>
          <w:b w:val="false"/>
          <w:i w:val="false"/>
          <w:color w:val="000000"/>
          <w:sz w:val="28"/>
        </w:rPr>
        <w:t>
</w:t>
      </w:r>
      <w:r>
        <w:rPr>
          <w:rFonts w:ascii="Times New Roman"/>
          <w:b w:val="false"/>
          <w:i w:val="false"/>
          <w:color w:val="000000"/>
          <w:sz w:val="28"/>
        </w:rPr>
        <w:t>
      3) травматологиялық пункттерде және стационарлық көмек көрсететін медициналық ұйымдардың қабылдау бөлімшелерінде;</w:t>
      </w:r>
      <w:r>
        <w:br/>
      </w:r>
      <w:r>
        <w:rPr>
          <w:rFonts w:ascii="Times New Roman"/>
          <w:b w:val="false"/>
          <w:i w:val="false"/>
          <w:color w:val="000000"/>
          <w:sz w:val="28"/>
        </w:rPr>
        <w:t>
</w:t>
      </w:r>
      <w:r>
        <w:rPr>
          <w:rFonts w:ascii="Times New Roman"/>
          <w:b w:val="false"/>
          <w:i w:val="false"/>
          <w:color w:val="000000"/>
          <w:sz w:val="28"/>
        </w:rPr>
        <w:t>
      4) санаторийлік-курорттық ұйымдарда;</w:t>
      </w:r>
      <w:r>
        <w:br/>
      </w:r>
      <w:r>
        <w:rPr>
          <w:rFonts w:ascii="Times New Roman"/>
          <w:b w:val="false"/>
          <w:i w:val="false"/>
          <w:color w:val="000000"/>
          <w:sz w:val="28"/>
        </w:rPr>
        <w:t>
</w:t>
      </w:r>
      <w:r>
        <w:rPr>
          <w:rFonts w:ascii="Times New Roman"/>
          <w:b w:val="false"/>
          <w:i w:val="false"/>
          <w:color w:val="000000"/>
          <w:sz w:val="28"/>
        </w:rPr>
        <w:t>
      5) апаттар медицинасы ұйымдарында;</w:t>
      </w:r>
      <w:r>
        <w:br/>
      </w:r>
      <w:r>
        <w:rPr>
          <w:rFonts w:ascii="Times New Roman"/>
          <w:b w:val="false"/>
          <w:i w:val="false"/>
          <w:color w:val="000000"/>
          <w:sz w:val="28"/>
        </w:rPr>
        <w:t>
</w:t>
      </w:r>
      <w:r>
        <w:rPr>
          <w:rFonts w:ascii="Times New Roman"/>
          <w:b w:val="false"/>
          <w:i w:val="false"/>
          <w:color w:val="000000"/>
          <w:sz w:val="28"/>
        </w:rPr>
        <w:t>
      6) саламатты өмір салтын қалыптастыру және құнарлы тамақтану саласындағы қызметті жүзеге асыратын ұйымдардың саласындағы қызметті жүзеге асыратын ұйымдарда;</w:t>
      </w:r>
      <w:r>
        <w:br/>
      </w:r>
      <w:r>
        <w:rPr>
          <w:rFonts w:ascii="Times New Roman"/>
          <w:b w:val="false"/>
          <w:i w:val="false"/>
          <w:color w:val="000000"/>
          <w:sz w:val="28"/>
        </w:rPr>
        <w:t>
</w:t>
      </w:r>
      <w:r>
        <w:rPr>
          <w:rFonts w:ascii="Times New Roman"/>
          <w:b w:val="false"/>
          <w:i w:val="false"/>
          <w:color w:val="000000"/>
          <w:sz w:val="28"/>
        </w:rPr>
        <w:t>
      7) дәрігерлік-дене шынықтыру диспансерлерінде;</w:t>
      </w:r>
      <w:r>
        <w:br/>
      </w:r>
      <w:r>
        <w:rPr>
          <w:rFonts w:ascii="Times New Roman"/>
          <w:b w:val="false"/>
          <w:i w:val="false"/>
          <w:color w:val="000000"/>
          <w:sz w:val="28"/>
        </w:rPr>
        <w:t>
</w:t>
      </w:r>
      <w:r>
        <w:rPr>
          <w:rFonts w:ascii="Times New Roman"/>
          <w:b w:val="false"/>
          <w:i w:val="false"/>
          <w:color w:val="000000"/>
          <w:sz w:val="28"/>
        </w:rPr>
        <w:t>
      8) халықтың санитариялық-эпидемиологиялық саламаттылығы саласындағы қызметті жүзеге асыратын ұйымдарда;</w:t>
      </w:r>
      <w:r>
        <w:br/>
      </w:r>
      <w:r>
        <w:rPr>
          <w:rFonts w:ascii="Times New Roman"/>
          <w:b w:val="false"/>
          <w:i w:val="false"/>
          <w:color w:val="000000"/>
          <w:sz w:val="28"/>
        </w:rPr>
        <w:t>
</w:t>
      </w:r>
      <w:r>
        <w:rPr>
          <w:rFonts w:ascii="Times New Roman"/>
          <w:b w:val="false"/>
          <w:i w:val="false"/>
          <w:color w:val="000000"/>
          <w:sz w:val="28"/>
        </w:rPr>
        <w:t>
      9) жедел медициналық көмек ұйымдарында еңбекке уақытша жарамсыздық парағы берілмейді.</w:t>
      </w:r>
    </w:p>
    <w:bookmarkEnd w:id="4"/>
    <w:bookmarkStart w:name="z57" w:id="5"/>
    <w:p>
      <w:pPr>
        <w:spacing w:after="0"/>
        <w:ind w:left="0"/>
        <w:jc w:val="left"/>
      </w:pPr>
      <w:r>
        <w:rPr>
          <w:rFonts w:ascii="Times New Roman"/>
          <w:b/>
          <w:i w:val="false"/>
          <w:color w:val="000000"/>
        </w:rPr>
        <w:t xml:space="preserve"> 
2. Еңбекке уақытша жарамсыздыққа сараптама жүргізу, еңбекке уақытша жарамсыздық парағын және анықтамасын беру тәртібі</w:t>
      </w:r>
    </w:p>
    <w:bookmarkEnd w:id="5"/>
    <w:bookmarkStart w:name="z58" w:id="6"/>
    <w:p>
      <w:pPr>
        <w:spacing w:after="0"/>
        <w:ind w:left="0"/>
        <w:jc w:val="both"/>
      </w:pPr>
      <w:r>
        <w:rPr>
          <w:rFonts w:ascii="Times New Roman"/>
          <w:b w:val="false"/>
          <w:i w:val="false"/>
          <w:color w:val="000000"/>
          <w:sz w:val="28"/>
        </w:rPr>
        <w:t>
      8. Еңбекке уақытша жарамсыздық парағы және анықтамасы жеке басын куәландыратын құжатын, 16 жасқа дейінгі балалар туу туралы куәлігін ұсынған кезде беріледі.</w:t>
      </w:r>
      <w:r>
        <w:br/>
      </w:r>
      <w:r>
        <w:rPr>
          <w:rFonts w:ascii="Times New Roman"/>
          <w:b w:val="false"/>
          <w:i w:val="false"/>
          <w:color w:val="000000"/>
          <w:sz w:val="28"/>
        </w:rPr>
        <w:t>
</w:t>
      </w:r>
      <w:r>
        <w:rPr>
          <w:rFonts w:ascii="Times New Roman"/>
          <w:b w:val="false"/>
          <w:i w:val="false"/>
          <w:color w:val="000000"/>
          <w:sz w:val="28"/>
        </w:rPr>
        <w:t>
      9. Еңбекке уақытша жарамсыздық парағын және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r>
        <w:br/>
      </w:r>
      <w:r>
        <w:rPr>
          <w:rFonts w:ascii="Times New Roman"/>
          <w:b w:val="false"/>
          <w:i w:val="false"/>
          <w:color w:val="000000"/>
          <w:sz w:val="28"/>
        </w:rPr>
        <w:t>
</w:t>
      </w:r>
      <w:r>
        <w:rPr>
          <w:rFonts w:ascii="Times New Roman"/>
          <w:b w:val="false"/>
          <w:i w:val="false"/>
          <w:color w:val="000000"/>
          <w:sz w:val="28"/>
        </w:rPr>
        <w:t>
      10. Еңбекке уақытша жарамсыздық парағы мен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адамды медицина қызметкері тексермеген, өтіп кеткен күндер үшін еңбекке уақытша жарамсыздық парағын және анықтамасын беруге жол берілмейді.</w:t>
      </w:r>
      <w:r>
        <w:br/>
      </w:r>
      <w:r>
        <w:rPr>
          <w:rFonts w:ascii="Times New Roman"/>
          <w:b w:val="false"/>
          <w:i w:val="false"/>
          <w:color w:val="000000"/>
          <w:sz w:val="28"/>
        </w:rPr>
        <w:t>
</w:t>
      </w:r>
      <w:r>
        <w:rPr>
          <w:rFonts w:ascii="Times New Roman"/>
          <w:b w:val="false"/>
          <w:i w:val="false"/>
          <w:color w:val="000000"/>
          <w:sz w:val="28"/>
        </w:rPr>
        <w:t>
      12. Аурулар мен жарақаттар кезінде еңбекке уақытша жарамсыздық парағын және анықтамасын медицина қызметкері күнтізбелік үш күнге (халықтың тұмаумен қатты сырқаттанушылығы кезеңінде алты күнге дейін) және жалпы ұзақтығы күнтізбелік алты күннен аспайтын мерзімге жеке өзі және бір мезгілде береді.</w:t>
      </w:r>
      <w:r>
        <w:br/>
      </w:r>
      <w:r>
        <w:rPr>
          <w:rFonts w:ascii="Times New Roman"/>
          <w:b w:val="false"/>
          <w:i w:val="false"/>
          <w:color w:val="000000"/>
          <w:sz w:val="28"/>
        </w:rPr>
        <w:t>
</w:t>
      </w:r>
      <w:r>
        <w:rPr>
          <w:rFonts w:ascii="Times New Roman"/>
          <w:b w:val="false"/>
          <w:i w:val="false"/>
          <w:color w:val="000000"/>
          <w:sz w:val="28"/>
        </w:rPr>
        <w:t xml:space="preserve">
      Еңбекке уақытша жарамсыздық парағы мен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 Еңбекке уақытша жарамсыздық парағынан көрсетілген мерзімнен артық ұзарту ДКК-ның қорытындысы бойынша жүргізіледі. </w:t>
      </w:r>
      <w:r>
        <w:br/>
      </w:r>
      <w:r>
        <w:rPr>
          <w:rFonts w:ascii="Times New Roman"/>
          <w:b w:val="false"/>
          <w:i w:val="false"/>
          <w:color w:val="000000"/>
          <w:sz w:val="28"/>
        </w:rPr>
        <w:t>
</w:t>
      </w:r>
      <w:r>
        <w:rPr>
          <w:rFonts w:ascii="Times New Roman"/>
          <w:b w:val="false"/>
          <w:i w:val="false"/>
          <w:color w:val="000000"/>
          <w:sz w:val="28"/>
        </w:rPr>
        <w:t>
      Жеке медициналық практикамен айналысатын жеке тұлғалар еңбекке уақытша жарамсыздық парағын және анықтамасын күнтізбелік алты күннен аспайтын мерзімге береді.</w:t>
      </w:r>
      <w:r>
        <w:br/>
      </w:r>
      <w:r>
        <w:rPr>
          <w:rFonts w:ascii="Times New Roman"/>
          <w:b w:val="false"/>
          <w:i w:val="false"/>
          <w:color w:val="000000"/>
          <w:sz w:val="28"/>
        </w:rPr>
        <w:t>
</w:t>
      </w:r>
      <w:r>
        <w:rPr>
          <w:rFonts w:ascii="Times New Roman"/>
          <w:b w:val="false"/>
          <w:i w:val="false"/>
          <w:color w:val="000000"/>
          <w:sz w:val="28"/>
        </w:rPr>
        <w:t>
      13. Еңбекке уақытша жарамсыздық парағы жүктілікті және босануды, сондай-ақ «Екі айдан астам еңбекке уақытша жарамсыздық мерзімі белгіленуі мүмкін ауру түрлерінің тізбесін бекіту туралы» Қазақстан Республикасы Үкіметінің 2007 жылғы 4 желтоқсандағы № 1171 </w:t>
      </w:r>
      <w:r>
        <w:rPr>
          <w:rFonts w:ascii="Times New Roman"/>
          <w:b w:val="false"/>
          <w:i w:val="false"/>
          <w:color w:val="000000"/>
          <w:sz w:val="28"/>
        </w:rPr>
        <w:t>қаулысымен</w:t>
      </w:r>
      <w:r>
        <w:rPr>
          <w:rFonts w:ascii="Times New Roman"/>
          <w:b w:val="false"/>
          <w:i w:val="false"/>
          <w:color w:val="000000"/>
          <w:sz w:val="28"/>
        </w:rPr>
        <w:t xml:space="preserve"> айқындалған жағдайларды қоспағанда, екі айдан аспайтын мерзімге беріледі.</w:t>
      </w:r>
      <w:r>
        <w:br/>
      </w:r>
      <w:r>
        <w:rPr>
          <w:rFonts w:ascii="Times New Roman"/>
          <w:b w:val="false"/>
          <w:i w:val="false"/>
          <w:color w:val="000000"/>
          <w:sz w:val="28"/>
        </w:rPr>
        <w:t>
</w:t>
      </w:r>
      <w:r>
        <w:rPr>
          <w:rFonts w:ascii="Times New Roman"/>
          <w:b w:val="false"/>
          <w:i w:val="false"/>
          <w:color w:val="000000"/>
          <w:sz w:val="28"/>
        </w:rPr>
        <w:t>
      Егер ДКК-ның қорытындысы бойынша мүгедектікті белгілеу мақсатында МӘС-ға жіберу үшін негіз болмаса және адамдардың еңбек жағдайын аурудың клиникалық ағымы мен болжамын нашарлатса, ДКК-ның екі айдан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r>
        <w:br/>
      </w:r>
      <w:r>
        <w:rPr>
          <w:rFonts w:ascii="Times New Roman"/>
          <w:b w:val="false"/>
          <w:i w:val="false"/>
          <w:color w:val="000000"/>
          <w:sz w:val="28"/>
        </w:rPr>
        <w:t>
</w:t>
      </w:r>
      <w:r>
        <w:rPr>
          <w:rFonts w:ascii="Times New Roman"/>
          <w:b w:val="false"/>
          <w:i w:val="false"/>
          <w:color w:val="000000"/>
          <w:sz w:val="28"/>
        </w:rPr>
        <w:t>
      14. Жұмыс (ауысым, оқу) уақыты аяқталғаннан кейін медициналық көмекке өтініш білдірген адамдарға еңбекке уақытша жарамсыздық парағында және анықтамасында келесі күннен бастап жұмыстан босату күні көрсетіледі.</w:t>
      </w:r>
      <w:r>
        <w:br/>
      </w:r>
      <w:r>
        <w:rPr>
          <w:rFonts w:ascii="Times New Roman"/>
          <w:b w:val="false"/>
          <w:i w:val="false"/>
          <w:color w:val="000000"/>
          <w:sz w:val="28"/>
        </w:rPr>
        <w:t>
</w:t>
      </w:r>
      <w:r>
        <w:rPr>
          <w:rFonts w:ascii="Times New Roman"/>
          <w:b w:val="false"/>
          <w:i w:val="false"/>
          <w:color w:val="000000"/>
          <w:sz w:val="28"/>
        </w:rPr>
        <w:t>
      15. Жедел медициналық жәрдем бригадасы қызмет көрсеткен және травматологиялық пунктте еңбекке уақытша жарамсыз деп танылған адамдарға медициналық картаға оның денсаулық жағдайы туралы жазыла отырып, еңбекке уақытша жарамсыздық анықтамасы беріледі.</w:t>
      </w:r>
      <w:r>
        <w:br/>
      </w:r>
      <w:r>
        <w:rPr>
          <w:rFonts w:ascii="Times New Roman"/>
          <w:b w:val="false"/>
          <w:i w:val="false"/>
          <w:color w:val="000000"/>
          <w:sz w:val="28"/>
        </w:rPr>
        <w:t>
</w:t>
      </w:r>
      <w:r>
        <w:rPr>
          <w:rFonts w:ascii="Times New Roman"/>
          <w:b w:val="false"/>
          <w:i w:val="false"/>
          <w:color w:val="000000"/>
          <w:sz w:val="28"/>
        </w:rPr>
        <w:t>
      Еңбекке жарамсыздық парағы мен анықтамасы олардың травматологиялық пунктке және жедел медициналық жәрдемге өтініш білдіргенін растайтын анықтаманың негізінде көрсетілген медициналық ұйымға өтініш білдірген күні есепке алына отырып, ол өтініш білдірген күні тіркелген жеріндегі емханада беріледі.</w:t>
      </w:r>
      <w:r>
        <w:br/>
      </w:r>
      <w:r>
        <w:rPr>
          <w:rFonts w:ascii="Times New Roman"/>
          <w:b w:val="false"/>
          <w:i w:val="false"/>
          <w:color w:val="000000"/>
          <w:sz w:val="28"/>
        </w:rPr>
        <w:t>
</w:t>
      </w:r>
      <w:r>
        <w:rPr>
          <w:rFonts w:ascii="Times New Roman"/>
          <w:b w:val="false"/>
          <w:i w:val="false"/>
          <w:color w:val="000000"/>
          <w:sz w:val="28"/>
        </w:rPr>
        <w:t>
      16. Ол жұмысқа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және анықтамасын беруді кәсіпорынның медициналық пунктіне өтініш білдірген күнін есепке ала отырып, адам тіркелген медициналық ұйымның медицина қызметкері жүргізеді. Егер медицина қызметкері адамды еңбекке жарамды деп таныса, онда еңбекке уақытша жарамсыздық парағы берілмейді.</w:t>
      </w:r>
      <w:r>
        <w:br/>
      </w:r>
      <w:r>
        <w:rPr>
          <w:rFonts w:ascii="Times New Roman"/>
          <w:b w:val="false"/>
          <w:i w:val="false"/>
          <w:color w:val="000000"/>
          <w:sz w:val="28"/>
        </w:rPr>
        <w:t>
</w:t>
      </w:r>
      <w:r>
        <w:rPr>
          <w:rFonts w:ascii="Times New Roman"/>
          <w:b w:val="false"/>
          <w:i w:val="false"/>
          <w:color w:val="000000"/>
          <w:sz w:val="28"/>
        </w:rPr>
        <w:t>
      17. Туберкулез, психикалық, тері-венерологиялық, онкологиялық және адамның иммун тапшылығы вирусы/ жұқтырылған иммун тапшылығы синдромы (бұдан әрі - АИТВ/ЖИТС) аурулары кезінде еңбекке уақытша жарамсыздық парағын және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және анықтамасын береді.</w:t>
      </w:r>
      <w:r>
        <w:br/>
      </w:r>
      <w:r>
        <w:rPr>
          <w:rFonts w:ascii="Times New Roman"/>
          <w:b w:val="false"/>
          <w:i w:val="false"/>
          <w:color w:val="000000"/>
          <w:sz w:val="28"/>
        </w:rPr>
        <w:t>
</w:t>
      </w:r>
      <w:r>
        <w:rPr>
          <w:rFonts w:ascii="Times New Roman"/>
          <w:b w:val="false"/>
          <w:i w:val="false"/>
          <w:color w:val="000000"/>
          <w:sz w:val="28"/>
        </w:rPr>
        <w:t>
      18. Адамды санаторийлік-курорттық ұйымға ауыстырған жағдайда, оны медициналық оңалту емдеудің ажырамас компоненті болып табылғанда еңбекке уақытша жарамсыздық парағын және анықтамасын ұзартуды ДКК қорытындысының негізінде еңбекке уақытша жарамсыздық парағын және анықтамасын ашқан медициналық ұйым жүргізеді.</w:t>
      </w:r>
      <w:r>
        <w:br/>
      </w:r>
      <w:r>
        <w:rPr>
          <w:rFonts w:ascii="Times New Roman"/>
          <w:b w:val="false"/>
          <w:i w:val="false"/>
          <w:color w:val="000000"/>
          <w:sz w:val="28"/>
        </w:rPr>
        <w:t>
</w:t>
      </w:r>
      <w:r>
        <w:rPr>
          <w:rFonts w:ascii="Times New Roman"/>
          <w:b w:val="false"/>
          <w:i w:val="false"/>
          <w:color w:val="000000"/>
          <w:sz w:val="28"/>
        </w:rPr>
        <w:t>
      19. Еңбекке уақытша жарамсыздық парағын және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r>
        <w:br/>
      </w:r>
      <w:r>
        <w:rPr>
          <w:rFonts w:ascii="Times New Roman"/>
          <w:b w:val="false"/>
          <w:i w:val="false"/>
          <w:color w:val="000000"/>
          <w:sz w:val="28"/>
        </w:rPr>
        <w:t>
</w:t>
      </w:r>
      <w:r>
        <w:rPr>
          <w:rFonts w:ascii="Times New Roman"/>
          <w:b w:val="false"/>
          <w:i w:val="false"/>
          <w:color w:val="000000"/>
          <w:sz w:val="28"/>
        </w:rPr>
        <w:t>
      Егер стационардан шығару сәтіне адамның еңбекке жарамдылығы толық қалпына келтірілсе, еңбекке уақытша жарамсыздық парағы және анықтамасы шығарылған күнмен жабылады.</w:t>
      </w:r>
      <w:r>
        <w:br/>
      </w:r>
      <w:r>
        <w:rPr>
          <w:rFonts w:ascii="Times New Roman"/>
          <w:b w:val="false"/>
          <w:i w:val="false"/>
          <w:color w:val="000000"/>
          <w:sz w:val="28"/>
        </w:rPr>
        <w:t>
</w:t>
      </w:r>
      <w:r>
        <w:rPr>
          <w:rFonts w:ascii="Times New Roman"/>
          <w:b w:val="false"/>
          <w:i w:val="false"/>
          <w:color w:val="000000"/>
          <w:sz w:val="28"/>
        </w:rPr>
        <w:t>
      Еңбекке уақытша жарамсыздығы сақталып отырған адамдарға еңбекке уақытша жарамсыздық парағы және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r>
        <w:br/>
      </w:r>
      <w:r>
        <w:rPr>
          <w:rFonts w:ascii="Times New Roman"/>
          <w:b w:val="false"/>
          <w:i w:val="false"/>
          <w:color w:val="000000"/>
          <w:sz w:val="28"/>
        </w:rPr>
        <w:t>
</w:t>
      </w:r>
      <w:r>
        <w:rPr>
          <w:rFonts w:ascii="Times New Roman"/>
          <w:b w:val="false"/>
          <w:i w:val="false"/>
          <w:color w:val="000000"/>
          <w:sz w:val="28"/>
        </w:rPr>
        <w:t>
      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w:t>
      </w:r>
      <w:r>
        <w:br/>
      </w:r>
      <w:r>
        <w:rPr>
          <w:rFonts w:ascii="Times New Roman"/>
          <w:b w:val="false"/>
          <w:i w:val="false"/>
          <w:color w:val="000000"/>
          <w:sz w:val="28"/>
        </w:rPr>
        <w:t>
</w:t>
      </w:r>
      <w:r>
        <w:rPr>
          <w:rFonts w:ascii="Times New Roman"/>
          <w:b w:val="false"/>
          <w:i w:val="false"/>
          <w:color w:val="000000"/>
          <w:sz w:val="28"/>
        </w:rPr>
        <w:t>
      Еңбекке уақытша жарамсыздық парағын және анықтамасын одан әрі ұзарту және жабу науқастың тұрғылықты жері бойынша іл және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r>
        <w:br/>
      </w:r>
      <w:r>
        <w:rPr>
          <w:rFonts w:ascii="Times New Roman"/>
          <w:b w:val="false"/>
          <w:i w:val="false"/>
          <w:color w:val="000000"/>
          <w:sz w:val="28"/>
        </w:rPr>
        <w:t>
</w:t>
      </w:r>
      <w:r>
        <w:rPr>
          <w:rFonts w:ascii="Times New Roman"/>
          <w:b w:val="false"/>
          <w:i w:val="false"/>
          <w:color w:val="000000"/>
          <w:sz w:val="28"/>
        </w:rPr>
        <w:t>
      20. Созылмалы алкоголизмді, нашақорлықты, уыттанушылықты емдеу кезінде еңбекке уақытша жарамсыздық еңбекке уақытша жарамсыздық анықтамасымен куәландырылады. Егер бұл кезеңде аурулар туындаса немесе жарақат алса еңбекке уақытша жарамсыздық парағы беріледі.</w:t>
      </w:r>
      <w:r>
        <w:br/>
      </w:r>
      <w:r>
        <w:rPr>
          <w:rFonts w:ascii="Times New Roman"/>
          <w:b w:val="false"/>
          <w:i w:val="false"/>
          <w:color w:val="000000"/>
          <w:sz w:val="28"/>
        </w:rPr>
        <w:t>
</w:t>
      </w:r>
      <w:r>
        <w:rPr>
          <w:rFonts w:ascii="Times New Roman"/>
          <w:b w:val="false"/>
          <w:i w:val="false"/>
          <w:color w:val="000000"/>
          <w:sz w:val="28"/>
        </w:rPr>
        <w:t>
      21. Психикалық аурулары бар адамдар медициналық ұйымға уақытында қаралмаған кезде еңбекке уақытша жарамсыздық парағы және анықтамасы психоневрологиялық диспансердің ДКК-ның немесе медициналық ұйымның басшысымен бірлесе отырып, медицина қызметкерінің (психиатр дәрігер) қорытындысы бойынша өткен күндері үшін беріледі.</w:t>
      </w:r>
      <w:r>
        <w:br/>
      </w:r>
      <w:r>
        <w:rPr>
          <w:rFonts w:ascii="Times New Roman"/>
          <w:b w:val="false"/>
          <w:i w:val="false"/>
          <w:color w:val="000000"/>
          <w:sz w:val="28"/>
        </w:rPr>
        <w:t>
</w:t>
      </w:r>
      <w:r>
        <w:rPr>
          <w:rFonts w:ascii="Times New Roman"/>
          <w:b w:val="false"/>
          <w:i w:val="false"/>
          <w:color w:val="000000"/>
          <w:sz w:val="28"/>
        </w:rPr>
        <w:t>
      Соттың шешімі бойынша еңбекке жарамсыз деп 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r>
        <w:br/>
      </w:r>
      <w:r>
        <w:rPr>
          <w:rFonts w:ascii="Times New Roman"/>
          <w:b w:val="false"/>
          <w:i w:val="false"/>
          <w:color w:val="000000"/>
          <w:sz w:val="28"/>
        </w:rPr>
        <w:t>
</w:t>
      </w:r>
      <w:r>
        <w:rPr>
          <w:rFonts w:ascii="Times New Roman"/>
          <w:b w:val="false"/>
          <w:i w:val="false"/>
          <w:color w:val="000000"/>
          <w:sz w:val="28"/>
        </w:rPr>
        <w:t>
      22. Оқуын жұмыспен қоса атқаратын адамға еңбекке уақытша жарамсыздық парағы тіркелген жеріндегі медициналық ұйымдар береді.</w:t>
      </w:r>
      <w:r>
        <w:br/>
      </w:r>
      <w:r>
        <w:rPr>
          <w:rFonts w:ascii="Times New Roman"/>
          <w:b w:val="false"/>
          <w:i w:val="false"/>
          <w:color w:val="000000"/>
          <w:sz w:val="28"/>
        </w:rPr>
        <w:t>
</w:t>
      </w:r>
      <w:r>
        <w:rPr>
          <w:rFonts w:ascii="Times New Roman"/>
          <w:b w:val="false"/>
          <w:i w:val="false"/>
          <w:color w:val="000000"/>
          <w:sz w:val="28"/>
        </w:rPr>
        <w:t>
      23. Егер адам бірнеше жұмыс берушіде жұмыс істейтін болса жұмыс берушінің атауы көрсетіле отырып, оған әрбір жұмыс орны бойынша еңбекке уақытша жарамсыздық парақтары беріледі.</w:t>
      </w:r>
      <w:r>
        <w:br/>
      </w:r>
      <w:r>
        <w:rPr>
          <w:rFonts w:ascii="Times New Roman"/>
          <w:b w:val="false"/>
          <w:i w:val="false"/>
          <w:color w:val="000000"/>
          <w:sz w:val="28"/>
        </w:rPr>
        <w:t>
</w:t>
      </w:r>
      <w:r>
        <w:rPr>
          <w:rFonts w:ascii="Times New Roman"/>
          <w:b w:val="false"/>
          <w:i w:val="false"/>
          <w:color w:val="000000"/>
          <w:sz w:val="28"/>
        </w:rPr>
        <w:t>
      24. Жүкті әйелдерге, бала (балаларды) туған әйелдерге, жаңа туған баланы (балаларды) асырап алған әйелдерге (ерлерге):</w:t>
      </w:r>
      <w:r>
        <w:br/>
      </w:r>
      <w:r>
        <w:rPr>
          <w:rFonts w:ascii="Times New Roman"/>
          <w:b w:val="false"/>
          <w:i w:val="false"/>
          <w:color w:val="000000"/>
          <w:sz w:val="28"/>
        </w:rPr>
        <w:t>
</w:t>
      </w:r>
      <w:r>
        <w:rPr>
          <w:rFonts w:ascii="Times New Roman"/>
          <w:b w:val="false"/>
          <w:i w:val="false"/>
          <w:color w:val="000000"/>
          <w:sz w:val="28"/>
        </w:rPr>
        <w:t>
      1) жүктілігі мен босануына, жаңа туған баланы (балаларды) асырап алуына байланысты табысынан айрылған жағдайларға Мемлекеттік әлеуметтік сақтандыру қорынан әлеуметтік төлемақыны жүзеге асыру үшін;</w:t>
      </w:r>
      <w:r>
        <w:br/>
      </w:r>
      <w:r>
        <w:rPr>
          <w:rFonts w:ascii="Times New Roman"/>
          <w:b w:val="false"/>
          <w:i w:val="false"/>
          <w:color w:val="000000"/>
          <w:sz w:val="28"/>
        </w:rPr>
        <w:t>
</w:t>
      </w:r>
      <w:r>
        <w:rPr>
          <w:rFonts w:ascii="Times New Roman"/>
          <w:b w:val="false"/>
          <w:i w:val="false"/>
          <w:color w:val="000000"/>
          <w:sz w:val="28"/>
        </w:rPr>
        <w:t>
      2) жүктілігі мен босануы, жаңа туған баланы (балаларды) асырап алуы жөніндегі демалыстар беру үшін еңбекке уақытша жарамсыздық парағы (парақтары) беріледі.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25.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r>
        <w:br/>
      </w:r>
      <w:r>
        <w:rPr>
          <w:rFonts w:ascii="Times New Roman"/>
          <w:b w:val="false"/>
          <w:i w:val="false"/>
          <w:color w:val="000000"/>
          <w:sz w:val="28"/>
        </w:rPr>
        <w:t>
</w:t>
      </w:r>
      <w:r>
        <w:rPr>
          <w:rFonts w:ascii="Times New Roman"/>
          <w:b w:val="false"/>
          <w:i w:val="false"/>
          <w:color w:val="000000"/>
          <w:sz w:val="28"/>
        </w:rPr>
        <w:t>
      Көрсетілген еңбекке уақытша жарамсыздық парағын және анықтамасын ұзарту еңбекке уақытша жарамсыздық парағын және анықтамасын ашқан медициналық ұйымның ДКК қорытындысы болған жағдайда тұрақты мекенжайы бойынша жүргізіледі.</w:t>
      </w:r>
      <w:r>
        <w:br/>
      </w:r>
      <w:r>
        <w:rPr>
          <w:rFonts w:ascii="Times New Roman"/>
          <w:b w:val="false"/>
          <w:i w:val="false"/>
          <w:color w:val="000000"/>
          <w:sz w:val="28"/>
        </w:rPr>
        <w:t>
</w:t>
      </w:r>
      <w:r>
        <w:rPr>
          <w:rFonts w:ascii="Times New Roman"/>
          <w:b w:val="false"/>
          <w:i w:val="false"/>
          <w:color w:val="000000"/>
          <w:sz w:val="28"/>
        </w:rPr>
        <w:t>
      26.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және анықтамасын жол жүруге қажетті күнтізбелік күндердің талап етілетін санына, бірақ күнтізбелік бес күннен аспайтын мерзімге ДКК қорытындысы бойынша жіберген медициналық ұйым береді.</w:t>
      </w:r>
      <w:r>
        <w:br/>
      </w:r>
      <w:r>
        <w:rPr>
          <w:rFonts w:ascii="Times New Roman"/>
          <w:b w:val="false"/>
          <w:i w:val="false"/>
          <w:color w:val="000000"/>
          <w:sz w:val="28"/>
        </w:rPr>
        <w:t>
</w:t>
      </w:r>
      <w:r>
        <w:rPr>
          <w:rFonts w:ascii="Times New Roman"/>
          <w:b w:val="false"/>
          <w:i w:val="false"/>
          <w:color w:val="000000"/>
          <w:sz w:val="28"/>
        </w:rPr>
        <w:t>
      Бұл еңбекке уақытша жарамсыздық парағын және анықтамасын ұзарту адам жіберілген медициналық ұйымда жүргізіледі. Егер адам Қазақстан Республикасынан тыс жіберілген болса, еңбекке уақытша жарамсыздық парағын және анықтамасын соңғы ресімдеуді ол қайтып келген кезде ДКК басқа елдегі консультация (емдеу) туралы құжаттардың негізінде жүргізеді.</w:t>
      </w:r>
      <w:r>
        <w:br/>
      </w:r>
      <w:r>
        <w:rPr>
          <w:rFonts w:ascii="Times New Roman"/>
          <w:b w:val="false"/>
          <w:i w:val="false"/>
          <w:color w:val="000000"/>
          <w:sz w:val="28"/>
        </w:rPr>
        <w:t>
</w:t>
      </w:r>
      <w:r>
        <w:rPr>
          <w:rFonts w:ascii="Times New Roman"/>
          <w:b w:val="false"/>
          <w:i w:val="false"/>
          <w:color w:val="000000"/>
          <w:sz w:val="28"/>
        </w:rPr>
        <w:t>
      27. Тұрақты мекенжайында, жұмыс істейтін және оқитын жерінде еңбекке уақытша жарамсыздық парағын және анықтамасын алған адамдарға оларды басқа медициналық ұйымда ұзарту медициналық ұйымның ДКК қорытындысы болған жағдайда ғана жүргізіледі.</w:t>
      </w:r>
      <w:r>
        <w:br/>
      </w:r>
      <w:r>
        <w:rPr>
          <w:rFonts w:ascii="Times New Roman"/>
          <w:b w:val="false"/>
          <w:i w:val="false"/>
          <w:color w:val="000000"/>
          <w:sz w:val="28"/>
        </w:rPr>
        <w:t>
</w:t>
      </w:r>
      <w:r>
        <w:rPr>
          <w:rFonts w:ascii="Times New Roman"/>
          <w:b w:val="false"/>
          <w:i w:val="false"/>
          <w:color w:val="000000"/>
          <w:sz w:val="28"/>
        </w:rPr>
        <w:t>
      28. Қазақстан Республикасы адамдарының шетелде болуы кезеңінде олардың ауру, жарақаттану фактілерін куәландыратын құжаттар оның тіркелген жеріндегі медициналық ұйымның ДКК қорытындысы бойынша еңбекке уақытша жарамсыздық парағын және анықтамасын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29. МӘС-ға: </w:t>
      </w:r>
      <w:r>
        <w:br/>
      </w:r>
      <w:r>
        <w:rPr>
          <w:rFonts w:ascii="Times New Roman"/>
          <w:b w:val="false"/>
          <w:i w:val="false"/>
          <w:color w:val="000000"/>
          <w:sz w:val="28"/>
        </w:rPr>
        <w:t>
</w:t>
      </w:r>
      <w:r>
        <w:rPr>
          <w:rFonts w:ascii="Times New Roman"/>
          <w:b w:val="false"/>
          <w:i w:val="false"/>
          <w:color w:val="000000"/>
          <w:sz w:val="28"/>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r>
        <w:br/>
      </w:r>
      <w:r>
        <w:rPr>
          <w:rFonts w:ascii="Times New Roman"/>
          <w:b w:val="false"/>
          <w:i w:val="false"/>
          <w:color w:val="000000"/>
          <w:sz w:val="28"/>
        </w:rPr>
        <w:t>
</w:t>
      </w:r>
      <w:r>
        <w:rPr>
          <w:rFonts w:ascii="Times New Roman"/>
          <w:b w:val="false"/>
          <w:i w:val="false"/>
          <w:color w:val="000000"/>
          <w:sz w:val="28"/>
        </w:rPr>
        <w:t>
      2)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r>
        <w:br/>
      </w:r>
      <w:r>
        <w:rPr>
          <w:rFonts w:ascii="Times New Roman"/>
          <w:b w:val="false"/>
          <w:i w:val="false"/>
          <w:color w:val="000000"/>
          <w:sz w:val="28"/>
        </w:rPr>
        <w:t>
</w:t>
      </w:r>
      <w:r>
        <w:rPr>
          <w:rFonts w:ascii="Times New Roman"/>
          <w:b w:val="false"/>
          <w:i w:val="false"/>
          <w:color w:val="000000"/>
          <w:sz w:val="28"/>
        </w:rPr>
        <w:t>
      30. Жұмыс істейтін мүгедектер мүгедектікке әкелген аурулары бойынша денсаулығы нашарлаған кезде уақытша жұмысқа жарамсыздық күнінен бастап екі айдан кейін МӘС-ға жіберіледі.</w:t>
      </w:r>
      <w:r>
        <w:br/>
      </w:r>
      <w:r>
        <w:rPr>
          <w:rFonts w:ascii="Times New Roman"/>
          <w:b w:val="false"/>
          <w:i w:val="false"/>
          <w:color w:val="000000"/>
          <w:sz w:val="28"/>
        </w:rPr>
        <w:t>
</w:t>
      </w:r>
      <w:r>
        <w:rPr>
          <w:rFonts w:ascii="Times New Roman"/>
          <w:b w:val="false"/>
          <w:i w:val="false"/>
          <w:color w:val="000000"/>
          <w:sz w:val="28"/>
        </w:rPr>
        <w:t>
      31.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медициналық картасында көрсетіледі.</w:t>
      </w:r>
      <w:r>
        <w:br/>
      </w:r>
      <w:r>
        <w:rPr>
          <w:rFonts w:ascii="Times New Roman"/>
          <w:b w:val="false"/>
          <w:i w:val="false"/>
          <w:color w:val="000000"/>
          <w:sz w:val="28"/>
        </w:rPr>
        <w:t>
</w:t>
      </w:r>
      <w:r>
        <w:rPr>
          <w:rFonts w:ascii="Times New Roman"/>
          <w:b w:val="false"/>
          <w:i w:val="false"/>
          <w:color w:val="000000"/>
          <w:sz w:val="28"/>
        </w:rPr>
        <w:t>
      32. Еңбекке уақытша жарамсыздық парағының бланктері қатаң есептілік құжаттары болып табылады.</w:t>
      </w:r>
      <w:r>
        <w:br/>
      </w:r>
      <w:r>
        <w:rPr>
          <w:rFonts w:ascii="Times New Roman"/>
          <w:b w:val="false"/>
          <w:i w:val="false"/>
          <w:color w:val="000000"/>
          <w:sz w:val="28"/>
        </w:rPr>
        <w:t>
</w:t>
      </w:r>
      <w:r>
        <w:rPr>
          <w:rFonts w:ascii="Times New Roman"/>
          <w:b w:val="false"/>
          <w:i w:val="false"/>
          <w:color w:val="000000"/>
          <w:sz w:val="28"/>
        </w:rPr>
        <w:t>
      33. Еңбекке уақытша жарамсыздық парағы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беріледі.</w:t>
      </w:r>
      <w:r>
        <w:br/>
      </w:r>
      <w:r>
        <w:rPr>
          <w:rFonts w:ascii="Times New Roman"/>
          <w:b w:val="false"/>
          <w:i w:val="false"/>
          <w:color w:val="000000"/>
          <w:sz w:val="28"/>
        </w:rPr>
        <w:t>
</w:t>
      </w:r>
      <w:r>
        <w:rPr>
          <w:rFonts w:ascii="Times New Roman"/>
          <w:b w:val="false"/>
          <w:i w:val="false"/>
          <w:color w:val="000000"/>
          <w:sz w:val="28"/>
        </w:rPr>
        <w:t>
      34. Еңбекке уақытша жарамсыздық парағы мемлекеттік немесе орыс тілдерінде ресімделеді.</w:t>
      </w:r>
      <w:r>
        <w:br/>
      </w:r>
      <w:r>
        <w:rPr>
          <w:rFonts w:ascii="Times New Roman"/>
          <w:b w:val="false"/>
          <w:i w:val="false"/>
          <w:color w:val="000000"/>
          <w:sz w:val="28"/>
        </w:rPr>
        <w:t>
</w:t>
      </w:r>
      <w:r>
        <w:rPr>
          <w:rFonts w:ascii="Times New Roman"/>
          <w:b w:val="false"/>
          <w:i w:val="false"/>
          <w:color w:val="000000"/>
          <w:sz w:val="28"/>
        </w:rPr>
        <w:t>
      35.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r>
        <w:br/>
      </w:r>
      <w:r>
        <w:rPr>
          <w:rFonts w:ascii="Times New Roman"/>
          <w:b w:val="false"/>
          <w:i w:val="false"/>
          <w:color w:val="000000"/>
          <w:sz w:val="28"/>
        </w:rPr>
        <w:t>
</w:t>
      </w:r>
      <w:r>
        <w:rPr>
          <w:rFonts w:ascii="Times New Roman"/>
          <w:b w:val="false"/>
          <w:i w:val="false"/>
          <w:color w:val="000000"/>
          <w:sz w:val="28"/>
        </w:rPr>
        <w:t>
      36. «Уақытша жұмысқа жарамсыздық түрі» бағанында парақты беру негізі көрсетіледі.</w:t>
      </w:r>
      <w:r>
        <w:br/>
      </w:r>
      <w:r>
        <w:rPr>
          <w:rFonts w:ascii="Times New Roman"/>
          <w:b w:val="false"/>
          <w:i w:val="false"/>
          <w:color w:val="000000"/>
          <w:sz w:val="28"/>
        </w:rPr>
        <w:t>
</w:t>
      </w:r>
      <w:r>
        <w:rPr>
          <w:rFonts w:ascii="Times New Roman"/>
          <w:b w:val="false"/>
          <w:i w:val="false"/>
          <w:color w:val="000000"/>
          <w:sz w:val="28"/>
        </w:rP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r>
        <w:br/>
      </w:r>
      <w:r>
        <w:rPr>
          <w:rFonts w:ascii="Times New Roman"/>
          <w:b w:val="false"/>
          <w:i w:val="false"/>
          <w:color w:val="000000"/>
          <w:sz w:val="28"/>
        </w:rPr>
        <w:t>
</w:t>
      </w:r>
      <w:r>
        <w:rPr>
          <w:rFonts w:ascii="Times New Roman"/>
          <w:b w:val="false"/>
          <w:i w:val="false"/>
          <w:color w:val="000000"/>
          <w:sz w:val="28"/>
        </w:rPr>
        <w:t>
      37.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қойылады.</w:t>
      </w:r>
      <w:r>
        <w:br/>
      </w:r>
      <w:r>
        <w:rPr>
          <w:rFonts w:ascii="Times New Roman"/>
          <w:b w:val="false"/>
          <w:i w:val="false"/>
          <w:color w:val="000000"/>
          <w:sz w:val="28"/>
        </w:rPr>
        <w:t>
</w:t>
      </w:r>
      <w:r>
        <w:rPr>
          <w:rFonts w:ascii="Times New Roman"/>
          <w:b w:val="false"/>
          <w:i w:val="false"/>
          <w:color w:val="000000"/>
          <w:sz w:val="28"/>
        </w:rPr>
        <w:t xml:space="preserve">
      38. Тиісті кестелерде стационарлық емдеу мерзімдері туралы, МӘС-ға жолдау күні және олардың қорытындысы туралы белгілер жасалады. </w:t>
      </w:r>
      <w:r>
        <w:br/>
      </w:r>
      <w:r>
        <w:rPr>
          <w:rFonts w:ascii="Times New Roman"/>
          <w:b w:val="false"/>
          <w:i w:val="false"/>
          <w:color w:val="000000"/>
          <w:sz w:val="28"/>
        </w:rPr>
        <w:t>
</w:t>
      </w:r>
      <w:r>
        <w:rPr>
          <w:rFonts w:ascii="Times New Roman"/>
          <w:b w:val="false"/>
          <w:i w:val="false"/>
          <w:color w:val="000000"/>
          <w:sz w:val="28"/>
        </w:rPr>
        <w:t>
      39.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көрсетіліп,одан кейін қолы қойылады.</w:t>
      </w:r>
      <w:r>
        <w:br/>
      </w:r>
      <w:r>
        <w:rPr>
          <w:rFonts w:ascii="Times New Roman"/>
          <w:b w:val="false"/>
          <w:i w:val="false"/>
          <w:color w:val="000000"/>
          <w:sz w:val="28"/>
        </w:rPr>
        <w:t>
</w:t>
      </w:r>
      <w:r>
        <w:rPr>
          <w:rFonts w:ascii="Times New Roman"/>
          <w:b w:val="false"/>
          <w:i w:val="false"/>
          <w:color w:val="000000"/>
          <w:sz w:val="28"/>
        </w:rPr>
        <w:t>
      40. «Жұмысқа кірісу»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r>
        <w:br/>
      </w:r>
      <w:r>
        <w:rPr>
          <w:rFonts w:ascii="Times New Roman"/>
          <w:b w:val="false"/>
          <w:i w:val="false"/>
          <w:color w:val="000000"/>
          <w:sz w:val="28"/>
        </w:rPr>
        <w:t>
</w:t>
      </w:r>
      <w:r>
        <w:rPr>
          <w:rFonts w:ascii="Times New Roman"/>
          <w:b w:val="false"/>
          <w:i w:val="false"/>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r>
        <w:br/>
      </w:r>
      <w:r>
        <w:rPr>
          <w:rFonts w:ascii="Times New Roman"/>
          <w:b w:val="false"/>
          <w:i w:val="false"/>
          <w:color w:val="000000"/>
          <w:sz w:val="28"/>
        </w:rPr>
        <w:t>
</w:t>
      </w:r>
      <w:r>
        <w:rPr>
          <w:rFonts w:ascii="Times New Roman"/>
          <w:b w:val="false"/>
          <w:i w:val="false"/>
          <w:color w:val="000000"/>
          <w:sz w:val="28"/>
        </w:rPr>
        <w:t>
      41. Еңбекке уақытша жарамсыздық парағы адамның өтініші бойынша немесе оның жұмысындағы әкімшіліктің талабы бойынша жабылмайды.</w:t>
      </w:r>
      <w:r>
        <w:br/>
      </w:r>
      <w:r>
        <w:rPr>
          <w:rFonts w:ascii="Times New Roman"/>
          <w:b w:val="false"/>
          <w:i w:val="false"/>
          <w:color w:val="000000"/>
          <w:sz w:val="28"/>
        </w:rPr>
        <w:t>
</w:t>
      </w:r>
      <w:r>
        <w:rPr>
          <w:rFonts w:ascii="Times New Roman"/>
          <w:b w:val="false"/>
          <w:i w:val="false"/>
          <w:color w:val="000000"/>
          <w:sz w:val="28"/>
        </w:rPr>
        <w:t>
      42.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r>
        <w:br/>
      </w:r>
      <w:r>
        <w:rPr>
          <w:rFonts w:ascii="Times New Roman"/>
          <w:b w:val="false"/>
          <w:i w:val="false"/>
          <w:color w:val="000000"/>
          <w:sz w:val="28"/>
        </w:rPr>
        <w:t>
</w:t>
      </w:r>
      <w:r>
        <w:rPr>
          <w:rFonts w:ascii="Times New Roman"/>
          <w:b w:val="false"/>
          <w:i w:val="false"/>
          <w:color w:val="000000"/>
          <w:sz w:val="28"/>
        </w:rPr>
        <w:t>
      43.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 отырып, толтырады.</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44.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r>
        <w:br/>
      </w:r>
      <w:r>
        <w:rPr>
          <w:rFonts w:ascii="Times New Roman"/>
          <w:b w:val="false"/>
          <w:i w:val="false"/>
          <w:color w:val="000000"/>
          <w:sz w:val="28"/>
        </w:rPr>
        <w:t>
</w:t>
      </w:r>
      <w:r>
        <w:rPr>
          <w:rFonts w:ascii="Times New Roman"/>
          <w:b w:val="false"/>
          <w:i w:val="false"/>
          <w:color w:val="000000"/>
          <w:sz w:val="28"/>
        </w:rPr>
        <w:t>
      45.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r>
        <w:br/>
      </w:r>
      <w:r>
        <w:rPr>
          <w:rFonts w:ascii="Times New Roman"/>
          <w:b w:val="false"/>
          <w:i w:val="false"/>
          <w:color w:val="000000"/>
          <w:sz w:val="28"/>
        </w:rPr>
        <w:t>
</w:t>
      </w:r>
      <w:r>
        <w:rPr>
          <w:rFonts w:ascii="Times New Roman"/>
          <w:b w:val="false"/>
          <w:i w:val="false"/>
          <w:color w:val="000000"/>
          <w:sz w:val="28"/>
        </w:rPr>
        <w:t>
      46.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r>
        <w:br/>
      </w:r>
      <w:r>
        <w:rPr>
          <w:rFonts w:ascii="Times New Roman"/>
          <w:b w:val="false"/>
          <w:i w:val="false"/>
          <w:color w:val="000000"/>
          <w:sz w:val="28"/>
        </w:rPr>
        <w:t>
</w:t>
      </w:r>
      <w:r>
        <w:rPr>
          <w:rFonts w:ascii="Times New Roman"/>
          <w:b w:val="false"/>
          <w:i w:val="false"/>
          <w:color w:val="000000"/>
          <w:sz w:val="28"/>
        </w:rPr>
        <w:t>
      47. Берілген еңбекке уақытша жарамсыздық парақтарының есебі еңбекке уақытша жарамсыздық парақтарын тіркеу кітабында жүргізіледі.</w:t>
      </w:r>
      <w:r>
        <w:br/>
      </w:r>
      <w:r>
        <w:rPr>
          <w:rFonts w:ascii="Times New Roman"/>
          <w:b w:val="false"/>
          <w:i w:val="false"/>
          <w:color w:val="000000"/>
          <w:sz w:val="28"/>
        </w:rPr>
        <w:t>
</w:t>
      </w:r>
      <w:r>
        <w:rPr>
          <w:rFonts w:ascii="Times New Roman"/>
          <w:b w:val="false"/>
          <w:i w:val="false"/>
          <w:color w:val="000000"/>
          <w:sz w:val="28"/>
        </w:rPr>
        <w:t>
      48.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бланкіні иір сызықпен сызады және ірі әріптермен «бүлінген» немесе «қайтарылған» деп жазады.</w:t>
      </w:r>
      <w:r>
        <w:br/>
      </w:r>
      <w:r>
        <w:rPr>
          <w:rFonts w:ascii="Times New Roman"/>
          <w:b w:val="false"/>
          <w:i w:val="false"/>
          <w:color w:val="000000"/>
          <w:sz w:val="28"/>
        </w:rPr>
        <w:t>
</w:t>
      </w:r>
      <w:r>
        <w:rPr>
          <w:rFonts w:ascii="Times New Roman"/>
          <w:b w:val="false"/>
          <w:i w:val="false"/>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қалған бланкілерді жою туралы акт бес жыл бойы сақталады.</w:t>
      </w:r>
      <w:r>
        <w:br/>
      </w:r>
      <w:r>
        <w:rPr>
          <w:rFonts w:ascii="Times New Roman"/>
          <w:b w:val="false"/>
          <w:i w:val="false"/>
          <w:color w:val="000000"/>
          <w:sz w:val="28"/>
        </w:rPr>
        <w:t>
</w:t>
      </w:r>
      <w:r>
        <w:rPr>
          <w:rFonts w:ascii="Times New Roman"/>
          <w:b w:val="false"/>
          <w:i w:val="false"/>
          <w:color w:val="000000"/>
          <w:sz w:val="28"/>
        </w:rPr>
        <w:t>
      49.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r>
        <w:br/>
      </w:r>
      <w:r>
        <w:rPr>
          <w:rFonts w:ascii="Times New Roman"/>
          <w:b w:val="false"/>
          <w:i w:val="false"/>
          <w:color w:val="000000"/>
          <w:sz w:val="28"/>
        </w:rPr>
        <w:t>
</w:t>
      </w:r>
      <w:r>
        <w:rPr>
          <w:rFonts w:ascii="Times New Roman"/>
          <w:b w:val="false"/>
          <w:i w:val="false"/>
          <w:color w:val="000000"/>
          <w:sz w:val="28"/>
        </w:rPr>
        <w:t>
      50. Тағайындаған күні дәрігердің қабылдауына келмеген адамға еңбекке уақытша жарамсыздық парағы жүгінген күнінен бастап қана ұзартылады, ал келмеген күндеріне жүргізілмейді.</w:t>
      </w:r>
      <w:r>
        <w:br/>
      </w:r>
      <w:r>
        <w:rPr>
          <w:rFonts w:ascii="Times New Roman"/>
          <w:b w:val="false"/>
          <w:i w:val="false"/>
          <w:color w:val="000000"/>
          <w:sz w:val="28"/>
        </w:rPr>
        <w:t>
</w:t>
      </w:r>
      <w:r>
        <w:rPr>
          <w:rFonts w:ascii="Times New Roman"/>
          <w:b w:val="false"/>
          <w:i w:val="false"/>
          <w:color w:val="000000"/>
          <w:sz w:val="28"/>
        </w:rPr>
        <w:t>
      51.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 еңбекке уақытша жарамсыздық парағының «жалғасын» береді.</w:t>
      </w:r>
      <w:r>
        <w:br/>
      </w:r>
      <w:r>
        <w:rPr>
          <w:rFonts w:ascii="Times New Roman"/>
          <w:b w:val="false"/>
          <w:i w:val="false"/>
          <w:color w:val="000000"/>
          <w:sz w:val="28"/>
        </w:rPr>
        <w:t>
</w:t>
      </w:r>
      <w:r>
        <w:rPr>
          <w:rFonts w:ascii="Times New Roman"/>
          <w:b w:val="false"/>
          <w:i w:val="false"/>
          <w:color w:val="000000"/>
          <w:sz w:val="28"/>
        </w:rPr>
        <w:t>
      52. Еңбекке уақытша жарамсыздық парағының бланкілері ұрланған немесе жоғалған жағдайда медициналық ұйым оны анықтаған күнінен бастап үш күнтізбелік күннен аспайтын мерзімнің ішінде көрсетілген фактілер туралы денсаулық сақтау саласындағы уәкілетті органға хабарлайды.</w:t>
      </w:r>
    </w:p>
    <w:bookmarkEnd w:id="6"/>
    <w:bookmarkStart w:name="z119" w:id="7"/>
    <w:p>
      <w:pPr>
        <w:spacing w:after="0"/>
        <w:ind w:left="0"/>
        <w:jc w:val="left"/>
      </w:pPr>
      <w:r>
        <w:rPr>
          <w:rFonts w:ascii="Times New Roman"/>
          <w:b/>
          <w:i w:val="false"/>
          <w:color w:val="000000"/>
        </w:rPr>
        <w:t xml:space="preserve"> 
2.1. Жүктілік пен босану бойынша уақытша еңбекке жарамсыздық парағын және анықтамасын беру</w:t>
      </w:r>
    </w:p>
    <w:bookmarkEnd w:id="7"/>
    <w:bookmarkStart w:name="z120" w:id="8"/>
    <w:p>
      <w:pPr>
        <w:spacing w:after="0"/>
        <w:ind w:left="0"/>
        <w:jc w:val="both"/>
      </w:pPr>
      <w:r>
        <w:rPr>
          <w:rFonts w:ascii="Times New Roman"/>
          <w:b w:val="false"/>
          <w:i w:val="false"/>
          <w:color w:val="000000"/>
          <w:sz w:val="28"/>
        </w:rPr>
        <w:t>
      53. Жүктілік пен босану бойынша еңбекке уақытша жарамсыздық парағын және анықтамасын беру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жүктілік пен босану бойынша еңбекке уақытша жарамсыздық парағын және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r>
        <w:br/>
      </w:r>
      <w:r>
        <w:rPr>
          <w:rFonts w:ascii="Times New Roman"/>
          <w:b w:val="false"/>
          <w:i w:val="false"/>
          <w:color w:val="000000"/>
          <w:sz w:val="28"/>
        </w:rPr>
        <w:t>
</w:t>
      </w:r>
      <w:r>
        <w:rPr>
          <w:rFonts w:ascii="Times New Roman"/>
          <w:b w:val="false"/>
          <w:i w:val="false"/>
          <w:color w:val="000000"/>
          <w:sz w:val="28"/>
        </w:rPr>
        <w:t>
      Ядролық сынақтардың әсеріне ұшыраған аумақтарда тұратын әйелдерге жүктілігі мен босануы бойынша еңбекке уақытша жарамсыздық парағы және анықтамасы қалыпты босанған жағдайда жиырма жеті аптадан бастап ұзақтығы күнтізбелік жүз жетпіс күнге және асқынулары бар босанулар немесе екі және одан да көп бала туған жағдайда күнтізбелік  жүз сексен төрт күнге беріледі;</w:t>
      </w:r>
      <w:r>
        <w:br/>
      </w:r>
      <w:r>
        <w:rPr>
          <w:rFonts w:ascii="Times New Roman"/>
          <w:b w:val="false"/>
          <w:i w:val="false"/>
          <w:color w:val="000000"/>
          <w:sz w:val="28"/>
        </w:rPr>
        <w:t>
</w:t>
      </w:r>
      <w:r>
        <w:rPr>
          <w:rFonts w:ascii="Times New Roman"/>
          <w:b w:val="false"/>
          <w:i w:val="false"/>
          <w:color w:val="000000"/>
          <w:sz w:val="28"/>
        </w:rPr>
        <w:t>
      2) жүктілігі мен босануы бойынша тұрақты мекенжайынан уақытша кеткен әйелдерге еңбекке уақытша жарамсыздық парағы және анықтамасы босанған жеріндегі медициналық ұйымда немесе әйелдер консультациясында (кабинетінде) босандыру ұйымының шығару қағазына (ауыстыру картасына) сәйкес бақылау орны бойынша беріледі (ұзартылады);</w:t>
      </w:r>
      <w:r>
        <w:br/>
      </w:r>
      <w:r>
        <w:rPr>
          <w:rFonts w:ascii="Times New Roman"/>
          <w:b w:val="false"/>
          <w:i w:val="false"/>
          <w:color w:val="000000"/>
          <w:sz w:val="28"/>
        </w:rPr>
        <w:t>
</w:t>
      </w:r>
      <w:r>
        <w:rPr>
          <w:rFonts w:ascii="Times New Roman"/>
          <w:b w:val="false"/>
          <w:i w:val="false"/>
          <w:color w:val="000000"/>
          <w:sz w:val="28"/>
        </w:rPr>
        <w:t>
      3) асқынған босану, екі және одан да көп бала туған жағдайда еңбекке уақытша жарамсыздық парағы және анықтамасы босандыратын денсаулық сақтау ұйымының шығару қағазына сәйкес бақылаған жері бойынша әйелдер консультациясында (кабинетінде) қосымша күнтізбелік он төрт күнге ұзартылады. Мұндай жағдайда босанғанға дейінгі және босанғаннан кейінгі демалыстардың жалпы ұзақтығы күнтізбелік жүз қырық күнді құрайды;</w:t>
      </w:r>
      <w:r>
        <w:br/>
      </w:r>
      <w:r>
        <w:rPr>
          <w:rFonts w:ascii="Times New Roman"/>
          <w:b w:val="false"/>
          <w:i w:val="false"/>
          <w:color w:val="000000"/>
          <w:sz w:val="28"/>
        </w:rPr>
        <w:t>
</w:t>
      </w:r>
      <w:r>
        <w:rPr>
          <w:rFonts w:ascii="Times New Roman"/>
          <w:b w:val="false"/>
          <w:i w:val="false"/>
          <w:color w:val="000000"/>
          <w:sz w:val="28"/>
        </w:rPr>
        <w:t>
      4) дене салмағы бес жүз және одан артық грамм болған жиырма екі және жиырма тоғыз апталық тірі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және анықтамасы беріледі.</w:t>
      </w:r>
      <w:r>
        <w:br/>
      </w:r>
      <w:r>
        <w:rPr>
          <w:rFonts w:ascii="Times New Roman"/>
          <w:b w:val="false"/>
          <w:i w:val="false"/>
          <w:color w:val="000000"/>
          <w:sz w:val="28"/>
        </w:rPr>
        <w:t>
</w:t>
      </w:r>
      <w:r>
        <w:rPr>
          <w:rFonts w:ascii="Times New Roman"/>
          <w:b w:val="false"/>
          <w:i w:val="false"/>
          <w:color w:val="000000"/>
          <w:sz w:val="28"/>
        </w:rPr>
        <w:t>
      Дене салмағы бес жүз және одан артық грамм болған жиырма екі және жиырма тоғыз апталық өлі бала туған немесе ол жеті тәулікке дейін тірі болып, өлген жағдайда әйелге босану фактісі бойынша күнтізбелік елу алты күнге еңбекке уақытша жарамсыздық парағы және анықтамасы беріледі;</w:t>
      </w:r>
      <w:r>
        <w:br/>
      </w:r>
      <w:r>
        <w:rPr>
          <w:rFonts w:ascii="Times New Roman"/>
          <w:b w:val="false"/>
          <w:i w:val="false"/>
          <w:color w:val="000000"/>
          <w:sz w:val="28"/>
        </w:rPr>
        <w:t>
</w:t>
      </w:r>
      <w:r>
        <w:rPr>
          <w:rFonts w:ascii="Times New Roman"/>
          <w:b w:val="false"/>
          <w:i w:val="false"/>
          <w:color w:val="000000"/>
          <w:sz w:val="28"/>
        </w:rPr>
        <w:t>
      5) ядролық сынақтардың әсеріне ұшыраған аумақтарда тұратын әйелдер үшін дене салмағы бес жүз және одан артық грамм болған жиырма екі және жиырма тоғыз апталық тірі бала туған немесе ол жеті тәуліктен астам өмір сүрген жағдайда әйелге тоқсан бір күнге еңбекке уақытша жарамсыздық парағы және анықтамасы беріледі. Өлі бала туған кезде немесе туған баласы жеті тәулікке дейін тірі болып, өлген жағдайда әйелге босану фактісі бойынша күнтізбелік жетпіс жеті күнге еңбекке уақытша жарамсыздық парағы және анықтамасы беріледі;</w:t>
      </w:r>
      <w:r>
        <w:br/>
      </w:r>
      <w:r>
        <w:rPr>
          <w:rFonts w:ascii="Times New Roman"/>
          <w:b w:val="false"/>
          <w:i w:val="false"/>
          <w:color w:val="000000"/>
          <w:sz w:val="28"/>
        </w:rPr>
        <w:t>
</w:t>
      </w:r>
      <w:r>
        <w:rPr>
          <w:rFonts w:ascii="Times New Roman"/>
          <w:b w:val="false"/>
          <w:i w:val="false"/>
          <w:color w:val="000000"/>
          <w:sz w:val="28"/>
        </w:rPr>
        <w:t>
      6) әйел төленетін жыл сайынғы еңбек демалысында немесе үш жасқа толғанша балаға күтім жасау бойынша жалақысы сақталмайтын қосымша демалыста болған кезеңде жүктілік басталған кезде еңбекке уақытша жарамсыздық парағы жүктілігі мен босануы бойынша демалыстың бүкіл күндеріне беріледі;</w:t>
      </w:r>
      <w:r>
        <w:br/>
      </w:r>
      <w:r>
        <w:rPr>
          <w:rFonts w:ascii="Times New Roman"/>
          <w:b w:val="false"/>
          <w:i w:val="false"/>
          <w:color w:val="000000"/>
          <w:sz w:val="28"/>
        </w:rPr>
        <w:t>
</w:t>
      </w:r>
      <w:r>
        <w:rPr>
          <w:rFonts w:ascii="Times New Roman"/>
          <w:b w:val="false"/>
          <w:i w:val="false"/>
          <w:color w:val="000000"/>
          <w:sz w:val="28"/>
        </w:rPr>
        <w:t>
      7) босанған кезде немесе босанғаннан кейінгі кезеңде анасы қайтыс болған жағдайда еңбекке уақытша жарамсыздық парағы және анықтамасы нәрестеге күтім жасауды жүзеге асыратын адамға беріледі;</w:t>
      </w:r>
      <w:r>
        <w:br/>
      </w:r>
      <w:r>
        <w:rPr>
          <w:rFonts w:ascii="Times New Roman"/>
          <w:b w:val="false"/>
          <w:i w:val="false"/>
          <w:color w:val="000000"/>
          <w:sz w:val="28"/>
        </w:rPr>
        <w:t>
</w:t>
      </w:r>
      <w:r>
        <w:rPr>
          <w:rFonts w:ascii="Times New Roman"/>
          <w:b w:val="false"/>
          <w:i w:val="false"/>
          <w:color w:val="000000"/>
          <w:sz w:val="28"/>
        </w:rPr>
        <w:t>
      8) жүктіліктің жасанды үзу операциясы кезінде еңбекке уақытша жарамсыздық парағын және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r>
        <w:br/>
      </w:r>
      <w:r>
        <w:rPr>
          <w:rFonts w:ascii="Times New Roman"/>
          <w:b w:val="false"/>
          <w:i w:val="false"/>
          <w:color w:val="000000"/>
          <w:sz w:val="28"/>
        </w:rPr>
        <w:t>
</w:t>
      </w:r>
      <w:r>
        <w:rPr>
          <w:rFonts w:ascii="Times New Roman"/>
          <w:b w:val="false"/>
          <w:i w:val="false"/>
          <w:color w:val="000000"/>
          <w:sz w:val="28"/>
        </w:rPr>
        <w:t>
      Түсік өздігінен түскен (түсік тастағанда) жағдайда еңбекке уақытша жарамсыздық парағы және анықтамасы еңбекке жарамсыздықтың бүкіл кезеңіне беріледі;</w:t>
      </w:r>
      <w:r>
        <w:br/>
      </w:r>
      <w:r>
        <w:rPr>
          <w:rFonts w:ascii="Times New Roman"/>
          <w:b w:val="false"/>
          <w:i w:val="false"/>
          <w:color w:val="000000"/>
          <w:sz w:val="28"/>
        </w:rPr>
        <w:t>
</w:t>
      </w:r>
      <w:r>
        <w:rPr>
          <w:rFonts w:ascii="Times New Roman"/>
          <w:b w:val="false"/>
          <w:i w:val="false"/>
          <w:color w:val="000000"/>
          <w:sz w:val="28"/>
        </w:rPr>
        <w:t>
      9)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және анықтамасын береді.</w:t>
      </w:r>
      <w:r>
        <w:br/>
      </w:r>
      <w:r>
        <w:rPr>
          <w:rFonts w:ascii="Times New Roman"/>
          <w:b w:val="false"/>
          <w:i w:val="false"/>
          <w:color w:val="000000"/>
          <w:sz w:val="28"/>
        </w:rPr>
        <w:t>
</w:t>
      </w:r>
      <w:r>
        <w:rPr>
          <w:rFonts w:ascii="Times New Roman"/>
          <w:b w:val="false"/>
          <w:i w:val="false"/>
          <w:color w:val="000000"/>
          <w:sz w:val="28"/>
        </w:rPr>
        <w:t>
      Ұл немесе қыз баланы асырап алған адамдарға, сондай-ақ биологиялық аналарға құрық ана болу кезінде ұл немесе қыз баланы асырап алған күнінен бастап және бала туған күнінен бастап күнтізбелік елу алты күн өткенге дейін тікелей перзентханадан еңбекке уақытша жарамсыздық парағы және анықтамасы беріледі;</w:t>
      </w:r>
      <w:r>
        <w:br/>
      </w:r>
      <w:r>
        <w:rPr>
          <w:rFonts w:ascii="Times New Roman"/>
          <w:b w:val="false"/>
          <w:i w:val="false"/>
          <w:color w:val="000000"/>
          <w:sz w:val="28"/>
        </w:rPr>
        <w:t>
</w:t>
      </w:r>
      <w:r>
        <w:rPr>
          <w:rFonts w:ascii="Times New Roman"/>
          <w:b w:val="false"/>
          <w:i w:val="false"/>
          <w:color w:val="000000"/>
          <w:sz w:val="28"/>
        </w:rPr>
        <w:t>
      10) медициналық ұйым еңбекке уақытша жарамсыздық парағымен және анықтамасымен бір уақытта жүктілігі мен босануына, жаңа туған нәрестені (баланы) асырап алуына байланысты жұмыс берушінің жүктілігі мен босануына, сондай-ақ жаңа туған ұл немесе қыз баланы (балаларды) асырап алуына байланысты демалысты ресімдеуі үшін еңбекке уақытша жарамсыздығын растайтын ДКК-ның анықтамасын береді.</w:t>
      </w:r>
      <w:r>
        <w:br/>
      </w:r>
      <w:r>
        <w:rPr>
          <w:rFonts w:ascii="Times New Roman"/>
          <w:b w:val="false"/>
          <w:i w:val="false"/>
          <w:color w:val="000000"/>
          <w:sz w:val="28"/>
        </w:rPr>
        <w:t>
      </w:t>
      </w:r>
      <w:r>
        <w:rPr>
          <w:rFonts w:ascii="Times New Roman"/>
          <w:b w:val="false"/>
          <w:i w:val="false"/>
          <w:color w:val="ff0000"/>
          <w:sz w:val="28"/>
        </w:rPr>
        <w:t xml:space="preserve">Ескерту. 53-тармаққа өзгеріс енгізілді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End w:id="8"/>
    <w:bookmarkStart w:name="z135" w:id="9"/>
    <w:p>
      <w:pPr>
        <w:spacing w:after="0"/>
        <w:ind w:left="0"/>
        <w:jc w:val="left"/>
      </w:pPr>
      <w:r>
        <w:rPr>
          <w:rFonts w:ascii="Times New Roman"/>
          <w:b/>
          <w:i w:val="false"/>
          <w:color w:val="000000"/>
        </w:rPr>
        <w:t xml:space="preserve"> 
2.2. Балаға күтім жасау бойынша еңбекке уақытша жарамсыздық парағын және анықтамасын беру</w:t>
      </w:r>
    </w:p>
    <w:bookmarkEnd w:id="9"/>
    <w:bookmarkStart w:name="z136" w:id="10"/>
    <w:p>
      <w:pPr>
        <w:spacing w:after="0"/>
        <w:ind w:left="0"/>
        <w:jc w:val="both"/>
      </w:pPr>
      <w:r>
        <w:rPr>
          <w:rFonts w:ascii="Times New Roman"/>
          <w:b w:val="false"/>
          <w:i w:val="false"/>
          <w:color w:val="000000"/>
          <w:sz w:val="28"/>
        </w:rPr>
        <w:t>
      54. Науқас балаға күтім жасау бойынша еңбекке уақытша жарамсыздық парағын және анықтамасын медицина қызметкері тікелей күтім жасауды жүзеге асыратын отбасы мүшелерінің біреуіне (қамқоршысына) береді.</w:t>
      </w:r>
      <w:r>
        <w:br/>
      </w:r>
      <w:r>
        <w:rPr>
          <w:rFonts w:ascii="Times New Roman"/>
          <w:b w:val="false"/>
          <w:i w:val="false"/>
          <w:color w:val="000000"/>
          <w:sz w:val="28"/>
        </w:rPr>
        <w:t>
</w:t>
      </w:r>
      <w:r>
        <w:rPr>
          <w:rFonts w:ascii="Times New Roman"/>
          <w:b w:val="false"/>
          <w:i w:val="false"/>
          <w:color w:val="000000"/>
          <w:sz w:val="28"/>
        </w:rPr>
        <w:t>
      55. Науқас балаға күтім жасау бойынша еңбекке уақытша жарамсыздық парағы және анықтамасы ол күтім жасауды қажет еткен кезенің ішінде, бірақ күнтізбелік он күннен аспайтын мерзімге беріледі және ұзартылады. Анасымен немесе отбасының басқа бір мүшесімен болған бала тұрғылықты мекенжайынан тыс жерде ауырып қалған жағдайда еңбекке уақытша жарамсыздық парағы және анықтамасы басқа қалалық ретінде (медициналық ұйым басшысының қолы қойылып) беріледі.</w:t>
      </w:r>
      <w:r>
        <w:br/>
      </w:r>
      <w:r>
        <w:rPr>
          <w:rFonts w:ascii="Times New Roman"/>
          <w:b w:val="false"/>
          <w:i w:val="false"/>
          <w:color w:val="000000"/>
          <w:sz w:val="28"/>
        </w:rPr>
        <w:t>
</w:t>
      </w:r>
      <w:r>
        <w:rPr>
          <w:rFonts w:ascii="Times New Roman"/>
          <w:b w:val="false"/>
          <w:i w:val="false"/>
          <w:color w:val="000000"/>
          <w:sz w:val="28"/>
        </w:rPr>
        <w:t>
      56. Медицина қызметкерінің қорытындысы бойынша күтімді қажет ететін баланы стационарлық емдеу кезінде күтім жасау бойынша еңбекке уақытша жарамсыздық парағы және анықтамасы ата-ананың біреуіне немесе балаға күтім жасайтын адамға:</w:t>
      </w:r>
      <w:r>
        <w:br/>
      </w:r>
      <w:r>
        <w:rPr>
          <w:rFonts w:ascii="Times New Roman"/>
          <w:b w:val="false"/>
          <w:i w:val="false"/>
          <w:color w:val="000000"/>
          <w:sz w:val="28"/>
        </w:rPr>
        <w:t>
</w:t>
      </w:r>
      <w:r>
        <w:rPr>
          <w:rFonts w:ascii="Times New Roman"/>
          <w:b w:val="false"/>
          <w:i w:val="false"/>
          <w:color w:val="000000"/>
          <w:sz w:val="28"/>
        </w:rPr>
        <w:t>
      1) үш жасқа дейін баланың стационарда болған бүкіл кезеңінде;</w:t>
      </w:r>
      <w:r>
        <w:br/>
      </w:r>
      <w:r>
        <w:rPr>
          <w:rFonts w:ascii="Times New Roman"/>
          <w:b w:val="false"/>
          <w:i w:val="false"/>
          <w:color w:val="000000"/>
          <w:sz w:val="28"/>
        </w:rPr>
        <w:t>
</w:t>
      </w:r>
      <w:r>
        <w:rPr>
          <w:rFonts w:ascii="Times New Roman"/>
          <w:b w:val="false"/>
          <w:i w:val="false"/>
          <w:color w:val="000000"/>
          <w:sz w:val="28"/>
        </w:rPr>
        <w:t>
      2) ересек жастағы ауыр сырқаттанған балаларға;</w:t>
      </w:r>
      <w:r>
        <w:br/>
      </w:r>
      <w:r>
        <w:rPr>
          <w:rFonts w:ascii="Times New Roman"/>
          <w:b w:val="false"/>
          <w:i w:val="false"/>
          <w:color w:val="000000"/>
          <w:sz w:val="28"/>
        </w:rPr>
        <w:t>
</w:t>
      </w:r>
      <w:r>
        <w:rPr>
          <w:rFonts w:ascii="Times New Roman"/>
          <w:b w:val="false"/>
          <w:i w:val="false"/>
          <w:color w:val="000000"/>
          <w:sz w:val="28"/>
        </w:rPr>
        <w:t>
      3)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езіріледі.</w:t>
      </w:r>
      <w:r>
        <w:br/>
      </w:r>
      <w:r>
        <w:rPr>
          <w:rFonts w:ascii="Times New Roman"/>
          <w:b w:val="false"/>
          <w:i w:val="false"/>
          <w:color w:val="000000"/>
          <w:sz w:val="28"/>
        </w:rPr>
        <w:t>
</w:t>
      </w:r>
      <w:r>
        <w:rPr>
          <w:rFonts w:ascii="Times New Roman"/>
          <w:b w:val="false"/>
          <w:i w:val="false"/>
          <w:color w:val="000000"/>
          <w:sz w:val="28"/>
        </w:rPr>
        <w:t>
      57.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және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парағы және анықтамасы берілген болса, ол қалған күндерге де (он күнге дейін) беріледі.</w:t>
      </w:r>
      <w:r>
        <w:br/>
      </w:r>
      <w:r>
        <w:rPr>
          <w:rFonts w:ascii="Times New Roman"/>
          <w:b w:val="false"/>
          <w:i w:val="false"/>
          <w:color w:val="000000"/>
          <w:sz w:val="28"/>
        </w:rPr>
        <w:t>
</w:t>
      </w:r>
      <w:r>
        <w:rPr>
          <w:rFonts w:ascii="Times New Roman"/>
          <w:b w:val="false"/>
          <w:i w:val="false"/>
          <w:color w:val="000000"/>
          <w:sz w:val="28"/>
        </w:rPr>
        <w:t>
      58.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еңбекке уақытша жарамсыздық парағы және анықтамасы беріледі.</w:t>
      </w:r>
      <w:r>
        <w:br/>
      </w:r>
      <w:r>
        <w:rPr>
          <w:rFonts w:ascii="Times New Roman"/>
          <w:b w:val="false"/>
          <w:i w:val="false"/>
          <w:color w:val="000000"/>
          <w:sz w:val="28"/>
        </w:rPr>
        <w:t>
</w:t>
      </w:r>
      <w:r>
        <w:rPr>
          <w:rFonts w:ascii="Times New Roman"/>
          <w:b w:val="false"/>
          <w:i w:val="false"/>
          <w:color w:val="000000"/>
          <w:sz w:val="28"/>
        </w:rPr>
        <w:t>
      59. Егер бала Қазақстан Республикасынан тыс жерге жіберілсе, ол қайтып келген кезде басқа елдегі консультация (емдеу) туралы құжаттардың негізінде ДКК еңбекке уақытша жарамсыздық парағын және анықтамасын түпкілікті ресімдеуді жүргізеді.</w:t>
      </w:r>
      <w:r>
        <w:br/>
      </w:r>
      <w:r>
        <w:rPr>
          <w:rFonts w:ascii="Times New Roman"/>
          <w:b w:val="false"/>
          <w:i w:val="false"/>
          <w:color w:val="000000"/>
          <w:sz w:val="28"/>
        </w:rPr>
        <w:t>
</w:t>
      </w:r>
      <w:r>
        <w:rPr>
          <w:rFonts w:ascii="Times New Roman"/>
          <w:b w:val="false"/>
          <w:i w:val="false"/>
          <w:color w:val="000000"/>
          <w:sz w:val="28"/>
        </w:rPr>
        <w:t>
      60. Бір мезгілде екі және одан да көп бала ауырған жағдайда оларға күтім жасау бойынша еңбекке уақытша жарамсыздық парағының және анықтамасының біреуі беріледі.</w:t>
      </w:r>
      <w:r>
        <w:br/>
      </w:r>
      <w:r>
        <w:rPr>
          <w:rFonts w:ascii="Times New Roman"/>
          <w:b w:val="false"/>
          <w:i w:val="false"/>
          <w:color w:val="000000"/>
          <w:sz w:val="28"/>
        </w:rPr>
        <w:t>
</w:t>
      </w:r>
      <w:r>
        <w:rPr>
          <w:rFonts w:ascii="Times New Roman"/>
          <w:b w:val="false"/>
          <w:i w:val="false"/>
          <w:color w:val="000000"/>
          <w:sz w:val="28"/>
        </w:rPr>
        <w:t>
      61.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r>
        <w:br/>
      </w:r>
      <w:r>
        <w:rPr>
          <w:rFonts w:ascii="Times New Roman"/>
          <w:b w:val="false"/>
          <w:i w:val="false"/>
          <w:color w:val="000000"/>
          <w:sz w:val="28"/>
        </w:rPr>
        <w:t>
</w:t>
      </w:r>
      <w:r>
        <w:rPr>
          <w:rFonts w:ascii="Times New Roman"/>
          <w:b w:val="false"/>
          <w:i w:val="false"/>
          <w:color w:val="000000"/>
          <w:sz w:val="28"/>
        </w:rPr>
        <w:t>
      62.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r>
        <w:br/>
      </w:r>
      <w:r>
        <w:rPr>
          <w:rFonts w:ascii="Times New Roman"/>
          <w:b w:val="false"/>
          <w:i w:val="false"/>
          <w:color w:val="000000"/>
          <w:sz w:val="28"/>
        </w:rPr>
        <w:t>
</w:t>
      </w:r>
      <w:r>
        <w:rPr>
          <w:rFonts w:ascii="Times New Roman"/>
          <w:b w:val="false"/>
          <w:i w:val="false"/>
          <w:color w:val="000000"/>
          <w:sz w:val="28"/>
        </w:rPr>
        <w:t>
      63.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r>
        <w:br/>
      </w:r>
      <w:r>
        <w:rPr>
          <w:rFonts w:ascii="Times New Roman"/>
          <w:b w:val="false"/>
          <w:i w:val="false"/>
          <w:color w:val="000000"/>
          <w:sz w:val="28"/>
        </w:rPr>
        <w:t>
</w:t>
      </w:r>
      <w:r>
        <w:rPr>
          <w:rFonts w:ascii="Times New Roman"/>
          <w:b w:val="false"/>
          <w:i w:val="false"/>
          <w:color w:val="000000"/>
          <w:sz w:val="28"/>
        </w:rPr>
        <w:t>
      64. Ремиссия кезеңінде созылмалы науқас балаларға күтім жасау бойынша еңбекке уақытша жарамсыздық парағы және анықтамасы берілмейді.</w:t>
      </w:r>
    </w:p>
    <w:bookmarkEnd w:id="10"/>
    <w:bookmarkStart w:name="z150" w:id="11"/>
    <w:p>
      <w:pPr>
        <w:spacing w:after="0"/>
        <w:ind w:left="0"/>
        <w:jc w:val="left"/>
      </w:pPr>
      <w:r>
        <w:rPr>
          <w:rFonts w:ascii="Times New Roman"/>
          <w:b/>
          <w:i w:val="false"/>
          <w:color w:val="000000"/>
        </w:rPr>
        <w:t xml:space="preserve"> 
2.3. Карантин кезінде еңбекке уақытша жарамсыздық парағын және анықтамасын беру</w:t>
      </w:r>
    </w:p>
    <w:bookmarkEnd w:id="11"/>
    <w:bookmarkStart w:name="z151" w:id="12"/>
    <w:p>
      <w:pPr>
        <w:spacing w:after="0"/>
        <w:ind w:left="0"/>
        <w:jc w:val="both"/>
      </w:pPr>
      <w:r>
        <w:rPr>
          <w:rFonts w:ascii="Times New Roman"/>
          <w:b w:val="false"/>
          <w:i w:val="false"/>
          <w:color w:val="000000"/>
          <w:sz w:val="28"/>
        </w:rPr>
        <w:t>
      65.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және анықтамасын аумақтық санитариялық-эпидемиологиялық қадағалау органының эпидемиолог дәрігерінің ұсынысы бойынша медициналық ұйымның медицина қызметкері (инфекционист дәрігер) береді.</w:t>
      </w:r>
      <w:r>
        <w:br/>
      </w:r>
      <w:r>
        <w:rPr>
          <w:rFonts w:ascii="Times New Roman"/>
          <w:b w:val="false"/>
          <w:i w:val="false"/>
          <w:color w:val="000000"/>
          <w:sz w:val="28"/>
        </w:rPr>
        <w:t>
</w:t>
      </w:r>
      <w:r>
        <w:rPr>
          <w:rFonts w:ascii="Times New Roman"/>
          <w:b w:val="false"/>
          <w:i w:val="false"/>
          <w:color w:val="000000"/>
          <w:sz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r>
        <w:br/>
      </w:r>
      <w:r>
        <w:rPr>
          <w:rFonts w:ascii="Times New Roman"/>
          <w:b w:val="false"/>
          <w:i w:val="false"/>
          <w:color w:val="000000"/>
          <w:sz w:val="28"/>
        </w:rPr>
        <w:t>
</w:t>
      </w:r>
      <w:r>
        <w:rPr>
          <w:rFonts w:ascii="Times New Roman"/>
          <w:b w:val="false"/>
          <w:i w:val="false"/>
          <w:color w:val="000000"/>
          <w:sz w:val="28"/>
        </w:rPr>
        <w:t>
      66. Карантин кезінде мектепке дейінгі білім мекемесіне баратын жеті жасқа дейінгі балаға күтімі жасау бойынша еңбекке уақытша жарамсыздық парағын және анықтамасын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r>
        <w:br/>
      </w:r>
      <w:r>
        <w:rPr>
          <w:rFonts w:ascii="Times New Roman"/>
          <w:b w:val="false"/>
          <w:i w:val="false"/>
          <w:color w:val="000000"/>
          <w:sz w:val="28"/>
        </w:rPr>
        <w:t>
</w:t>
      </w:r>
      <w:r>
        <w:rPr>
          <w:rFonts w:ascii="Times New Roman"/>
          <w:b w:val="false"/>
          <w:i w:val="false"/>
          <w:color w:val="000000"/>
          <w:sz w:val="28"/>
        </w:rPr>
        <w:t>
      67. Қоғамдық тамақтану, сумен қамтамасыз ету ұйымдарында,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bookmarkEnd w:id="12"/>
    <w:bookmarkStart w:name="z155" w:id="13"/>
    <w:p>
      <w:pPr>
        <w:spacing w:after="0"/>
        <w:ind w:left="0"/>
        <w:jc w:val="left"/>
      </w:pPr>
      <w:r>
        <w:rPr>
          <w:rFonts w:ascii="Times New Roman"/>
          <w:b/>
          <w:i w:val="false"/>
          <w:color w:val="000000"/>
        </w:rPr>
        <w:t xml:space="preserve"> 
2.4. Протездеу кезінде еңбекке жарамсыздық парағын және анықтамасын беру</w:t>
      </w:r>
    </w:p>
    <w:bookmarkEnd w:id="13"/>
    <w:bookmarkStart w:name="z156" w:id="14"/>
    <w:p>
      <w:pPr>
        <w:spacing w:after="0"/>
        <w:ind w:left="0"/>
        <w:jc w:val="both"/>
      </w:pPr>
      <w:r>
        <w:rPr>
          <w:rFonts w:ascii="Times New Roman"/>
          <w:b w:val="false"/>
          <w:i w:val="false"/>
          <w:color w:val="000000"/>
          <w:sz w:val="28"/>
        </w:rPr>
        <w:t>
      68. Протездеу кезінде еңбекке жарамсыздық парағы және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r>
        <w:br/>
      </w:r>
      <w:r>
        <w:rPr>
          <w:rFonts w:ascii="Times New Roman"/>
          <w:b w:val="false"/>
          <w:i w:val="false"/>
          <w:color w:val="000000"/>
          <w:sz w:val="28"/>
        </w:rPr>
        <w:t>
</w:t>
      </w:r>
      <w:r>
        <w:rPr>
          <w:rFonts w:ascii="Times New Roman"/>
          <w:b w:val="false"/>
          <w:i w:val="false"/>
          <w:color w:val="000000"/>
          <w:sz w:val="28"/>
        </w:rPr>
        <w:t>
      Амбулаториялық-емханалық жағдайларда протезделуші адамдарға еңбекке уақытша жарамсыздық парағы және анықтамасы берілмейді.</w:t>
      </w:r>
    </w:p>
    <w:bookmarkEnd w:id="14"/>
    <w:bookmarkStart w:name="z158" w:id="15"/>
    <w:p>
      <w:pPr>
        <w:spacing w:after="0"/>
        <w:ind w:left="0"/>
        <w:jc w:val="left"/>
      </w:pPr>
      <w:r>
        <w:rPr>
          <w:rFonts w:ascii="Times New Roman"/>
          <w:b/>
          <w:i w:val="false"/>
          <w:color w:val="000000"/>
        </w:rPr>
        <w:t xml:space="preserve"> 
2.5. Туберкулезбен ауыратын науқастарға еңбекке уақытша жарамсыздық парағын және анықтамасын беру</w:t>
      </w:r>
    </w:p>
    <w:bookmarkEnd w:id="15"/>
    <w:bookmarkStart w:name="z159" w:id="16"/>
    <w:p>
      <w:pPr>
        <w:spacing w:after="0"/>
        <w:ind w:left="0"/>
        <w:jc w:val="both"/>
      </w:pPr>
      <w:r>
        <w:rPr>
          <w:rFonts w:ascii="Times New Roman"/>
          <w:b w:val="false"/>
          <w:i w:val="false"/>
          <w:color w:val="000000"/>
          <w:sz w:val="28"/>
        </w:rPr>
        <w:t>
      69. Туберкулезбен ауыратын науқастар жалпы бейіндегі медициналық ұйымға қаралған жағдайда еңбекке уақытша жарамсыздық парағын және анықтамасын беру осы Қағидалардың 17-тармағында көрсетілген тәртіппен жүргізіледі.</w:t>
      </w:r>
      <w:r>
        <w:br/>
      </w:r>
      <w:r>
        <w:rPr>
          <w:rFonts w:ascii="Times New Roman"/>
          <w:b w:val="false"/>
          <w:i w:val="false"/>
          <w:color w:val="000000"/>
          <w:sz w:val="28"/>
        </w:rPr>
        <w:t>
</w:t>
      </w:r>
      <w:r>
        <w:rPr>
          <w:rFonts w:ascii="Times New Roman"/>
          <w:b w:val="false"/>
          <w:i w:val="false"/>
          <w:color w:val="000000"/>
          <w:sz w:val="28"/>
        </w:rPr>
        <w:t>
      70. Мүгедек деп танылған адамға еңбекке уақытша жарамсыздық парағы және анықтамасы мүгедектік тобы белгіленген күнінен бастап жабылады.</w:t>
      </w:r>
      <w:r>
        <w:br/>
      </w:r>
      <w:r>
        <w:rPr>
          <w:rFonts w:ascii="Times New Roman"/>
          <w:b w:val="false"/>
          <w:i w:val="false"/>
          <w:color w:val="000000"/>
          <w:sz w:val="28"/>
        </w:rPr>
        <w:t>
</w:t>
      </w:r>
      <w:r>
        <w:rPr>
          <w:rFonts w:ascii="Times New Roman"/>
          <w:b w:val="false"/>
          <w:i w:val="false"/>
          <w:color w:val="000000"/>
          <w:sz w:val="28"/>
        </w:rPr>
        <w:t>
      71. Өзінің негізгі жұмысы бойынша және оның айналасындағы адамдарға жұқтыру қауіпі жоқ еңбекке уақытша жарамсыз адамға облыстық туберкулезге қарсы ұйымдардың жанынан құрылған орталықтандырылған дәрігерлік-консультациялық комиссия оны басқа (ыңғайлы) жұмысқа ауыстыру туралы қорытынды береді.</w:t>
      </w:r>
      <w:r>
        <w:br/>
      </w:r>
      <w:r>
        <w:rPr>
          <w:rFonts w:ascii="Times New Roman"/>
          <w:b w:val="false"/>
          <w:i w:val="false"/>
          <w:color w:val="000000"/>
          <w:sz w:val="28"/>
        </w:rPr>
        <w:t>
</w:t>
      </w:r>
      <w:r>
        <w:rPr>
          <w:rFonts w:ascii="Times New Roman"/>
          <w:b w:val="false"/>
          <w:i w:val="false"/>
          <w:color w:val="000000"/>
          <w:sz w:val="28"/>
        </w:rPr>
        <w:t>
      72. Еңбекке уақытша жарамсыздық кезінде адамның біліктілігі мен еңбек ақысы жоғалмайтын емделу курсы аяқтағаннан кейін оның жұмыс (оқу) орны сақталады.</w:t>
      </w:r>
      <w:r>
        <w:br/>
      </w:r>
      <w:r>
        <w:rPr>
          <w:rFonts w:ascii="Times New Roman"/>
          <w:b w:val="false"/>
          <w:i w:val="false"/>
          <w:color w:val="000000"/>
          <w:sz w:val="28"/>
        </w:rPr>
        <w:t>
</w:t>
      </w:r>
      <w:r>
        <w:rPr>
          <w:rFonts w:ascii="Times New Roman"/>
          <w:b w:val="false"/>
          <w:i w:val="false"/>
          <w:color w:val="000000"/>
          <w:sz w:val="28"/>
        </w:rPr>
        <w:t>
      73. Емдеудің басында бактерия бөлмейтін шектелген үдерістер кезінде, емдеудің тиімді курсы кезінде, оң клиникалық-рентгенологиялық серпін кезінде және емдеудің қарқынды сатысының аяқталуы бойынша еңбекке жарамдылығын қалпына келтірген кезде еңбекке уақытша жарамсыздық парағы және анықтамасы жабылады.</w:t>
      </w:r>
      <w:r>
        <w:br/>
      </w:r>
      <w:r>
        <w:rPr>
          <w:rFonts w:ascii="Times New Roman"/>
          <w:b w:val="false"/>
          <w:i w:val="false"/>
          <w:color w:val="000000"/>
          <w:sz w:val="28"/>
        </w:rPr>
        <w:t>
</w:t>
      </w:r>
      <w:r>
        <w:rPr>
          <w:rFonts w:ascii="Times New Roman"/>
          <w:b w:val="false"/>
          <w:i w:val="false"/>
          <w:color w:val="000000"/>
          <w:sz w:val="28"/>
        </w:rPr>
        <w:t>
      74. Алғаш анықталған туберкулез үдерісі, сондай-ақ қайталануы бар адам:</w:t>
      </w:r>
      <w:r>
        <w:br/>
      </w:r>
      <w:r>
        <w:rPr>
          <w:rFonts w:ascii="Times New Roman"/>
          <w:b w:val="false"/>
          <w:i w:val="false"/>
          <w:color w:val="000000"/>
          <w:sz w:val="28"/>
        </w:rPr>
        <w:t>
</w:t>
      </w:r>
      <w:r>
        <w:rPr>
          <w:rFonts w:ascii="Times New Roman"/>
          <w:b w:val="false"/>
          <w:i w:val="false"/>
          <w:color w:val="000000"/>
          <w:sz w:val="28"/>
        </w:rPr>
        <w:t>
      1) өкпесінде деструкциясыз туберкулез үдерісі, сондай-ақ шектелген деструкциялық үдерістері бар нысаны кезінде стационарлық, амбулаториялық (санаторийлік) емдеудің кемінде он ай кезеңіне еңбекке уақытша жарамсыз деп саналады.</w:t>
      </w:r>
      <w:r>
        <w:br/>
      </w:r>
      <w:r>
        <w:rPr>
          <w:rFonts w:ascii="Times New Roman"/>
          <w:b w:val="false"/>
          <w:i w:val="false"/>
          <w:color w:val="000000"/>
          <w:sz w:val="28"/>
        </w:rPr>
        <w:t>
</w:t>
      </w:r>
      <w:r>
        <w:rPr>
          <w:rFonts w:ascii="Times New Roman"/>
          <w:b w:val="false"/>
          <w:i w:val="false"/>
          <w:color w:val="000000"/>
          <w:sz w:val="28"/>
        </w:rPr>
        <w:t>
      Үдерістің күшеюіне, асқынулардың туындауына торпидтік ағым немесе үдеріс жағдайында қиындатушы факторлар болған кезде науқас МӘС-ға жіберіледі. Егер МӘС-тің қорытындысы бойынша науқасты мүгедек деп тануға негіз болмаса және оның еңбекке уақытша жарамсыздығы жалғасса, еңбекке уақытша жарамсыздық парағы және анықтамасы ОДКК арқылы он екі айға дейін ұзартылады;</w:t>
      </w:r>
      <w:r>
        <w:br/>
      </w:r>
      <w:r>
        <w:rPr>
          <w:rFonts w:ascii="Times New Roman"/>
          <w:b w:val="false"/>
          <w:i w:val="false"/>
          <w:color w:val="000000"/>
          <w:sz w:val="28"/>
        </w:rPr>
        <w:t>
</w:t>
      </w:r>
      <w:r>
        <w:rPr>
          <w:rFonts w:ascii="Times New Roman"/>
          <w:b w:val="false"/>
          <w:i w:val="false"/>
          <w:color w:val="000000"/>
          <w:sz w:val="28"/>
        </w:rPr>
        <w:t>
      2) туберкулездің таралған түрімен ауыратын адам жағымды кері серпіні бар үдерістің қатерсіз ағымы жағдайында он-он екі ай бойы, яғни еңбекке жарамдылықты қалпына келтіре отырып, емдеудің бүкіл кезеңдерін толық тиімді аяқтағанға дейін еңбекке уақытша жарамсыз болып табылады. Сегіз айға дейін емдеу әсері болмаған жағдайда науқас МӘС-ға жіберіледі;</w:t>
      </w:r>
      <w:r>
        <w:br/>
      </w:r>
      <w:r>
        <w:rPr>
          <w:rFonts w:ascii="Times New Roman"/>
          <w:b w:val="false"/>
          <w:i w:val="false"/>
          <w:color w:val="000000"/>
          <w:sz w:val="28"/>
        </w:rPr>
        <w:t>
</w:t>
      </w:r>
      <w:r>
        <w:rPr>
          <w:rFonts w:ascii="Times New Roman"/>
          <w:b w:val="false"/>
          <w:i w:val="false"/>
          <w:color w:val="000000"/>
          <w:sz w:val="28"/>
        </w:rPr>
        <w:t>
      3) созылмалы бацилла деструкциясының үрдісі барлар еңбекке уақытша жарамсыз деп саналады. Қайтымсыз күрт айқын патоморфологиялық және функциялық өзгерістері бар, сондай-ақ көптеген дәріге көнбеушілігі бар туберкулез үдерісінің ауырлығы сегіз айдан кейін МӘС-ға жіберумен шарттасады.</w:t>
      </w:r>
    </w:p>
    <w:bookmarkEnd w:id="16"/>
    <w:bookmarkStart w:name="z169" w:id="17"/>
    <w:p>
      <w:pPr>
        <w:spacing w:after="0"/>
        <w:ind w:left="0"/>
        <w:jc w:val="both"/>
      </w:pPr>
      <w:r>
        <w:rPr>
          <w:rFonts w:ascii="Times New Roman"/>
          <w:b w:val="false"/>
          <w:i w:val="false"/>
          <w:color w:val="000000"/>
          <w:sz w:val="28"/>
        </w:rPr>
        <w:t xml:space="preserve">
Еңбекке уақытша    </w:t>
      </w:r>
      <w:r>
        <w:br/>
      </w:r>
      <w:r>
        <w:rPr>
          <w:rFonts w:ascii="Times New Roman"/>
          <w:b w:val="false"/>
          <w:i w:val="false"/>
          <w:color w:val="000000"/>
          <w:sz w:val="28"/>
        </w:rPr>
        <w:t xml:space="preserve">
жарамсыздыққа     </w:t>
      </w:r>
      <w:r>
        <w:br/>
      </w:r>
      <w:r>
        <w:rPr>
          <w:rFonts w:ascii="Times New Roman"/>
          <w:b w:val="false"/>
          <w:i w:val="false"/>
          <w:color w:val="000000"/>
          <w:sz w:val="28"/>
        </w:rPr>
        <w:t xml:space="preserve">
сараптама жүргізу   </w:t>
      </w:r>
      <w:r>
        <w:br/>
      </w:r>
      <w:r>
        <w:rPr>
          <w:rFonts w:ascii="Times New Roman"/>
          <w:b w:val="false"/>
          <w:i w:val="false"/>
          <w:color w:val="000000"/>
          <w:sz w:val="28"/>
        </w:rPr>
        <w:t xml:space="preserve">
және еңбекке уақытша  </w:t>
      </w:r>
      <w:r>
        <w:br/>
      </w:r>
      <w:r>
        <w:rPr>
          <w:rFonts w:ascii="Times New Roman"/>
          <w:b w:val="false"/>
          <w:i w:val="false"/>
          <w:color w:val="000000"/>
          <w:sz w:val="28"/>
        </w:rPr>
        <w:t>
жарамсыздық парағын және</w:t>
      </w:r>
      <w:r>
        <w:br/>
      </w:r>
      <w:r>
        <w:rPr>
          <w:rFonts w:ascii="Times New Roman"/>
          <w:b w:val="false"/>
          <w:i w:val="false"/>
          <w:color w:val="000000"/>
          <w:sz w:val="28"/>
        </w:rPr>
        <w:t xml:space="preserve">
анықтамасын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17"/>
    <w:p>
      <w:pPr>
        <w:spacing w:after="0"/>
        <w:ind w:left="0"/>
        <w:jc w:val="both"/>
      </w:pPr>
      <w:r>
        <w:rPr>
          <w:rFonts w:ascii="Times New Roman"/>
          <w:b w:val="false"/>
          <w:i w:val="false"/>
          <w:color w:val="ff0000"/>
          <w:sz w:val="28"/>
        </w:rPr>
        <w:t xml:space="preserve">      Ескерту. Қосымша жаңа редакцияда - ҚР Үкіметінің 30.05.2013 </w:t>
      </w:r>
      <w:r>
        <w:rPr>
          <w:rFonts w:ascii="Times New Roman"/>
          <w:b w:val="false"/>
          <w:i w:val="false"/>
          <w:color w:val="ff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Start w:name="z170" w:id="18"/>
    <w:p>
      <w:pPr>
        <w:spacing w:after="0"/>
        <w:ind w:left="0"/>
        <w:jc w:val="both"/>
      </w:pPr>
      <w:r>
        <w:rPr>
          <w:rFonts w:ascii="Times New Roman"/>
          <w:b w:val="false"/>
          <w:i w:val="false"/>
          <w:color w:val="000000"/>
          <w:sz w:val="28"/>
        </w:rPr>
        <w:t>
Сыртқы беті</w:t>
      </w:r>
    </w:p>
    <w:bookmarkEnd w:id="18"/>
    <w:p>
      <w:pPr>
        <w:spacing w:after="0"/>
        <w:ind w:left="0"/>
        <w:jc w:val="left"/>
      </w:pPr>
      <w:r>
        <w:rPr>
          <w:rFonts w:ascii="Times New Roman"/>
          <w:b/>
          <w:i w:val="false"/>
          <w:color w:val="000000"/>
        </w:rPr>
        <w:t xml:space="preserve">  (кәсіпорынның немесе мекеменің атауы/наименование предприятия</w:t>
      </w:r>
      <w:r>
        <w:br/>
      </w:r>
      <w:r>
        <w:rPr>
          <w:rFonts w:ascii="Times New Roman"/>
          <w:b/>
          <w:i w:val="false"/>
          <w:color w:val="000000"/>
        </w:rPr>
        <w:t>
или учреждения)</w:t>
      </w:r>
      <w:r>
        <w:br/>
      </w:r>
      <w:r>
        <w:rPr>
          <w:rFonts w:ascii="Times New Roman"/>
          <w:b/>
          <w:i w:val="false"/>
          <w:color w:val="000000"/>
        </w:rPr>
        <w:t>
      Бөлім/отдел __________ Қызметі/Должность ______________________</w:t>
      </w:r>
      <w:r>
        <w:br/>
      </w:r>
      <w:r>
        <w:rPr>
          <w:rFonts w:ascii="Times New Roman"/>
          <w:b/>
          <w:i w:val="false"/>
          <w:color w:val="000000"/>
        </w:rPr>
        <w:t>
Таб/Таб № _________</w:t>
      </w:r>
      <w:r>
        <w:br/>
      </w:r>
      <w:r>
        <w:rPr>
          <w:rFonts w:ascii="Times New Roman"/>
          <w:b/>
          <w:i w:val="false"/>
          <w:color w:val="000000"/>
        </w:rPr>
        <w:t>
      Тұрақты, уақытша, маусымды жұмыс (тиістісінің асты сызылсын).</w:t>
      </w:r>
      <w:r>
        <w:br/>
      </w:r>
      <w:r>
        <w:rPr>
          <w:rFonts w:ascii="Times New Roman"/>
          <w:b/>
          <w:i w:val="false"/>
          <w:color w:val="000000"/>
        </w:rPr>
        <w:t>
Жұмыс істемеді 20__ ж. ___________ дан 20__ ж. ______ дейін</w:t>
      </w:r>
      <w:r>
        <w:br/>
      </w:r>
      <w:r>
        <w:rPr>
          <w:rFonts w:ascii="Times New Roman"/>
          <w:b/>
          <w:i w:val="false"/>
          <w:color w:val="000000"/>
        </w:rPr>
        <w:t>
      Работа постоянная, временная, сезонная (нужное подчеркнуть).</w:t>
      </w:r>
      <w:r>
        <w:br/>
      </w:r>
      <w:r>
        <w:rPr>
          <w:rFonts w:ascii="Times New Roman"/>
          <w:b/>
          <w:i w:val="false"/>
          <w:color w:val="000000"/>
        </w:rPr>
        <w:t>
Не работал с ___ 20__ г. по ___ 20__ г.</w:t>
      </w:r>
      <w:r>
        <w:br/>
      </w:r>
      <w:r>
        <w:rPr>
          <w:rFonts w:ascii="Times New Roman"/>
          <w:b/>
          <w:i w:val="false"/>
          <w:color w:val="000000"/>
        </w:rPr>
        <w:t>
      Еңбекке жарамсыз уақытындағы демалыс күндері __________________</w:t>
      </w:r>
      <w:r>
        <w:br/>
      </w:r>
      <w:r>
        <w:rPr>
          <w:rFonts w:ascii="Times New Roman"/>
          <w:b/>
          <w:i w:val="false"/>
          <w:color w:val="000000"/>
        </w:rPr>
        <w:t>
Жұмысқа кірісті 20__ ж. ________ дейін</w:t>
      </w:r>
      <w:r>
        <w:br/>
      </w:r>
      <w:r>
        <w:rPr>
          <w:rFonts w:ascii="Times New Roman"/>
          <w:b/>
          <w:i w:val="false"/>
          <w:color w:val="000000"/>
        </w:rPr>
        <w:t>
      Выходные дни за период нетрудоспособности (күні/дата)</w:t>
      </w:r>
      <w:r>
        <w:br/>
      </w:r>
      <w:r>
        <w:rPr>
          <w:rFonts w:ascii="Times New Roman"/>
          <w:b/>
          <w:i w:val="false"/>
          <w:color w:val="000000"/>
        </w:rPr>
        <w:t>
      Мастердің немесе цех (бөлім) бастығының қолы __________________</w:t>
      </w:r>
      <w:r>
        <w:br/>
      </w:r>
      <w:r>
        <w:rPr>
          <w:rFonts w:ascii="Times New Roman"/>
          <w:b/>
          <w:i w:val="false"/>
          <w:color w:val="000000"/>
        </w:rPr>
        <w:t>
Табельшінің қолы ______ Күні</w:t>
      </w:r>
      <w:r>
        <w:br/>
      </w:r>
      <w:r>
        <w:rPr>
          <w:rFonts w:ascii="Times New Roman"/>
          <w:b/>
          <w:i w:val="false"/>
          <w:color w:val="000000"/>
        </w:rPr>
        <w:t>
      Подпись мастера или начальника цеха (отдела) __________________</w:t>
      </w:r>
    </w:p>
    <w:p>
      <w:pPr>
        <w:spacing w:after="0"/>
        <w:ind w:left="0"/>
        <w:jc w:val="both"/>
      </w:pPr>
      <w:r>
        <w:rPr>
          <w:rFonts w:ascii="Times New Roman"/>
          <w:b w:val="false"/>
          <w:i w:val="false"/>
          <w:color w:val="000000"/>
          <w:sz w:val="28"/>
        </w:rPr>
        <w:t>      Мөр/Печать</w:t>
      </w:r>
      <w:r>
        <w:br/>
      </w:r>
      <w:r>
        <w:rPr>
          <w:rFonts w:ascii="Times New Roman"/>
          <w:b w:val="false"/>
          <w:i w:val="false"/>
          <w:color w:val="000000"/>
          <w:sz w:val="28"/>
        </w:rPr>
        <w:t>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