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8ec0" w14:textId="e2a8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өкілдерін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1227 Қаулысы. Күші жойылды - Қазақстан Республикасы Үкіметінің 2015 жылғы 10 ақпандағы № 48 қаулысымен</w:t>
      </w:r>
    </w:p>
    <w:p>
      <w:pPr>
        <w:spacing w:after="0"/>
        <w:ind w:left="0"/>
        <w:jc w:val="both"/>
      </w:pPr>
      <w:r>
        <w:rPr>
          <w:rFonts w:ascii="Times New Roman"/>
          <w:b w:val="false"/>
          <w:i w:val="false"/>
          <w:color w:val="ff0000"/>
          <w:sz w:val="28"/>
        </w:rPr>
        <w:t xml:space="preserve">      Ескерту. Күші жойылды - ҚР Үкіметінің 10.02.2015 </w:t>
      </w:r>
      <w:r>
        <w:rPr>
          <w:rFonts w:ascii="Times New Roman"/>
          <w:b w:val="false"/>
          <w:i w:val="false"/>
          <w:color w:val="ff0000"/>
          <w:sz w:val="28"/>
        </w:rPr>
        <w:t>№ 48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келісімді</w:t>
      </w:r>
      <w:r>
        <w:rPr>
          <w:rFonts w:ascii="Times New Roman"/>
          <w:b w:val="false"/>
          <w:i w:val="false"/>
          <w:color w:val="000000"/>
          <w:sz w:val="28"/>
        </w:rPr>
        <w:t xml:space="preserve"> және 1994 жылғы 9 қыркүйектегі Еуразия патенттік </w:t>
      </w:r>
      <w:r>
        <w:rPr>
          <w:rFonts w:ascii="Times New Roman"/>
          <w:b w:val="false"/>
          <w:i w:val="false"/>
          <w:color w:val="000000"/>
          <w:sz w:val="28"/>
        </w:rPr>
        <w:t>конвенциясының</w:t>
      </w:r>
      <w:r>
        <w:rPr>
          <w:rFonts w:ascii="Times New Roman"/>
          <w:b w:val="false"/>
          <w:i w:val="false"/>
          <w:color w:val="000000"/>
          <w:sz w:val="28"/>
        </w:rPr>
        <w:t xml:space="preserve"> 3-бабын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Зияткерлік меншік құқығы комитетінің төрағасы Абзал Қуанышбекұлы Естаев Зияткерлік меншікті құқықтық сақтау және қорғау мәселелері жөніндегі мемлекетаралық кеңестегі Қазақстан Республикасының өкілі және Еуразия патенттік ұйымының Әкімшілік кеңесіндегі Қазақстан Республикасының өкілетті өкілі болып тағайындалсын.</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Зияткерлік меншік құқығы комитеті төрағасының орынбасары Сұран Тілепалдыұлы Меркібай Еуразия патенттік ұйымының Әкімшілік кеңесіндегі Қазақстан Республикасының өкілетті өкілінің орынбасары болып тағайындалсын.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2012.07.28 </w:t>
      </w:r>
      <w:r>
        <w:rPr>
          <w:rFonts w:ascii="Times New Roman"/>
          <w:b w:val="false"/>
          <w:i w:val="false"/>
          <w:color w:val="000000"/>
          <w:sz w:val="28"/>
        </w:rPr>
        <w:t>№ 988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7" w:id="3"/>
    <w:p>
      <w:pPr>
        <w:spacing w:after="0"/>
        <w:ind w:left="0"/>
        <w:jc w:val="both"/>
      </w:pPr>
      <w:r>
        <w:rPr>
          <w:rFonts w:ascii="Times New Roman"/>
          <w:b w:val="false"/>
          <w:i w:val="false"/>
          <w:color w:val="000000"/>
          <w:sz w:val="28"/>
        </w:rPr>
        <w:t>
      1. «Қазақстан Республикасының Өнеркәсіптік меншікті қорғау мәселелері жөніндегі мемлекетаралық кеңестегі және Еуразия патенттік ұйымының Әкімшілік кеңесіндегі өкілетті өкілін тағайындау туралы» Қазақстан Республикасы Үкіметінің 2001 жылғы 9 қарашадағы № 1428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«Зияткерлiк меншiк саласында құқық бұзушылықтардың жолын кесу жөнiндегi ынтымақтастық туралы келiсiмге қатысушы мемлекеттердiң Бiрлескен жұмыс комиссиясындағы Қазақстан Республикасы Yкiметiнің өкiлеттi өкiлi туралы» Қазақстан Республикасы Үкіметінің 2004 жылғы 17 наурыздағы № 327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2001 жылғы 9 қарашадағы № 1428 қаулысына өзгерiс енгiзу туралы» Қазақстан Республикасы Үкіметінің 2004 жылғы 24 мамырдағы № 575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2001 жылғы 9 қарашадағы № 1428 қаулысына өзгерiстер енгiзу туралы» Қазақстан Республикасы Үкіметінің 2006 жылғы 5 қыркүйектегі № 838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2004 жылғы 17 наурыздағы № 327 қаулысына өзгеріс енгізу туралы» Қазақстан Республикасы Үкіметінің 2008 жылғы 22 қарашадағы № 1082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2001 жылғы 9 қарашадағы № 1428 қаулысына өзгерiс енгiзу туралы» Қазақстан Республикасы Үкіметінің 2009 жылғы 4 сәуірдегі № 468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2001 жылғы 9 қарашадағы № 1428 және 2004 жылғы 17 наурыздағы № 327 қаулыларына өзгерiс енгiзу туралы» Қазақстан Республикасы Үкіметінің 2010 жылғы 6 қарашадағы № 1168 </w:t>
      </w:r>
      <w:r>
        <w:rPr>
          <w:rFonts w:ascii="Times New Roman"/>
          <w:b w:val="false"/>
          <w:i w:val="false"/>
          <w:color w:val="000000"/>
          <w:sz w:val="28"/>
        </w:rPr>
        <w:t>қаулысы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