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28a11" w14:textId="1028a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Трансферттік баға белгілеуді қолдану жөніндегі келісім жасасу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24 қазандағы № 1197 Қаулысы. Күші жойылды - Қазақстан Республикасы Үкіметінің 2022 жылғы 19 мамырдағы № 317 қаулысымен</w:t>
      </w:r>
    </w:p>
    <w:p>
      <w:pPr>
        <w:spacing w:after="0"/>
        <w:ind w:left="0"/>
        <w:jc w:val="both"/>
      </w:pPr>
      <w:r>
        <w:rPr>
          <w:rFonts w:ascii="Times New Roman"/>
          <w:b w:val="false"/>
          <w:i w:val="false"/>
          <w:color w:val="ff0000"/>
          <w:sz w:val="28"/>
        </w:rPr>
        <w:t xml:space="preserve">
      Ескерту. Күші жойылды - ҚР Үкіметінің 19.05.2022 </w:t>
      </w:r>
      <w:r>
        <w:rPr>
          <w:rFonts w:ascii="Times New Roman"/>
          <w:b w:val="false"/>
          <w:i w:val="false"/>
          <w:color w:val="ff0000"/>
          <w:sz w:val="28"/>
        </w:rPr>
        <w:t>№ 317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"Трансферттік баға белгілеу туралы" Қазақстан Республикасының 2008 жылғы 5 шілдедегі Заңының 4-бабы 1-тармағының</w:t>
      </w:r>
      <w:r>
        <w:rPr>
          <w:rFonts w:ascii="Times New Roman"/>
          <w:b w:val="false"/>
          <w:i w:val="false"/>
          <w:color w:val="000000"/>
          <w:sz w:val="28"/>
        </w:rPr>
        <w:t xml:space="preserve"> 6)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Трансферттік баға белгілеуді қолдану жөніндегі келісім жасасу </w:t>
      </w:r>
      <w:r>
        <w:rPr>
          <w:rFonts w:ascii="Times New Roman"/>
          <w:b w:val="false"/>
          <w:i w:val="false"/>
          <w:color w:val="000000"/>
          <w:sz w:val="28"/>
        </w:rPr>
        <w:t xml:space="preserve"> 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2011 жылғы 24 қазандағы</w:t>
            </w:r>
            <w:r>
              <w:br/>
            </w:r>
            <w:r>
              <w:rPr>
                <w:rFonts w:ascii="Times New Roman"/>
                <w:b w:val="false"/>
                <w:i w:val="false"/>
                <w:color w:val="000000"/>
                <w:sz w:val="20"/>
              </w:rPr>
              <w:t>№ 1197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Трансферттік баға белгілеуді қолдану жөніндегі келісім жасасу қағидалары</w:t>
      </w:r>
      <w:r>
        <w:br/>
      </w:r>
      <w:r>
        <w:rPr>
          <w:rFonts w:ascii="Times New Roman"/>
          <w:b/>
          <w:i w:val="false"/>
          <w:color w:val="000000"/>
        </w:rPr>
        <w:t>1. Жалпы ережелер</w:t>
      </w:r>
    </w:p>
    <w:bookmarkEnd w:id="3"/>
    <w:bookmarkStart w:name="z7" w:id="4"/>
    <w:p>
      <w:pPr>
        <w:spacing w:after="0"/>
        <w:ind w:left="0"/>
        <w:jc w:val="both"/>
      </w:pPr>
      <w:r>
        <w:rPr>
          <w:rFonts w:ascii="Times New Roman"/>
          <w:b w:val="false"/>
          <w:i w:val="false"/>
          <w:color w:val="000000"/>
          <w:sz w:val="28"/>
        </w:rPr>
        <w:t xml:space="preserve">
      1. Осы Трансферттік баға белгілеуді қолдану жөніндегі келісім жасасу қағидалары (бұдан әрі – Қағидалар) "Трансферттік баға белгілеу туралы" 2008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әзірленген және Қазақстан Республикасы Қаржы министрлігінің Мемлекеттік кірістер комитеті (бұдан әрі – Комитет) мен мәмілеге қатысушы арасында Трансферттік баға белгілеуді қолдану жөніндегі келісім (бұдан әрі – Келісім) жасасу тәртібін айқындайды.</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27.08.2018 </w:t>
      </w:r>
      <w:r>
        <w:rPr>
          <w:rFonts w:ascii="Times New Roman"/>
          <w:b w:val="false"/>
          <w:i w:val="false"/>
          <w:color w:val="000000"/>
          <w:sz w:val="28"/>
        </w:rPr>
        <w:t>№ 528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 w:id="5"/>
    <w:p>
      <w:pPr>
        <w:spacing w:after="0"/>
        <w:ind w:left="0"/>
        <w:jc w:val="both"/>
      </w:pPr>
      <w:r>
        <w:rPr>
          <w:rFonts w:ascii="Times New Roman"/>
          <w:b w:val="false"/>
          <w:i w:val="false"/>
          <w:color w:val="000000"/>
          <w:sz w:val="28"/>
        </w:rPr>
        <w:t>
      2. Келісімде мынадай тармақтар көрсетіледі:</w:t>
      </w:r>
    </w:p>
    <w:bookmarkEnd w:id="5"/>
    <w:bookmarkStart w:name="z9" w:id="6"/>
    <w:p>
      <w:pPr>
        <w:spacing w:after="0"/>
        <w:ind w:left="0"/>
        <w:jc w:val="both"/>
      </w:pPr>
      <w:r>
        <w:rPr>
          <w:rFonts w:ascii="Times New Roman"/>
          <w:b w:val="false"/>
          <w:i w:val="false"/>
          <w:color w:val="000000"/>
          <w:sz w:val="28"/>
        </w:rPr>
        <w:t>
      1) жалпы ережелер;</w:t>
      </w:r>
    </w:p>
    <w:bookmarkEnd w:id="6"/>
    <w:bookmarkStart w:name="z10" w:id="7"/>
    <w:p>
      <w:pPr>
        <w:spacing w:after="0"/>
        <w:ind w:left="0"/>
        <w:jc w:val="both"/>
      </w:pPr>
      <w:r>
        <w:rPr>
          <w:rFonts w:ascii="Times New Roman"/>
          <w:b w:val="false"/>
          <w:i w:val="false"/>
          <w:color w:val="000000"/>
          <w:sz w:val="28"/>
        </w:rPr>
        <w:t>
      2) Келісім тараптары;</w:t>
      </w:r>
    </w:p>
    <w:bookmarkEnd w:id="7"/>
    <w:bookmarkStart w:name="z11" w:id="8"/>
    <w:p>
      <w:pPr>
        <w:spacing w:after="0"/>
        <w:ind w:left="0"/>
        <w:jc w:val="both"/>
      </w:pPr>
      <w:r>
        <w:rPr>
          <w:rFonts w:ascii="Times New Roman"/>
          <w:b w:val="false"/>
          <w:i w:val="false"/>
          <w:color w:val="000000"/>
          <w:sz w:val="28"/>
        </w:rPr>
        <w:t>
      3) Келісім нысанасы;</w:t>
      </w:r>
    </w:p>
    <w:bookmarkEnd w:id="8"/>
    <w:bookmarkStart w:name="z12" w:id="9"/>
    <w:p>
      <w:pPr>
        <w:spacing w:after="0"/>
        <w:ind w:left="0"/>
        <w:jc w:val="both"/>
      </w:pPr>
      <w:r>
        <w:rPr>
          <w:rFonts w:ascii="Times New Roman"/>
          <w:b w:val="false"/>
          <w:i w:val="false"/>
          <w:color w:val="000000"/>
          <w:sz w:val="28"/>
        </w:rPr>
        <w:t>
      4) ұсынылған құжаттар тізбесі;</w:t>
      </w:r>
    </w:p>
    <w:bookmarkEnd w:id="9"/>
    <w:bookmarkStart w:name="z13" w:id="10"/>
    <w:p>
      <w:pPr>
        <w:spacing w:after="0"/>
        <w:ind w:left="0"/>
        <w:jc w:val="both"/>
      </w:pPr>
      <w:r>
        <w:rPr>
          <w:rFonts w:ascii="Times New Roman"/>
          <w:b w:val="false"/>
          <w:i w:val="false"/>
          <w:color w:val="000000"/>
          <w:sz w:val="28"/>
        </w:rPr>
        <w:t>
      5) нарықтық бағаны айқындау әдісі;</w:t>
      </w:r>
    </w:p>
    <w:bookmarkEnd w:id="10"/>
    <w:bookmarkStart w:name="z14" w:id="11"/>
    <w:p>
      <w:pPr>
        <w:spacing w:after="0"/>
        <w:ind w:left="0"/>
        <w:jc w:val="both"/>
      </w:pPr>
      <w:r>
        <w:rPr>
          <w:rFonts w:ascii="Times New Roman"/>
          <w:b w:val="false"/>
          <w:i w:val="false"/>
          <w:color w:val="000000"/>
          <w:sz w:val="28"/>
        </w:rPr>
        <w:t>
      6) нарықтық бағаны айқындау үшін қолданылатын ақпарат көзі;</w:t>
      </w:r>
    </w:p>
    <w:bookmarkEnd w:id="11"/>
    <w:bookmarkStart w:name="z15" w:id="12"/>
    <w:p>
      <w:pPr>
        <w:spacing w:after="0"/>
        <w:ind w:left="0"/>
        <w:jc w:val="both"/>
      </w:pPr>
      <w:r>
        <w:rPr>
          <w:rFonts w:ascii="Times New Roman"/>
          <w:b w:val="false"/>
          <w:i w:val="false"/>
          <w:color w:val="000000"/>
          <w:sz w:val="28"/>
        </w:rPr>
        <w:t>
      7) Келісімнің қолданыс мерзімі;</w:t>
      </w:r>
    </w:p>
    <w:bookmarkEnd w:id="12"/>
    <w:bookmarkStart w:name="z16" w:id="13"/>
    <w:p>
      <w:pPr>
        <w:spacing w:after="0"/>
        <w:ind w:left="0"/>
        <w:jc w:val="both"/>
      </w:pPr>
      <w:r>
        <w:rPr>
          <w:rFonts w:ascii="Times New Roman"/>
          <w:b w:val="false"/>
          <w:i w:val="false"/>
          <w:color w:val="000000"/>
          <w:sz w:val="28"/>
        </w:rPr>
        <w:t>
      8) Келісімнің күшіне ену күні;</w:t>
      </w:r>
    </w:p>
    <w:bookmarkEnd w:id="13"/>
    <w:bookmarkStart w:name="z17" w:id="14"/>
    <w:p>
      <w:pPr>
        <w:spacing w:after="0"/>
        <w:ind w:left="0"/>
        <w:jc w:val="both"/>
      </w:pPr>
      <w:r>
        <w:rPr>
          <w:rFonts w:ascii="Times New Roman"/>
          <w:b w:val="false"/>
          <w:i w:val="false"/>
          <w:color w:val="000000"/>
          <w:sz w:val="28"/>
        </w:rPr>
        <w:t>
      9) Келісімнің қолданысы кезеңінде қолданылатын бағалар туралы ақпарат беру мерзімі;</w:t>
      </w:r>
    </w:p>
    <w:bookmarkEnd w:id="14"/>
    <w:bookmarkStart w:name="z18" w:id="15"/>
    <w:p>
      <w:pPr>
        <w:spacing w:after="0"/>
        <w:ind w:left="0"/>
        <w:jc w:val="both"/>
      </w:pPr>
      <w:r>
        <w:rPr>
          <w:rFonts w:ascii="Times New Roman"/>
          <w:b w:val="false"/>
          <w:i w:val="false"/>
          <w:color w:val="000000"/>
          <w:sz w:val="28"/>
        </w:rPr>
        <w:t>
      10) құпиялылық;</w:t>
      </w:r>
    </w:p>
    <w:bookmarkEnd w:id="15"/>
    <w:bookmarkStart w:name="z19" w:id="16"/>
    <w:p>
      <w:pPr>
        <w:spacing w:after="0"/>
        <w:ind w:left="0"/>
        <w:jc w:val="both"/>
      </w:pPr>
      <w:r>
        <w:rPr>
          <w:rFonts w:ascii="Times New Roman"/>
          <w:b w:val="false"/>
          <w:i w:val="false"/>
          <w:color w:val="000000"/>
          <w:sz w:val="28"/>
        </w:rPr>
        <w:t>
      11) Келісімді шарттарын салық төлеушінің орындамауының (бұзудың) салдарлары;</w:t>
      </w:r>
    </w:p>
    <w:bookmarkEnd w:id="16"/>
    <w:bookmarkStart w:name="z20" w:id="17"/>
    <w:p>
      <w:pPr>
        <w:spacing w:after="0"/>
        <w:ind w:left="0"/>
        <w:jc w:val="both"/>
      </w:pPr>
      <w:r>
        <w:rPr>
          <w:rFonts w:ascii="Times New Roman"/>
          <w:b w:val="false"/>
          <w:i w:val="false"/>
          <w:color w:val="000000"/>
          <w:sz w:val="28"/>
        </w:rPr>
        <w:t>
      12) Келісімді мерзімінен бұрын бұзудың негіздерді;</w:t>
      </w:r>
    </w:p>
    <w:bookmarkEnd w:id="17"/>
    <w:bookmarkStart w:name="z21" w:id="18"/>
    <w:p>
      <w:pPr>
        <w:spacing w:after="0"/>
        <w:ind w:left="0"/>
        <w:jc w:val="both"/>
      </w:pPr>
      <w:r>
        <w:rPr>
          <w:rFonts w:ascii="Times New Roman"/>
          <w:b w:val="false"/>
          <w:i w:val="false"/>
          <w:color w:val="000000"/>
          <w:sz w:val="28"/>
        </w:rPr>
        <w:t>
      13) қосымша шарттар.</w:t>
      </w:r>
    </w:p>
    <w:bookmarkEnd w:id="18"/>
    <w:bookmarkStart w:name="z22" w:id="19"/>
    <w:p>
      <w:pPr>
        <w:spacing w:after="0"/>
        <w:ind w:left="0"/>
        <w:jc w:val="left"/>
      </w:pPr>
      <w:r>
        <w:rPr>
          <w:rFonts w:ascii="Times New Roman"/>
          <w:b/>
          <w:i w:val="false"/>
          <w:color w:val="000000"/>
        </w:rPr>
        <w:t xml:space="preserve"> 2. Трансферттік баға белгілеуді қолдану жөніндегі келісім жасасу тәртібі</w:t>
      </w:r>
    </w:p>
    <w:bookmarkEnd w:id="19"/>
    <w:bookmarkStart w:name="z23" w:id="20"/>
    <w:p>
      <w:pPr>
        <w:spacing w:after="0"/>
        <w:ind w:left="0"/>
        <w:jc w:val="both"/>
      </w:pPr>
      <w:r>
        <w:rPr>
          <w:rFonts w:ascii="Times New Roman"/>
          <w:b w:val="false"/>
          <w:i w:val="false"/>
          <w:color w:val="000000"/>
          <w:sz w:val="28"/>
        </w:rPr>
        <w:t>
      3. Мәмілеге қатысушы Комитетке мыналарды:</w:t>
      </w:r>
    </w:p>
    <w:bookmarkEnd w:id="20"/>
    <w:bookmarkStart w:name="z24" w:id="21"/>
    <w:p>
      <w:pPr>
        <w:spacing w:after="0"/>
        <w:ind w:left="0"/>
        <w:jc w:val="both"/>
      </w:pPr>
      <w:r>
        <w:rPr>
          <w:rFonts w:ascii="Times New Roman"/>
          <w:b w:val="false"/>
          <w:i w:val="false"/>
          <w:color w:val="000000"/>
          <w:sz w:val="28"/>
        </w:rPr>
        <w:t>
      1) заңды тұлғаны мемлекеттік тіркеу (қайта тіркеу) туралы куәлікті* немесе анықтаманы, құрылтай құжаттарын (жарғы, құрылтай шарты), 5 %-дан аса акциялары (үлестері) бар акция (үлес) ұстаушылар тізілімінен үзінді көшірмені;</w:t>
      </w:r>
    </w:p>
    <w:bookmarkEnd w:id="21"/>
    <w:bookmarkStart w:name="z40" w:id="22"/>
    <w:p>
      <w:pPr>
        <w:spacing w:after="0"/>
        <w:ind w:left="0"/>
        <w:jc w:val="both"/>
      </w:pPr>
      <w:r>
        <w:rPr>
          <w:rFonts w:ascii="Times New Roman"/>
          <w:b w:val="false"/>
          <w:i w:val="false"/>
          <w:color w:val="000000"/>
          <w:sz w:val="28"/>
        </w:rPr>
        <w:t xml:space="preserve">
      ескертпе: *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 xml:space="preserve"> Заңы</w:t>
      </w:r>
      <w:r>
        <w:rPr>
          <w:rFonts w:ascii="Times New Roman"/>
          <w:b w:val="false"/>
          <w:i w:val="false"/>
          <w:color w:val="000000"/>
          <w:sz w:val="28"/>
        </w:rPr>
        <w:t xml:space="preserve"> қолданысқа енгізілгенге дейін берілген заңды тұлғаны (филиалды, өкілдікті) мемлекеттік (есептік) тіркеу (қайта тіркеу) туралы куәлік заңды тұлғаның қызметі тоқтатылғанға дейін жарамды болып табылады;</w:t>
      </w:r>
    </w:p>
    <w:bookmarkEnd w:id="22"/>
    <w:bookmarkStart w:name="z25" w:id="23"/>
    <w:p>
      <w:pPr>
        <w:spacing w:after="0"/>
        <w:ind w:left="0"/>
        <w:jc w:val="both"/>
      </w:pPr>
      <w:r>
        <w:rPr>
          <w:rFonts w:ascii="Times New Roman"/>
          <w:b w:val="false"/>
          <w:i w:val="false"/>
          <w:color w:val="000000"/>
          <w:sz w:val="28"/>
        </w:rPr>
        <w:t>
      2) бизнес-сәйкестендіру нөмірін (жеке сәйкестендіру нөмірін (жеке тұлғалар үшін);</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Үкіметінің 2012.07.04 </w:t>
      </w:r>
      <w:r>
        <w:rPr>
          <w:rFonts w:ascii="Times New Roman"/>
          <w:b w:val="false"/>
          <w:i w:val="false"/>
          <w:color w:val="000000"/>
          <w:sz w:val="28"/>
        </w:rPr>
        <w:t xml:space="preserve"> № 905</w:t>
      </w:r>
      <w:r>
        <w:rPr>
          <w:rFonts w:ascii="Times New Roman"/>
          <w:b w:val="false"/>
          <w:i w:val="false"/>
          <w:color w:val="ff0000"/>
          <w:sz w:val="28"/>
        </w:rPr>
        <w:t xml:space="preserve"> (ресми жарияланған күнінен бастап қолданысқа енгізіледі және 2012 жылғы 20 қаңтардан бастап туындаған құқықтық қатынастарға қолданылады) Қаулысымен.</w:t>
      </w:r>
      <w:r>
        <w:br/>
      </w:r>
      <w:r>
        <w:rPr>
          <w:rFonts w:ascii="Times New Roman"/>
          <w:b w:val="false"/>
          <w:i w:val="false"/>
          <w:color w:val="000000"/>
          <w:sz w:val="28"/>
        </w:rPr>
        <w:t>
</w:t>
      </w:r>
    </w:p>
    <w:bookmarkStart w:name="z27" w:id="24"/>
    <w:p>
      <w:pPr>
        <w:spacing w:after="0"/>
        <w:ind w:left="0"/>
        <w:jc w:val="both"/>
      </w:pPr>
      <w:r>
        <w:rPr>
          <w:rFonts w:ascii="Times New Roman"/>
          <w:b w:val="false"/>
          <w:i w:val="false"/>
          <w:color w:val="000000"/>
          <w:sz w:val="28"/>
        </w:rPr>
        <w:t>
      4) жеке басын куәландыратын құжат;</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Үкіметінің 27.08.2018 </w:t>
      </w:r>
      <w:r>
        <w:rPr>
          <w:rFonts w:ascii="Times New Roman"/>
          <w:b w:val="false"/>
          <w:i w:val="false"/>
          <w:color w:val="000000"/>
          <w:sz w:val="28"/>
        </w:rPr>
        <w:t>№ 528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9" w:id="25"/>
    <w:p>
      <w:pPr>
        <w:spacing w:after="0"/>
        <w:ind w:left="0"/>
        <w:jc w:val="both"/>
      </w:pPr>
      <w:r>
        <w:rPr>
          <w:rFonts w:ascii="Times New Roman"/>
          <w:b w:val="false"/>
          <w:i w:val="false"/>
          <w:color w:val="000000"/>
          <w:sz w:val="28"/>
        </w:rPr>
        <w:t>
      6) тауарларды өткізуге және сатып алуға келісімшарттарды (толықтыруларымен және езгерістерімен);</w:t>
      </w:r>
    </w:p>
    <w:bookmarkEnd w:id="25"/>
    <w:bookmarkStart w:name="z30" w:id="26"/>
    <w:p>
      <w:pPr>
        <w:spacing w:after="0"/>
        <w:ind w:left="0"/>
        <w:jc w:val="both"/>
      </w:pPr>
      <w:r>
        <w:rPr>
          <w:rFonts w:ascii="Times New Roman"/>
          <w:b w:val="false"/>
          <w:i w:val="false"/>
          <w:color w:val="000000"/>
          <w:sz w:val="28"/>
        </w:rPr>
        <w:t>
      7) Қазақстан Республикасының құзыретті органымен және (немесе) Қазақстан Республикасының Үкіметімен (уәкілетті органдармен) жасалған жер қойнауын пайдалануға арналған (толықтыруларымен және өзгерістерімен) келісімшарттарды;</w:t>
      </w:r>
    </w:p>
    <w:bookmarkEnd w:id="26"/>
    <w:bookmarkStart w:name="z31" w:id="27"/>
    <w:p>
      <w:pPr>
        <w:spacing w:after="0"/>
        <w:ind w:left="0"/>
        <w:jc w:val="both"/>
      </w:pPr>
      <w:r>
        <w:rPr>
          <w:rFonts w:ascii="Times New Roman"/>
          <w:b w:val="false"/>
          <w:i w:val="false"/>
          <w:color w:val="000000"/>
          <w:sz w:val="28"/>
        </w:rPr>
        <w:t>
      8) Қазақстан Республикасының және шет елдердің компанияларындағы инвестициялар (акциялары) туралы ақпаратты;</w:t>
      </w:r>
    </w:p>
    <w:bookmarkEnd w:id="27"/>
    <w:bookmarkStart w:name="z32" w:id="28"/>
    <w:p>
      <w:pPr>
        <w:spacing w:after="0"/>
        <w:ind w:left="0"/>
        <w:jc w:val="both"/>
      </w:pPr>
      <w:r>
        <w:rPr>
          <w:rFonts w:ascii="Times New Roman"/>
          <w:b w:val="false"/>
          <w:i w:val="false"/>
          <w:color w:val="000000"/>
          <w:sz w:val="28"/>
        </w:rPr>
        <w:t>
      9) тараптардың өзара байланыстылығы туралы деректерді;</w:t>
      </w:r>
    </w:p>
    <w:bookmarkEnd w:id="28"/>
    <w:bookmarkStart w:name="z33" w:id="29"/>
    <w:p>
      <w:pPr>
        <w:spacing w:after="0"/>
        <w:ind w:left="0"/>
        <w:jc w:val="both"/>
      </w:pPr>
      <w:r>
        <w:rPr>
          <w:rFonts w:ascii="Times New Roman"/>
          <w:b w:val="false"/>
          <w:i w:val="false"/>
          <w:color w:val="000000"/>
          <w:sz w:val="28"/>
        </w:rPr>
        <w:t>
      10) мәмілелер жасасу кезінде пайдаланылатын нарықтық бағалар жөніндегі ақпарат көзін;</w:t>
      </w:r>
    </w:p>
    <w:bookmarkEnd w:id="29"/>
    <w:bookmarkStart w:name="z34" w:id="30"/>
    <w:p>
      <w:pPr>
        <w:spacing w:after="0"/>
        <w:ind w:left="0"/>
        <w:jc w:val="both"/>
      </w:pPr>
      <w:r>
        <w:rPr>
          <w:rFonts w:ascii="Times New Roman"/>
          <w:b w:val="false"/>
          <w:i w:val="false"/>
          <w:color w:val="000000"/>
          <w:sz w:val="28"/>
        </w:rPr>
        <w:t>
      11) нарықтық бағаны айқындау үшін ұсынылатын әдісті;</w:t>
      </w:r>
    </w:p>
    <w:bookmarkEnd w:id="30"/>
    <w:bookmarkStart w:name="z35" w:id="31"/>
    <w:p>
      <w:pPr>
        <w:spacing w:after="0"/>
        <w:ind w:left="0"/>
        <w:jc w:val="both"/>
      </w:pPr>
      <w:r>
        <w:rPr>
          <w:rFonts w:ascii="Times New Roman"/>
          <w:b w:val="false"/>
          <w:i w:val="false"/>
          <w:color w:val="000000"/>
          <w:sz w:val="28"/>
        </w:rPr>
        <w:t>
      12) баға белгілеуге әсер ететін факторларға қатысты ақпаратты,  нарықтағы беделін қоса алғанда, маркетингтік саясат (тауарлық, өткізу, бағалық, сондай-ақ тауардың рыноктағы жылжу саясаты), баға белгілеу әдіснамасы енетін бизнес стратегиясын қамтитын Келісім жасасу үшін қажет құжаттардың көшірмелері қоса берілетін Келісім жасасуға өтінішті жазбаша түрде және еркін түрде тапсырады.</w:t>
      </w:r>
    </w:p>
    <w:bookmarkEnd w:id="31"/>
    <w:bookmarkStart w:name="z36" w:id="32"/>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 xml:space="preserve"> 6)</w:t>
      </w:r>
      <w:r>
        <w:rPr>
          <w:rFonts w:ascii="Times New Roman"/>
          <w:b w:val="false"/>
          <w:i w:val="false"/>
          <w:color w:val="000000"/>
          <w:sz w:val="28"/>
        </w:rPr>
        <w:t xml:space="preserve">, </w:t>
      </w:r>
      <w:r>
        <w:rPr>
          <w:rFonts w:ascii="Times New Roman"/>
          <w:b w:val="false"/>
          <w:i w:val="false"/>
          <w:color w:val="000000"/>
          <w:sz w:val="28"/>
        </w:rPr>
        <w:t xml:space="preserve"> 7)</w:t>
      </w:r>
      <w:r>
        <w:rPr>
          <w:rFonts w:ascii="Times New Roman"/>
          <w:b w:val="false"/>
          <w:i w:val="false"/>
          <w:color w:val="000000"/>
          <w:sz w:val="28"/>
        </w:rPr>
        <w:t xml:space="preserve">, </w:t>
      </w:r>
      <w:r>
        <w:rPr>
          <w:rFonts w:ascii="Times New Roman"/>
          <w:b w:val="false"/>
          <w:i w:val="false"/>
          <w:color w:val="000000"/>
          <w:sz w:val="28"/>
        </w:rPr>
        <w:t xml:space="preserve"> 8)</w:t>
      </w:r>
      <w:r>
        <w:rPr>
          <w:rFonts w:ascii="Times New Roman"/>
          <w:b w:val="false"/>
          <w:i w:val="false"/>
          <w:color w:val="000000"/>
          <w:sz w:val="28"/>
        </w:rPr>
        <w:t xml:space="preserve">, </w:t>
      </w:r>
      <w:r>
        <w:rPr>
          <w:rFonts w:ascii="Times New Roman"/>
          <w:b w:val="false"/>
          <w:i w:val="false"/>
          <w:color w:val="000000"/>
          <w:sz w:val="28"/>
        </w:rPr>
        <w:t xml:space="preserve"> 9)</w:t>
      </w:r>
      <w:r>
        <w:rPr>
          <w:rFonts w:ascii="Times New Roman"/>
          <w:b w:val="false"/>
          <w:i w:val="false"/>
          <w:color w:val="000000"/>
          <w:sz w:val="28"/>
        </w:rPr>
        <w:t xml:space="preserve">, </w:t>
      </w:r>
      <w:r>
        <w:rPr>
          <w:rFonts w:ascii="Times New Roman"/>
          <w:b w:val="false"/>
          <w:i w:val="false"/>
          <w:color w:val="000000"/>
          <w:sz w:val="28"/>
        </w:rPr>
        <w:t xml:space="preserve"> 10)</w:t>
      </w:r>
      <w:r>
        <w:rPr>
          <w:rFonts w:ascii="Times New Roman"/>
          <w:b w:val="false"/>
          <w:i w:val="false"/>
          <w:color w:val="000000"/>
          <w:sz w:val="28"/>
        </w:rPr>
        <w:t xml:space="preserve">, </w:t>
      </w:r>
      <w:r>
        <w:rPr>
          <w:rFonts w:ascii="Times New Roman"/>
          <w:b w:val="false"/>
          <w:i w:val="false"/>
          <w:color w:val="000000"/>
          <w:sz w:val="28"/>
        </w:rPr>
        <w:t xml:space="preserve"> 11)</w:t>
      </w:r>
      <w:r>
        <w:rPr>
          <w:rFonts w:ascii="Times New Roman"/>
          <w:b w:val="false"/>
          <w:i w:val="false"/>
          <w:color w:val="000000"/>
          <w:sz w:val="28"/>
        </w:rPr>
        <w:t xml:space="preserve"> және </w:t>
      </w:r>
      <w:r>
        <w:rPr>
          <w:rFonts w:ascii="Times New Roman"/>
          <w:b w:val="false"/>
          <w:i w:val="false"/>
          <w:color w:val="000000"/>
          <w:sz w:val="28"/>
        </w:rPr>
        <w:t xml:space="preserve"> 12)</w:t>
      </w:r>
      <w:r>
        <w:rPr>
          <w:rFonts w:ascii="Times New Roman"/>
          <w:b w:val="false"/>
          <w:i w:val="false"/>
          <w:color w:val="000000"/>
          <w:sz w:val="28"/>
        </w:rPr>
        <w:t xml:space="preserve"> тармақшаларында  көрсетілген құжаттарды табыс ету мүмкін болмаған кезде мәмілеге қатысушы оларды табыс етудің мүмкін еместігі туралы жазбаша негіздеме тапсырады.</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Үкіметінің 2012.07.04 </w:t>
      </w:r>
      <w:r>
        <w:rPr>
          <w:rFonts w:ascii="Times New Roman"/>
          <w:b w:val="false"/>
          <w:i w:val="false"/>
          <w:color w:val="000000"/>
          <w:sz w:val="28"/>
        </w:rPr>
        <w:t xml:space="preserve"> № 905</w:t>
      </w:r>
      <w:r>
        <w:rPr>
          <w:rFonts w:ascii="Times New Roman"/>
          <w:b w:val="false"/>
          <w:i w:val="false"/>
          <w:color w:val="ff0000"/>
          <w:sz w:val="28"/>
        </w:rPr>
        <w:t xml:space="preserve"> (ресми жарияланған күнінен бастап қолданысқа енгізіледі және 2012 жылғы 20 қаңтардан бастап туындаған құқықтық қатынастарға қолданылады), 05.06.2013 </w:t>
      </w:r>
      <w:r>
        <w:rPr>
          <w:rFonts w:ascii="Times New Roman"/>
          <w:b w:val="false"/>
          <w:i w:val="false"/>
          <w:color w:val="000000"/>
          <w:sz w:val="28"/>
        </w:rPr>
        <w:t xml:space="preserve"> N 574</w:t>
      </w:r>
      <w:r>
        <w:rPr>
          <w:rFonts w:ascii="Times New Roman"/>
          <w:b w:val="false"/>
          <w:i w:val="false"/>
          <w:color w:val="ff0000"/>
          <w:sz w:val="28"/>
        </w:rPr>
        <w:t xml:space="preserve">; 27.08.2018 </w:t>
      </w:r>
      <w:r>
        <w:rPr>
          <w:rFonts w:ascii="Times New Roman"/>
          <w:b w:val="false"/>
          <w:i w:val="false"/>
          <w:color w:val="000000"/>
          <w:sz w:val="28"/>
        </w:rPr>
        <w:t>№ 528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37" w:id="33"/>
    <w:p>
      <w:pPr>
        <w:spacing w:after="0"/>
        <w:ind w:left="0"/>
        <w:jc w:val="both"/>
      </w:pPr>
      <w:r>
        <w:rPr>
          <w:rFonts w:ascii="Times New Roman"/>
          <w:b w:val="false"/>
          <w:i w:val="false"/>
          <w:color w:val="000000"/>
          <w:sz w:val="28"/>
        </w:rPr>
        <w:t>
      4. Тауарларды (жұмыстарды, қызмет көрсетулерді) өзара байланысты компанияларға өткізген (сатып алған) жағдайда Келісім жасасатын мәмілеге қатысушы өзара байланысты компанияларға осы тауарларды (жұмыстарды, қызмет көрсетулерді) өткізуге (сатып алуға) байланысты құжаттарды да тапсырады.</w:t>
      </w:r>
    </w:p>
    <w:bookmarkEnd w:id="33"/>
    <w:bookmarkStart w:name="z38" w:id="34"/>
    <w:p>
      <w:pPr>
        <w:spacing w:after="0"/>
        <w:ind w:left="0"/>
        <w:jc w:val="both"/>
      </w:pPr>
      <w:r>
        <w:rPr>
          <w:rFonts w:ascii="Times New Roman"/>
          <w:b w:val="false"/>
          <w:i w:val="false"/>
          <w:color w:val="000000"/>
          <w:sz w:val="28"/>
        </w:rPr>
        <w:t>
      5. Комитет мәмілеге қатысушының Келісім жасасуға арналған өтінішін мәмілеге қатысушыдан көрсетілген өтінішті алған күннен бастап алпыс жұмыс күні ішінде қарайды.</w:t>
      </w:r>
    </w:p>
    <w:bookmarkEnd w:id="34"/>
    <w:p>
      <w:pPr>
        <w:spacing w:after="0"/>
        <w:ind w:left="0"/>
        <w:jc w:val="both"/>
      </w:pPr>
      <w:r>
        <w:rPr>
          <w:rFonts w:ascii="Times New Roman"/>
          <w:b w:val="false"/>
          <w:i w:val="false"/>
          <w:color w:val="000000"/>
          <w:sz w:val="28"/>
        </w:rPr>
        <w:t xml:space="preserve">
      Комитет Келісімді жасасу туралы оң шешім қабылдаған жағдайда шешім қабылдаған күннен бастап бес жұмыс күні ішінде Комитеттің төрағасы немесе Комитет төрағасының міндеттерін орындау жүктелген лауазымды адам қол қойған Келісімді мәмілеге қатысушының атына жолдайды, ол қол қойылған күнінен бастап үш жылдан аспайтын мерзім ішінде қолданылады. </w:t>
      </w:r>
    </w:p>
    <w:p>
      <w:pPr>
        <w:spacing w:after="0"/>
        <w:ind w:left="0"/>
        <w:jc w:val="both"/>
      </w:pPr>
      <w:r>
        <w:rPr>
          <w:rFonts w:ascii="Times New Roman"/>
          <w:b w:val="false"/>
          <w:i w:val="false"/>
          <w:color w:val="000000"/>
          <w:sz w:val="28"/>
        </w:rPr>
        <w:t>
      Комитеттің төрағасы немесе Комитет төрағасының міндеттерін орындау жүктелген лауазымды адам Келісімге қол қойғаннан кейін мәмілеге қатысушы Келісімге қол қойылған күннен бастап он жұмыс күні ішінде оны Комитетке жібереді.</w:t>
      </w:r>
    </w:p>
    <w:p>
      <w:pPr>
        <w:spacing w:after="0"/>
        <w:ind w:left="0"/>
        <w:jc w:val="both"/>
      </w:pPr>
      <w:r>
        <w:rPr>
          <w:rFonts w:ascii="Times New Roman"/>
          <w:b w:val="false"/>
          <w:i w:val="false"/>
          <w:color w:val="000000"/>
          <w:sz w:val="28"/>
        </w:rPr>
        <w:t>
      Келісім жасасудан бас тарту туралы шешім қабылданған жағдайда Комитет мәмілеге қатысушының Келісім жасасуға арналған өтінішін қарау нәтижелері бойынша шешім қабылданған күннен бастап бес жұмыс күні ішінде Келісім жасасудан бас тартудың себептерімен мәмілеге қатысушыға жазбаша жауап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Үкіметінің 27.08.2018 </w:t>
      </w:r>
      <w:r>
        <w:rPr>
          <w:rFonts w:ascii="Times New Roman"/>
          <w:b w:val="false"/>
          <w:i w:val="false"/>
          <w:color w:val="000000"/>
          <w:sz w:val="28"/>
        </w:rPr>
        <w:t>№ 528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8" w:id="35"/>
    <w:p>
      <w:pPr>
        <w:spacing w:after="0"/>
        <w:ind w:left="0"/>
        <w:jc w:val="both"/>
      </w:pPr>
      <w:r>
        <w:rPr>
          <w:rFonts w:ascii="Times New Roman"/>
          <w:b w:val="false"/>
          <w:i w:val="false"/>
          <w:color w:val="000000"/>
          <w:sz w:val="28"/>
        </w:rPr>
        <w:t>
      6. Комитет мәмілеге қатысушыға мынадай жағдайларда Келісім жасасудан бас тартады:</w:t>
      </w:r>
    </w:p>
    <w:bookmarkEnd w:id="35"/>
    <w:bookmarkStart w:name="z49" w:id="36"/>
    <w:p>
      <w:pPr>
        <w:spacing w:after="0"/>
        <w:ind w:left="0"/>
        <w:jc w:val="both"/>
      </w:pPr>
      <w:r>
        <w:rPr>
          <w:rFonts w:ascii="Times New Roman"/>
          <w:b w:val="false"/>
          <w:i w:val="false"/>
          <w:color w:val="000000"/>
          <w:sz w:val="28"/>
        </w:rPr>
        <w:t xml:space="preserve">
      1) мәмілеге қатысушы Келісім жасасу үшін қажет және осы Қағидалардың </w:t>
      </w:r>
      <w:r>
        <w:rPr>
          <w:rFonts w:ascii="Times New Roman"/>
          <w:b w:val="false"/>
          <w:i w:val="false"/>
          <w:color w:val="000000"/>
          <w:sz w:val="28"/>
        </w:rPr>
        <w:t xml:space="preserve"> 3-тармағында</w:t>
      </w:r>
      <w:r>
        <w:rPr>
          <w:rFonts w:ascii="Times New Roman"/>
          <w:b w:val="false"/>
          <w:i w:val="false"/>
          <w:color w:val="000000"/>
          <w:sz w:val="28"/>
        </w:rPr>
        <w:t xml:space="preserve"> көзделген құжаттардың толық тізбесін табыс ету мүмкін еместігі туралы жазбаша негіздемені тапсырмаған кезде;</w:t>
      </w:r>
    </w:p>
    <w:bookmarkEnd w:id="36"/>
    <w:bookmarkStart w:name="z50" w:id="37"/>
    <w:p>
      <w:pPr>
        <w:spacing w:after="0"/>
        <w:ind w:left="0"/>
        <w:jc w:val="both"/>
      </w:pPr>
      <w:r>
        <w:rPr>
          <w:rFonts w:ascii="Times New Roman"/>
          <w:b w:val="false"/>
          <w:i w:val="false"/>
          <w:color w:val="000000"/>
          <w:sz w:val="28"/>
        </w:rPr>
        <w:t xml:space="preserve">
      2) Заңның </w:t>
      </w:r>
      <w:r>
        <w:rPr>
          <w:rFonts w:ascii="Times New Roman"/>
          <w:b w:val="false"/>
          <w:i w:val="false"/>
          <w:color w:val="000000"/>
          <w:sz w:val="28"/>
        </w:rPr>
        <w:t xml:space="preserve"> 12-бабында</w:t>
      </w:r>
      <w:r>
        <w:rPr>
          <w:rFonts w:ascii="Times New Roman"/>
          <w:b w:val="false"/>
          <w:i w:val="false"/>
          <w:color w:val="000000"/>
          <w:sz w:val="28"/>
        </w:rPr>
        <w:t xml:space="preserve"> белгіленген дәйектілік ескеріле отырып және мәмілеге қатысушының Келісім жасасуға өтінішінде көзделмеген нарықтық бағаны айқындаудың өзге әдістерін қолдану мүмкіндігі болғанда;</w:t>
      </w:r>
    </w:p>
    <w:bookmarkEnd w:id="37"/>
    <w:bookmarkStart w:name="z51" w:id="38"/>
    <w:p>
      <w:pPr>
        <w:spacing w:after="0"/>
        <w:ind w:left="0"/>
        <w:jc w:val="both"/>
      </w:pPr>
      <w:r>
        <w:rPr>
          <w:rFonts w:ascii="Times New Roman"/>
          <w:b w:val="false"/>
          <w:i w:val="false"/>
          <w:color w:val="000000"/>
          <w:sz w:val="28"/>
        </w:rPr>
        <w:t xml:space="preserve">
      3) Заңның </w:t>
      </w:r>
      <w:r>
        <w:rPr>
          <w:rFonts w:ascii="Times New Roman"/>
          <w:b w:val="false"/>
          <w:i w:val="false"/>
          <w:color w:val="000000"/>
          <w:sz w:val="28"/>
        </w:rPr>
        <w:t xml:space="preserve"> 18-бабында</w:t>
      </w:r>
      <w:r>
        <w:rPr>
          <w:rFonts w:ascii="Times New Roman"/>
          <w:b w:val="false"/>
          <w:i w:val="false"/>
          <w:color w:val="000000"/>
          <w:sz w:val="28"/>
        </w:rPr>
        <w:t xml:space="preserve"> белгіленген дәйектілік ескеріле отырып, нарықтық бағаны айқындау үшін қолданылатын және мәмілеге қатысушының Келісім жасасуға өтінішінде көзделмеген өзге ақпарат көздерін қолдану мүмкіндігі болғанда.</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Үкіметінің 27.08.2018 </w:t>
      </w:r>
      <w:r>
        <w:rPr>
          <w:rFonts w:ascii="Times New Roman"/>
          <w:b w:val="false"/>
          <w:i w:val="false"/>
          <w:color w:val="000000"/>
          <w:sz w:val="28"/>
        </w:rPr>
        <w:t>№ 528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2" w:id="39"/>
    <w:p>
      <w:pPr>
        <w:spacing w:after="0"/>
        <w:ind w:left="0"/>
        <w:jc w:val="both"/>
      </w:pPr>
      <w:r>
        <w:rPr>
          <w:rFonts w:ascii="Times New Roman"/>
          <w:b w:val="false"/>
          <w:i w:val="false"/>
          <w:color w:val="000000"/>
          <w:sz w:val="28"/>
        </w:rPr>
        <w:t>
      7. Қажет болған кезде Комитет жасалынатын Келісімге қатысы бар құжаттарды (ақпаратты) мынадай субъектілерден:</w:t>
      </w:r>
    </w:p>
    <w:bookmarkEnd w:id="39"/>
    <w:bookmarkStart w:name="z53" w:id="40"/>
    <w:p>
      <w:pPr>
        <w:spacing w:after="0"/>
        <w:ind w:left="0"/>
        <w:jc w:val="both"/>
      </w:pPr>
      <w:r>
        <w:rPr>
          <w:rFonts w:ascii="Times New Roman"/>
          <w:b w:val="false"/>
          <w:i w:val="false"/>
          <w:color w:val="000000"/>
          <w:sz w:val="28"/>
        </w:rPr>
        <w:t>
      1) мемлекеттік органдардан;</w:t>
      </w:r>
    </w:p>
    <w:bookmarkEnd w:id="40"/>
    <w:bookmarkStart w:name="z54" w:id="41"/>
    <w:p>
      <w:pPr>
        <w:spacing w:after="0"/>
        <w:ind w:left="0"/>
        <w:jc w:val="both"/>
      </w:pPr>
      <w:r>
        <w:rPr>
          <w:rFonts w:ascii="Times New Roman"/>
          <w:b w:val="false"/>
          <w:i w:val="false"/>
          <w:color w:val="000000"/>
          <w:sz w:val="28"/>
        </w:rPr>
        <w:t>
      2) банктерден, банк операцияларының жекелеген түрлерін жүзеге асыратын ұйымдардан;</w:t>
      </w:r>
    </w:p>
    <w:bookmarkEnd w:id="41"/>
    <w:bookmarkStart w:name="z55" w:id="42"/>
    <w:p>
      <w:pPr>
        <w:spacing w:after="0"/>
        <w:ind w:left="0"/>
        <w:jc w:val="both"/>
      </w:pPr>
      <w:r>
        <w:rPr>
          <w:rFonts w:ascii="Times New Roman"/>
          <w:b w:val="false"/>
          <w:i w:val="false"/>
          <w:color w:val="000000"/>
          <w:sz w:val="28"/>
        </w:rPr>
        <w:t>
      3) сақтандыру (қайта сақтандыру) ұйымдарынан, сақтандыру брокерлерінен;</w:t>
      </w:r>
    </w:p>
    <w:bookmarkEnd w:id="42"/>
    <w:bookmarkStart w:name="z56" w:id="43"/>
    <w:p>
      <w:pPr>
        <w:spacing w:after="0"/>
        <w:ind w:left="0"/>
        <w:jc w:val="both"/>
      </w:pPr>
      <w:r>
        <w:rPr>
          <w:rFonts w:ascii="Times New Roman"/>
          <w:b w:val="false"/>
          <w:i w:val="false"/>
          <w:color w:val="000000"/>
          <w:sz w:val="28"/>
        </w:rPr>
        <w:t>
      4) бағалы қағаздар нарығының кәсіби қатысушыларынан;</w:t>
      </w:r>
    </w:p>
    <w:bookmarkEnd w:id="43"/>
    <w:bookmarkStart w:name="z57" w:id="44"/>
    <w:p>
      <w:pPr>
        <w:spacing w:after="0"/>
        <w:ind w:left="0"/>
        <w:jc w:val="both"/>
      </w:pPr>
      <w:r>
        <w:rPr>
          <w:rFonts w:ascii="Times New Roman"/>
          <w:b w:val="false"/>
          <w:i w:val="false"/>
          <w:color w:val="000000"/>
          <w:sz w:val="28"/>
        </w:rPr>
        <w:t>
      5) аудиторлардан, аудиторлық ұйымдардан;</w:t>
      </w:r>
    </w:p>
    <w:bookmarkEnd w:id="44"/>
    <w:bookmarkStart w:name="z58" w:id="45"/>
    <w:p>
      <w:pPr>
        <w:spacing w:after="0"/>
        <w:ind w:left="0"/>
        <w:jc w:val="both"/>
      </w:pPr>
      <w:r>
        <w:rPr>
          <w:rFonts w:ascii="Times New Roman"/>
          <w:b w:val="false"/>
          <w:i w:val="false"/>
          <w:color w:val="000000"/>
          <w:sz w:val="28"/>
        </w:rPr>
        <w:t>
      6) басқа да ұйымдардан сұратады.</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Үкіметінің 27.08.2018 </w:t>
      </w:r>
      <w:r>
        <w:rPr>
          <w:rFonts w:ascii="Times New Roman"/>
          <w:b w:val="false"/>
          <w:i w:val="false"/>
          <w:color w:val="000000"/>
          <w:sz w:val="28"/>
        </w:rPr>
        <w:t>№ 528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9" w:id="46"/>
    <w:p>
      <w:pPr>
        <w:spacing w:after="0"/>
        <w:ind w:left="0"/>
        <w:jc w:val="both"/>
      </w:pPr>
      <w:r>
        <w:rPr>
          <w:rFonts w:ascii="Times New Roman"/>
          <w:b w:val="false"/>
          <w:i w:val="false"/>
          <w:color w:val="000000"/>
          <w:sz w:val="28"/>
        </w:rPr>
        <w:t>
      8. Комитеттің және мәмілеге қатысушының өзара келісімі бойынша Келісім көзделген қолданылу мерзімінен бұрын бұзылуы мүмкін, бұл ретте Келісімнің шарттары бұзылған сәтке дейін өз күшін сақтайды.</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Үкіметінің 27.08.2018 </w:t>
      </w:r>
      <w:r>
        <w:rPr>
          <w:rFonts w:ascii="Times New Roman"/>
          <w:b w:val="false"/>
          <w:i w:val="false"/>
          <w:color w:val="000000"/>
          <w:sz w:val="28"/>
        </w:rPr>
        <w:t>№ 528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